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98B8" w14:textId="77777777" w:rsidR="00C50988" w:rsidRDefault="00C50988" w:rsidP="00C50988">
      <w:pPr>
        <w:rPr>
          <w:b/>
          <w:bCs/>
          <w:sz w:val="24"/>
          <w:szCs w:val="24"/>
        </w:rPr>
      </w:pPr>
    </w:p>
    <w:p w14:paraId="6F7E4728" w14:textId="4FC20E30" w:rsidR="005A6157" w:rsidRDefault="00167058" w:rsidP="00C50988">
      <w:pPr>
        <w:rPr>
          <w:b/>
          <w:bCs/>
          <w:sz w:val="24"/>
          <w:szCs w:val="24"/>
        </w:rPr>
      </w:pPr>
      <w:r>
        <w:rPr>
          <w:b/>
          <w:bCs/>
          <w:sz w:val="24"/>
          <w:szCs w:val="24"/>
        </w:rPr>
        <w:t xml:space="preserve">Watchdog receives hundreds of complaints over Telegraph’s ‘toxic’ </w:t>
      </w:r>
      <w:r w:rsidR="009B37FF">
        <w:rPr>
          <w:b/>
          <w:bCs/>
          <w:sz w:val="24"/>
          <w:szCs w:val="24"/>
        </w:rPr>
        <w:t xml:space="preserve">benefits </w:t>
      </w:r>
      <w:proofErr w:type="gramStart"/>
      <w:r w:rsidR="00C22F57">
        <w:rPr>
          <w:b/>
          <w:bCs/>
          <w:sz w:val="24"/>
          <w:szCs w:val="24"/>
        </w:rPr>
        <w:t>article</w:t>
      </w:r>
      <w:proofErr w:type="gramEnd"/>
    </w:p>
    <w:p w14:paraId="21C13328" w14:textId="2B88262B" w:rsidR="005A6157" w:rsidRPr="001545C9" w:rsidRDefault="003B116E" w:rsidP="00C50988">
      <w:pPr>
        <w:rPr>
          <w:sz w:val="24"/>
          <w:szCs w:val="24"/>
        </w:rPr>
      </w:pPr>
      <w:r>
        <w:rPr>
          <w:sz w:val="24"/>
          <w:szCs w:val="24"/>
        </w:rPr>
        <w:t>A</w:t>
      </w:r>
      <w:r w:rsidR="005A6157" w:rsidRPr="001545C9">
        <w:rPr>
          <w:sz w:val="24"/>
          <w:szCs w:val="24"/>
        </w:rPr>
        <w:t xml:space="preserve"> press watchdog has received hundreds of complaints about </w:t>
      </w:r>
      <w:r w:rsidR="000B741B">
        <w:rPr>
          <w:sz w:val="24"/>
          <w:szCs w:val="24"/>
        </w:rPr>
        <w:t>a</w:t>
      </w:r>
      <w:r w:rsidR="004544F4">
        <w:rPr>
          <w:sz w:val="24"/>
          <w:szCs w:val="24"/>
        </w:rPr>
        <w:t xml:space="preserve"> “toxic”</w:t>
      </w:r>
      <w:r w:rsidR="000B741B">
        <w:rPr>
          <w:sz w:val="24"/>
          <w:szCs w:val="24"/>
        </w:rPr>
        <w:t xml:space="preserve"> article</w:t>
      </w:r>
      <w:r w:rsidR="00D57D95" w:rsidRPr="001545C9">
        <w:rPr>
          <w:sz w:val="24"/>
          <w:szCs w:val="24"/>
        </w:rPr>
        <w:t xml:space="preserve"> </w:t>
      </w:r>
      <w:r w:rsidR="00F836F8" w:rsidRPr="001545C9">
        <w:rPr>
          <w:sz w:val="24"/>
          <w:szCs w:val="24"/>
        </w:rPr>
        <w:t xml:space="preserve">by </w:t>
      </w:r>
      <w:r w:rsidR="00D57D95" w:rsidRPr="001545C9">
        <w:rPr>
          <w:sz w:val="24"/>
          <w:szCs w:val="24"/>
        </w:rPr>
        <w:t xml:space="preserve">the Daily Telegraph which </w:t>
      </w:r>
      <w:r w:rsidR="005B1E31">
        <w:rPr>
          <w:sz w:val="24"/>
          <w:szCs w:val="24"/>
        </w:rPr>
        <w:t>asked its readers to</w:t>
      </w:r>
      <w:r w:rsidR="000D6B05">
        <w:rPr>
          <w:sz w:val="24"/>
          <w:szCs w:val="24"/>
        </w:rPr>
        <w:t xml:space="preserve"> calculate how much</w:t>
      </w:r>
      <w:r w:rsidR="00021C33" w:rsidRPr="001545C9">
        <w:rPr>
          <w:sz w:val="24"/>
          <w:szCs w:val="24"/>
        </w:rPr>
        <w:t xml:space="preserve"> disabled people on out-of-work benefits </w:t>
      </w:r>
      <w:r w:rsidR="000D6B05">
        <w:rPr>
          <w:sz w:val="24"/>
          <w:szCs w:val="24"/>
        </w:rPr>
        <w:t>were</w:t>
      </w:r>
      <w:r w:rsidR="00021C33" w:rsidRPr="001545C9">
        <w:rPr>
          <w:sz w:val="24"/>
          <w:szCs w:val="24"/>
        </w:rPr>
        <w:t xml:space="preserve"> </w:t>
      </w:r>
      <w:r w:rsidR="00BC3462">
        <w:rPr>
          <w:sz w:val="24"/>
          <w:szCs w:val="24"/>
        </w:rPr>
        <w:t xml:space="preserve">contributing to </w:t>
      </w:r>
      <w:r w:rsidR="00862B6D">
        <w:rPr>
          <w:sz w:val="24"/>
          <w:szCs w:val="24"/>
        </w:rPr>
        <w:t xml:space="preserve">the </w:t>
      </w:r>
      <w:r w:rsidR="006510E7">
        <w:rPr>
          <w:sz w:val="24"/>
          <w:szCs w:val="24"/>
        </w:rPr>
        <w:t xml:space="preserve">country’s </w:t>
      </w:r>
      <w:r w:rsidR="00021C33" w:rsidRPr="001545C9">
        <w:rPr>
          <w:sz w:val="24"/>
          <w:szCs w:val="24"/>
        </w:rPr>
        <w:t>“</w:t>
      </w:r>
      <w:r w:rsidR="00204617">
        <w:rPr>
          <w:sz w:val="24"/>
          <w:szCs w:val="24"/>
        </w:rPr>
        <w:t xml:space="preserve">tax </w:t>
      </w:r>
      <w:r w:rsidR="00021C33" w:rsidRPr="001545C9">
        <w:rPr>
          <w:sz w:val="24"/>
          <w:szCs w:val="24"/>
        </w:rPr>
        <w:t>burden”</w:t>
      </w:r>
      <w:r w:rsidR="00F836F8" w:rsidRPr="001545C9">
        <w:rPr>
          <w:sz w:val="24"/>
          <w:szCs w:val="24"/>
        </w:rPr>
        <w:t>.</w:t>
      </w:r>
    </w:p>
    <w:p w14:paraId="6BC38A1A" w14:textId="71AA0727" w:rsidR="003C5C3F" w:rsidRDefault="00000000" w:rsidP="00C50988">
      <w:pPr>
        <w:rPr>
          <w:sz w:val="24"/>
          <w:szCs w:val="24"/>
        </w:rPr>
      </w:pPr>
      <w:hyperlink r:id="rId7" w:history="1">
        <w:r w:rsidR="003C5C3F" w:rsidRPr="009819ED">
          <w:rPr>
            <w:rStyle w:val="Hyperlink"/>
            <w:sz w:val="24"/>
            <w:szCs w:val="24"/>
          </w:rPr>
          <w:t xml:space="preserve">The </w:t>
        </w:r>
        <w:r w:rsidR="006E1636" w:rsidRPr="009819ED">
          <w:rPr>
            <w:rStyle w:val="Hyperlink"/>
            <w:sz w:val="24"/>
            <w:szCs w:val="24"/>
          </w:rPr>
          <w:t xml:space="preserve">Telegraph </w:t>
        </w:r>
        <w:r w:rsidR="00990ACD" w:rsidRPr="009819ED">
          <w:rPr>
            <w:rStyle w:val="Hyperlink"/>
            <w:sz w:val="24"/>
            <w:szCs w:val="24"/>
          </w:rPr>
          <w:t xml:space="preserve">wrote </w:t>
        </w:r>
        <w:r w:rsidR="002E4DAF">
          <w:rPr>
            <w:rStyle w:val="Hyperlink"/>
            <w:sz w:val="24"/>
            <w:szCs w:val="24"/>
          </w:rPr>
          <w:t>that</w:t>
        </w:r>
      </w:hyperlink>
      <w:r w:rsidR="00990ACD" w:rsidRPr="001545C9">
        <w:rPr>
          <w:sz w:val="24"/>
          <w:szCs w:val="24"/>
        </w:rPr>
        <w:t xml:space="preserve"> millions </w:t>
      </w:r>
      <w:r w:rsidR="002E4DAF">
        <w:rPr>
          <w:sz w:val="24"/>
          <w:szCs w:val="24"/>
        </w:rPr>
        <w:t xml:space="preserve">were </w:t>
      </w:r>
      <w:r w:rsidR="0091737C" w:rsidRPr="001545C9">
        <w:rPr>
          <w:sz w:val="24"/>
          <w:szCs w:val="24"/>
        </w:rPr>
        <w:t>claiming benefits “</w:t>
      </w:r>
      <w:r w:rsidR="00990ACD" w:rsidRPr="001545C9">
        <w:rPr>
          <w:sz w:val="24"/>
          <w:szCs w:val="24"/>
        </w:rPr>
        <w:t>without ever having to look for work</w:t>
      </w:r>
      <w:r w:rsidR="0091737C" w:rsidRPr="001545C9">
        <w:rPr>
          <w:sz w:val="24"/>
          <w:szCs w:val="24"/>
        </w:rPr>
        <w:t xml:space="preserve">” and </w:t>
      </w:r>
      <w:r w:rsidR="00823EA3">
        <w:rPr>
          <w:sz w:val="24"/>
          <w:szCs w:val="24"/>
        </w:rPr>
        <w:t xml:space="preserve">it </w:t>
      </w:r>
      <w:r w:rsidR="00C30F0C" w:rsidRPr="001545C9">
        <w:rPr>
          <w:sz w:val="24"/>
          <w:szCs w:val="24"/>
        </w:rPr>
        <w:t>produced an automatic calculator that allowed readers to discover “just how much of our hard-won salaries are spent on the benefits of those who do not work”.</w:t>
      </w:r>
    </w:p>
    <w:p w14:paraId="37717416" w14:textId="70EAE498" w:rsidR="00985B11" w:rsidRPr="001545C9" w:rsidRDefault="00985B11" w:rsidP="00C50988">
      <w:pPr>
        <w:rPr>
          <w:sz w:val="24"/>
          <w:szCs w:val="24"/>
        </w:rPr>
      </w:pPr>
      <w:r>
        <w:rPr>
          <w:sz w:val="24"/>
          <w:szCs w:val="24"/>
        </w:rPr>
        <w:t xml:space="preserve">More than 600 people have so far complained about the article to the </w:t>
      </w:r>
      <w:r w:rsidR="002E6E50">
        <w:rPr>
          <w:sz w:val="24"/>
          <w:szCs w:val="24"/>
        </w:rPr>
        <w:t>Independent Press Standards Organisation</w:t>
      </w:r>
      <w:r w:rsidR="00CC3D99">
        <w:rPr>
          <w:sz w:val="24"/>
          <w:szCs w:val="24"/>
        </w:rPr>
        <w:t xml:space="preserve"> (IPSO)</w:t>
      </w:r>
      <w:r w:rsidR="00F2730A">
        <w:rPr>
          <w:sz w:val="24"/>
          <w:szCs w:val="24"/>
        </w:rPr>
        <w:t>, which is currently assessing the complaints.</w:t>
      </w:r>
    </w:p>
    <w:p w14:paraId="2C4DB1DB" w14:textId="6FF3EE5C" w:rsidR="00F836F8" w:rsidRDefault="00F836F8" w:rsidP="00C50988">
      <w:pPr>
        <w:rPr>
          <w:sz w:val="24"/>
          <w:szCs w:val="24"/>
        </w:rPr>
      </w:pPr>
      <w:r w:rsidRPr="001545C9">
        <w:rPr>
          <w:sz w:val="24"/>
          <w:szCs w:val="24"/>
        </w:rPr>
        <w:t xml:space="preserve">Disabled </w:t>
      </w:r>
      <w:r w:rsidR="00F42F9A">
        <w:rPr>
          <w:sz w:val="24"/>
          <w:szCs w:val="24"/>
        </w:rPr>
        <w:t>campaigners</w:t>
      </w:r>
      <w:r w:rsidRPr="001545C9">
        <w:rPr>
          <w:sz w:val="24"/>
          <w:szCs w:val="24"/>
        </w:rPr>
        <w:t xml:space="preserve"> warned </w:t>
      </w:r>
      <w:r w:rsidR="007902E8">
        <w:rPr>
          <w:sz w:val="24"/>
          <w:szCs w:val="24"/>
        </w:rPr>
        <w:t xml:space="preserve">this week </w:t>
      </w:r>
      <w:r w:rsidRPr="001545C9">
        <w:rPr>
          <w:sz w:val="24"/>
          <w:szCs w:val="24"/>
        </w:rPr>
        <w:t xml:space="preserve">that the </w:t>
      </w:r>
      <w:r w:rsidR="006D1C0E">
        <w:rPr>
          <w:sz w:val="24"/>
          <w:szCs w:val="24"/>
        </w:rPr>
        <w:t>news story</w:t>
      </w:r>
      <w:r w:rsidR="00520815" w:rsidRPr="001545C9">
        <w:rPr>
          <w:sz w:val="24"/>
          <w:szCs w:val="24"/>
        </w:rPr>
        <w:t xml:space="preserve">, following </w:t>
      </w:r>
      <w:hyperlink r:id="rId8" w:history="1">
        <w:r w:rsidR="00520815" w:rsidRPr="001545C9">
          <w:rPr>
            <w:rStyle w:val="Hyperlink"/>
            <w:sz w:val="24"/>
            <w:szCs w:val="24"/>
          </w:rPr>
          <w:t xml:space="preserve">a </w:t>
        </w:r>
        <w:r w:rsidR="00705CD5">
          <w:rPr>
            <w:rStyle w:val="Hyperlink"/>
            <w:sz w:val="24"/>
            <w:szCs w:val="24"/>
          </w:rPr>
          <w:t>“hateful”</w:t>
        </w:r>
        <w:r w:rsidR="00520815" w:rsidRPr="001545C9">
          <w:rPr>
            <w:rStyle w:val="Hyperlink"/>
            <w:sz w:val="24"/>
            <w:szCs w:val="24"/>
          </w:rPr>
          <w:t xml:space="preserve"> </w:t>
        </w:r>
        <w:r w:rsidR="004E60A4" w:rsidRPr="001545C9">
          <w:rPr>
            <w:rStyle w:val="Hyperlink"/>
            <w:sz w:val="24"/>
            <w:szCs w:val="24"/>
          </w:rPr>
          <w:t xml:space="preserve">Twitter </w:t>
        </w:r>
        <w:r w:rsidR="00520815" w:rsidRPr="001545C9">
          <w:rPr>
            <w:rStyle w:val="Hyperlink"/>
            <w:sz w:val="24"/>
            <w:szCs w:val="24"/>
          </w:rPr>
          <w:t>po</w:t>
        </w:r>
        <w:r w:rsidR="004E60A4" w:rsidRPr="001545C9">
          <w:rPr>
            <w:rStyle w:val="Hyperlink"/>
            <w:sz w:val="24"/>
            <w:szCs w:val="24"/>
          </w:rPr>
          <w:t>st</w:t>
        </w:r>
      </w:hyperlink>
      <w:r w:rsidR="00520815" w:rsidRPr="001545C9">
        <w:rPr>
          <w:sz w:val="24"/>
          <w:szCs w:val="24"/>
        </w:rPr>
        <w:t xml:space="preserve"> by Channel 5’s Jeremy Vi</w:t>
      </w:r>
      <w:r w:rsidR="004E60A4" w:rsidRPr="001545C9">
        <w:rPr>
          <w:sz w:val="24"/>
          <w:szCs w:val="24"/>
        </w:rPr>
        <w:t>n</w:t>
      </w:r>
      <w:r w:rsidR="00520815" w:rsidRPr="001545C9">
        <w:rPr>
          <w:sz w:val="24"/>
          <w:szCs w:val="24"/>
        </w:rPr>
        <w:t>e show</w:t>
      </w:r>
      <w:r w:rsidR="00C30F0C" w:rsidRPr="001545C9">
        <w:rPr>
          <w:sz w:val="24"/>
          <w:szCs w:val="24"/>
        </w:rPr>
        <w:t xml:space="preserve"> last month</w:t>
      </w:r>
      <w:r w:rsidR="00520815" w:rsidRPr="001545C9">
        <w:rPr>
          <w:sz w:val="24"/>
          <w:szCs w:val="24"/>
        </w:rPr>
        <w:t xml:space="preserve">, </w:t>
      </w:r>
      <w:r w:rsidR="00F2730A">
        <w:rPr>
          <w:sz w:val="24"/>
          <w:szCs w:val="24"/>
        </w:rPr>
        <w:t>mark</w:t>
      </w:r>
      <w:r w:rsidR="006D1C0E">
        <w:rPr>
          <w:sz w:val="24"/>
          <w:szCs w:val="24"/>
        </w:rPr>
        <w:t>s</w:t>
      </w:r>
      <w:r w:rsidR="00AE7580" w:rsidRPr="001545C9">
        <w:rPr>
          <w:sz w:val="24"/>
          <w:szCs w:val="24"/>
        </w:rPr>
        <w:t xml:space="preserve"> a return to “d</w:t>
      </w:r>
      <w:r w:rsidR="003152F7" w:rsidRPr="001545C9">
        <w:rPr>
          <w:sz w:val="24"/>
          <w:szCs w:val="24"/>
        </w:rPr>
        <w:t>i</w:t>
      </w:r>
      <w:r w:rsidR="00AE7580" w:rsidRPr="001545C9">
        <w:rPr>
          <w:sz w:val="24"/>
          <w:szCs w:val="24"/>
        </w:rPr>
        <w:t>visive”</w:t>
      </w:r>
      <w:r w:rsidR="003152F7" w:rsidRPr="001545C9">
        <w:rPr>
          <w:sz w:val="24"/>
          <w:szCs w:val="24"/>
        </w:rPr>
        <w:t xml:space="preserve"> and </w:t>
      </w:r>
      <w:r w:rsidR="00E33AF3" w:rsidRPr="001545C9">
        <w:rPr>
          <w:sz w:val="24"/>
          <w:szCs w:val="24"/>
        </w:rPr>
        <w:t xml:space="preserve">“damaging” </w:t>
      </w:r>
      <w:r w:rsidR="004E60A4" w:rsidRPr="001545C9">
        <w:rPr>
          <w:sz w:val="24"/>
          <w:szCs w:val="24"/>
        </w:rPr>
        <w:t xml:space="preserve">media </w:t>
      </w:r>
      <w:r w:rsidR="00566B46" w:rsidRPr="001545C9">
        <w:rPr>
          <w:sz w:val="24"/>
          <w:szCs w:val="24"/>
        </w:rPr>
        <w:t xml:space="preserve">coverage that </w:t>
      </w:r>
      <w:r w:rsidR="00865CDD" w:rsidRPr="001545C9">
        <w:rPr>
          <w:sz w:val="24"/>
          <w:szCs w:val="24"/>
        </w:rPr>
        <w:t>incites hatred of disabled people</w:t>
      </w:r>
      <w:r w:rsidR="004F583A" w:rsidRPr="001545C9">
        <w:rPr>
          <w:sz w:val="24"/>
          <w:szCs w:val="24"/>
        </w:rPr>
        <w:t>.</w:t>
      </w:r>
    </w:p>
    <w:p w14:paraId="06214BF4" w14:textId="6B4A2604" w:rsidR="009763A1" w:rsidRDefault="00000000" w:rsidP="00C50988">
      <w:pPr>
        <w:rPr>
          <w:sz w:val="24"/>
          <w:szCs w:val="24"/>
        </w:rPr>
      </w:pPr>
      <w:hyperlink r:id="rId9" w:history="1">
        <w:r w:rsidR="00746022" w:rsidRPr="00746022">
          <w:rPr>
            <w:rStyle w:val="Hyperlink"/>
            <w:sz w:val="24"/>
            <w:szCs w:val="24"/>
          </w:rPr>
          <w:t>Dr Jay Watts</w:t>
        </w:r>
      </w:hyperlink>
      <w:r w:rsidR="00746022" w:rsidRPr="00746022">
        <w:rPr>
          <w:sz w:val="24"/>
          <w:szCs w:val="24"/>
        </w:rPr>
        <w:t>, a disabled activist and consultant clinical psychologist</w:t>
      </w:r>
      <w:r w:rsidR="00746022">
        <w:rPr>
          <w:sz w:val="24"/>
          <w:szCs w:val="24"/>
        </w:rPr>
        <w:t xml:space="preserve">, </w:t>
      </w:r>
      <w:hyperlink r:id="rId10" w:history="1">
        <w:r w:rsidR="00746022" w:rsidRPr="00172CBB">
          <w:rPr>
            <w:rStyle w:val="Hyperlink"/>
            <w:sz w:val="24"/>
            <w:szCs w:val="24"/>
          </w:rPr>
          <w:t>drafted a letter</w:t>
        </w:r>
      </w:hyperlink>
      <w:r w:rsidR="00746022">
        <w:rPr>
          <w:sz w:val="24"/>
          <w:szCs w:val="24"/>
        </w:rPr>
        <w:t xml:space="preserve"> </w:t>
      </w:r>
      <w:r w:rsidR="009406D9">
        <w:rPr>
          <w:sz w:val="24"/>
          <w:szCs w:val="24"/>
        </w:rPr>
        <w:t xml:space="preserve">to the Telegraph </w:t>
      </w:r>
      <w:r w:rsidR="00746022">
        <w:rPr>
          <w:sz w:val="24"/>
          <w:szCs w:val="24"/>
        </w:rPr>
        <w:t xml:space="preserve">that has been </w:t>
      </w:r>
      <w:r w:rsidR="008B5820">
        <w:rPr>
          <w:sz w:val="24"/>
          <w:szCs w:val="24"/>
        </w:rPr>
        <w:t>signed by nearly 300 mental health professionals</w:t>
      </w:r>
      <w:r w:rsidR="00E16E4B">
        <w:rPr>
          <w:sz w:val="24"/>
          <w:szCs w:val="24"/>
        </w:rPr>
        <w:t xml:space="preserve"> </w:t>
      </w:r>
      <w:r w:rsidR="00685578">
        <w:rPr>
          <w:sz w:val="24"/>
          <w:szCs w:val="24"/>
        </w:rPr>
        <w:t>and</w:t>
      </w:r>
      <w:r w:rsidR="00E16E4B">
        <w:rPr>
          <w:sz w:val="24"/>
          <w:szCs w:val="24"/>
        </w:rPr>
        <w:t xml:space="preserve"> </w:t>
      </w:r>
      <w:r w:rsidR="000E6D46">
        <w:rPr>
          <w:sz w:val="24"/>
          <w:szCs w:val="24"/>
        </w:rPr>
        <w:t>describes the</w:t>
      </w:r>
      <w:r w:rsidR="00E16E4B">
        <w:rPr>
          <w:sz w:val="24"/>
          <w:szCs w:val="24"/>
        </w:rPr>
        <w:t xml:space="preserve"> “distress” </w:t>
      </w:r>
      <w:r w:rsidR="006A005E">
        <w:rPr>
          <w:sz w:val="24"/>
          <w:szCs w:val="24"/>
        </w:rPr>
        <w:t xml:space="preserve">the </w:t>
      </w:r>
      <w:r w:rsidR="00FA34F4">
        <w:rPr>
          <w:sz w:val="24"/>
          <w:szCs w:val="24"/>
        </w:rPr>
        <w:t xml:space="preserve">“divisive” </w:t>
      </w:r>
      <w:r w:rsidR="006A005E">
        <w:rPr>
          <w:sz w:val="24"/>
          <w:szCs w:val="24"/>
        </w:rPr>
        <w:t xml:space="preserve">story </w:t>
      </w:r>
      <w:r w:rsidR="000E6D46">
        <w:rPr>
          <w:sz w:val="24"/>
          <w:szCs w:val="24"/>
        </w:rPr>
        <w:t xml:space="preserve">has caused. </w:t>
      </w:r>
    </w:p>
    <w:p w14:paraId="382B928C" w14:textId="0D776144" w:rsidR="00E11433" w:rsidRDefault="00E11433" w:rsidP="00C50988">
      <w:pPr>
        <w:rPr>
          <w:sz w:val="24"/>
          <w:szCs w:val="24"/>
        </w:rPr>
      </w:pPr>
      <w:r>
        <w:rPr>
          <w:sz w:val="24"/>
          <w:szCs w:val="24"/>
        </w:rPr>
        <w:t>The letter says it is “</w:t>
      </w:r>
      <w:r w:rsidRPr="00E11433">
        <w:rPr>
          <w:sz w:val="24"/>
          <w:szCs w:val="24"/>
        </w:rPr>
        <w:t>troubling to observe the return of a divisive narrative last seen at the height of austerity politics, which is likely to lead to an increase in hate crimes and have a profound im</w:t>
      </w:r>
      <w:r>
        <w:rPr>
          <w:sz w:val="24"/>
          <w:szCs w:val="24"/>
        </w:rPr>
        <w:t>p</w:t>
      </w:r>
      <w:r w:rsidRPr="00E11433">
        <w:rPr>
          <w:sz w:val="24"/>
          <w:szCs w:val="24"/>
        </w:rPr>
        <w:t>act on psychological well-being and societal cohesion</w:t>
      </w:r>
      <w:r>
        <w:rPr>
          <w:sz w:val="24"/>
          <w:szCs w:val="24"/>
        </w:rPr>
        <w:t>”.</w:t>
      </w:r>
    </w:p>
    <w:p w14:paraId="794736EC" w14:textId="2406F55F" w:rsidR="00CF4FB7" w:rsidRDefault="00CF4FB7" w:rsidP="00C50988">
      <w:pPr>
        <w:rPr>
          <w:sz w:val="24"/>
          <w:szCs w:val="24"/>
        </w:rPr>
      </w:pPr>
      <w:r>
        <w:rPr>
          <w:sz w:val="24"/>
          <w:szCs w:val="24"/>
        </w:rPr>
        <w:t>It says: “</w:t>
      </w:r>
      <w:r w:rsidRPr="00CF4FB7">
        <w:rPr>
          <w:sz w:val="24"/>
          <w:szCs w:val="24"/>
        </w:rPr>
        <w:t xml:space="preserve">The insinuation that benefit claimants are </w:t>
      </w:r>
      <w:r>
        <w:rPr>
          <w:sz w:val="24"/>
          <w:szCs w:val="24"/>
        </w:rPr>
        <w:t>‘</w:t>
      </w:r>
      <w:r w:rsidRPr="00CF4FB7">
        <w:rPr>
          <w:sz w:val="24"/>
          <w:szCs w:val="24"/>
        </w:rPr>
        <w:t>lazy</w:t>
      </w:r>
      <w:r>
        <w:rPr>
          <w:sz w:val="24"/>
          <w:szCs w:val="24"/>
        </w:rPr>
        <w:t>’</w:t>
      </w:r>
      <w:r w:rsidRPr="00CF4FB7">
        <w:rPr>
          <w:sz w:val="24"/>
          <w:szCs w:val="24"/>
        </w:rPr>
        <w:t xml:space="preserve"> or </w:t>
      </w:r>
      <w:r>
        <w:rPr>
          <w:sz w:val="24"/>
          <w:szCs w:val="24"/>
        </w:rPr>
        <w:t>‘</w:t>
      </w:r>
      <w:r w:rsidRPr="00CF4FB7">
        <w:rPr>
          <w:sz w:val="24"/>
          <w:szCs w:val="24"/>
        </w:rPr>
        <w:t>undeserving</w:t>
      </w:r>
      <w:r>
        <w:rPr>
          <w:sz w:val="24"/>
          <w:szCs w:val="24"/>
        </w:rPr>
        <w:t>’,</w:t>
      </w:r>
      <w:r w:rsidRPr="00CF4FB7">
        <w:rPr>
          <w:sz w:val="24"/>
          <w:szCs w:val="24"/>
        </w:rPr>
        <w:t xml:space="preserve"> reminiscent of tropes seen in TV shows like </w:t>
      </w:r>
      <w:r>
        <w:rPr>
          <w:sz w:val="24"/>
          <w:szCs w:val="24"/>
        </w:rPr>
        <w:t>‘</w:t>
      </w:r>
      <w:r w:rsidRPr="00CF4FB7">
        <w:rPr>
          <w:sz w:val="24"/>
          <w:szCs w:val="24"/>
        </w:rPr>
        <w:t>Benefits Street</w:t>
      </w:r>
      <w:r>
        <w:rPr>
          <w:sz w:val="24"/>
          <w:szCs w:val="24"/>
        </w:rPr>
        <w:t>’,</w:t>
      </w:r>
      <w:r w:rsidRPr="00CF4FB7">
        <w:rPr>
          <w:sz w:val="24"/>
          <w:szCs w:val="24"/>
        </w:rPr>
        <w:t xml:space="preserve"> oversimplifies and misrepresents the realities of their lives.</w:t>
      </w:r>
    </w:p>
    <w:p w14:paraId="1737E205" w14:textId="423DF25D" w:rsidR="00CD159F" w:rsidRDefault="00CF4FB7" w:rsidP="00C50988">
      <w:pPr>
        <w:rPr>
          <w:sz w:val="24"/>
          <w:szCs w:val="24"/>
        </w:rPr>
      </w:pPr>
      <w:r>
        <w:rPr>
          <w:sz w:val="24"/>
          <w:szCs w:val="24"/>
        </w:rPr>
        <w:t>“</w:t>
      </w:r>
      <w:r w:rsidR="00CD159F" w:rsidRPr="00CD159F">
        <w:rPr>
          <w:sz w:val="24"/>
          <w:szCs w:val="24"/>
        </w:rPr>
        <w:t>The level of shaming in the public sphere is now so bad that we as clinicians sometimes have to beg people in desperate need to apply for benefits so fearful are they of being seen as a burden.</w:t>
      </w:r>
      <w:r>
        <w:rPr>
          <w:sz w:val="24"/>
          <w:szCs w:val="24"/>
        </w:rPr>
        <w:t>”</w:t>
      </w:r>
    </w:p>
    <w:p w14:paraId="49CEBD28" w14:textId="78A24614" w:rsidR="0057304D" w:rsidRPr="004A4D00" w:rsidRDefault="00000000" w:rsidP="00F42F9A">
      <w:pPr>
        <w:rPr>
          <w:sz w:val="24"/>
          <w:szCs w:val="24"/>
        </w:rPr>
      </w:pPr>
      <w:hyperlink r:id="rId11" w:history="1">
        <w:r w:rsidR="006308BB" w:rsidRPr="006308BB">
          <w:rPr>
            <w:rStyle w:val="Hyperlink"/>
            <w:sz w:val="24"/>
            <w:szCs w:val="24"/>
          </w:rPr>
          <w:t xml:space="preserve">In </w:t>
        </w:r>
        <w:r w:rsidR="009406D9">
          <w:rPr>
            <w:rStyle w:val="Hyperlink"/>
            <w:sz w:val="24"/>
            <w:szCs w:val="24"/>
          </w:rPr>
          <w:t>a</w:t>
        </w:r>
        <w:r w:rsidR="006308BB" w:rsidRPr="006308BB">
          <w:rPr>
            <w:rStyle w:val="Hyperlink"/>
            <w:sz w:val="24"/>
            <w:szCs w:val="24"/>
          </w:rPr>
          <w:t xml:space="preserve"> statement</w:t>
        </w:r>
      </w:hyperlink>
      <w:r w:rsidR="006308BB">
        <w:rPr>
          <w:sz w:val="24"/>
          <w:szCs w:val="24"/>
        </w:rPr>
        <w:t xml:space="preserve">, </w:t>
      </w:r>
      <w:r w:rsidR="0057304D" w:rsidRPr="004A4D00">
        <w:rPr>
          <w:sz w:val="24"/>
          <w:szCs w:val="24"/>
        </w:rPr>
        <w:t xml:space="preserve">Disability Rights UK </w:t>
      </w:r>
      <w:r w:rsidR="00267393" w:rsidRPr="004A4D00">
        <w:rPr>
          <w:sz w:val="24"/>
          <w:szCs w:val="24"/>
        </w:rPr>
        <w:t xml:space="preserve">(DR UK) </w:t>
      </w:r>
      <w:r w:rsidR="000C58ED">
        <w:rPr>
          <w:sz w:val="24"/>
          <w:szCs w:val="24"/>
        </w:rPr>
        <w:t xml:space="preserve">– one of </w:t>
      </w:r>
      <w:r w:rsidR="00CC3D99">
        <w:rPr>
          <w:sz w:val="24"/>
          <w:szCs w:val="24"/>
        </w:rPr>
        <w:t>the</w:t>
      </w:r>
      <w:r w:rsidR="000C58ED">
        <w:rPr>
          <w:sz w:val="24"/>
          <w:szCs w:val="24"/>
        </w:rPr>
        <w:t xml:space="preserve"> organisations </w:t>
      </w:r>
      <w:hyperlink r:id="rId12" w:history="1">
        <w:r w:rsidR="000C58ED" w:rsidRPr="00FD4BA4">
          <w:rPr>
            <w:rStyle w:val="Hyperlink"/>
            <w:sz w:val="24"/>
            <w:szCs w:val="24"/>
          </w:rPr>
          <w:t>to complain to IPSO</w:t>
        </w:r>
      </w:hyperlink>
      <w:r w:rsidR="00C90605">
        <w:rPr>
          <w:sz w:val="24"/>
          <w:szCs w:val="24"/>
        </w:rPr>
        <w:t xml:space="preserve"> </w:t>
      </w:r>
      <w:r w:rsidR="000C58ED">
        <w:rPr>
          <w:sz w:val="24"/>
          <w:szCs w:val="24"/>
        </w:rPr>
        <w:t xml:space="preserve">– </w:t>
      </w:r>
      <w:r w:rsidR="006B5296" w:rsidRPr="004A4D00">
        <w:rPr>
          <w:sz w:val="24"/>
          <w:szCs w:val="24"/>
        </w:rPr>
        <w:t>said there had been “</w:t>
      </w:r>
      <w:r w:rsidR="006B5296" w:rsidRPr="00F42F9A">
        <w:rPr>
          <w:sz w:val="24"/>
          <w:szCs w:val="24"/>
        </w:rPr>
        <w:t xml:space="preserve">an increase in incitement of hatred against </w:t>
      </w:r>
      <w:r w:rsidR="006B5296" w:rsidRPr="004A4D00">
        <w:rPr>
          <w:sz w:val="24"/>
          <w:szCs w:val="24"/>
        </w:rPr>
        <w:t>d</w:t>
      </w:r>
      <w:r w:rsidR="006B5296" w:rsidRPr="00F42F9A">
        <w:rPr>
          <w:sz w:val="24"/>
          <w:szCs w:val="24"/>
        </w:rPr>
        <w:t>isabled people from some sections of our media</w:t>
      </w:r>
      <w:r w:rsidR="006B5296" w:rsidRPr="004A4D00">
        <w:rPr>
          <w:sz w:val="24"/>
          <w:szCs w:val="24"/>
        </w:rPr>
        <w:t>”</w:t>
      </w:r>
      <w:r w:rsidR="00267393" w:rsidRPr="004A4D00">
        <w:rPr>
          <w:sz w:val="24"/>
          <w:szCs w:val="24"/>
        </w:rPr>
        <w:t>, including the Telegraph.</w:t>
      </w:r>
    </w:p>
    <w:p w14:paraId="0CCD1490" w14:textId="6385D22B" w:rsidR="00267393" w:rsidRPr="004A4D00" w:rsidRDefault="00267393" w:rsidP="00F42F9A">
      <w:pPr>
        <w:rPr>
          <w:sz w:val="24"/>
          <w:szCs w:val="24"/>
        </w:rPr>
      </w:pPr>
      <w:r w:rsidRPr="004A4D00">
        <w:rPr>
          <w:sz w:val="24"/>
          <w:szCs w:val="24"/>
        </w:rPr>
        <w:t>It said the aim of the article was “</w:t>
      </w:r>
      <w:r w:rsidRPr="00F42F9A">
        <w:rPr>
          <w:sz w:val="24"/>
          <w:szCs w:val="24"/>
        </w:rPr>
        <w:t xml:space="preserve">to vilify people who are too sick to work by angering those who are paying taxes that go towards </w:t>
      </w:r>
      <w:r w:rsidRPr="004A4D00">
        <w:rPr>
          <w:sz w:val="24"/>
          <w:szCs w:val="24"/>
        </w:rPr>
        <w:t>d</w:t>
      </w:r>
      <w:r w:rsidRPr="00F42F9A">
        <w:rPr>
          <w:sz w:val="24"/>
          <w:szCs w:val="24"/>
        </w:rPr>
        <w:t>isability benefits</w:t>
      </w:r>
      <w:r w:rsidR="002E6A5A" w:rsidRPr="004A4D00">
        <w:rPr>
          <w:sz w:val="24"/>
          <w:szCs w:val="24"/>
        </w:rPr>
        <w:t>”</w:t>
      </w:r>
      <w:r w:rsidR="004A4D00" w:rsidRPr="004A4D00">
        <w:rPr>
          <w:sz w:val="24"/>
          <w:szCs w:val="24"/>
        </w:rPr>
        <w:t>, and it warned</w:t>
      </w:r>
      <w:r w:rsidR="002E6A5A" w:rsidRPr="004A4D00">
        <w:rPr>
          <w:sz w:val="24"/>
          <w:szCs w:val="24"/>
        </w:rPr>
        <w:t>: “</w:t>
      </w:r>
      <w:r w:rsidRPr="00F42F9A">
        <w:rPr>
          <w:sz w:val="24"/>
          <w:szCs w:val="24"/>
        </w:rPr>
        <w:t xml:space="preserve">We must resist these toxic narratives that only lead to further abuse and vilification of </w:t>
      </w:r>
      <w:r w:rsidR="00572A69" w:rsidRPr="004A4D00">
        <w:rPr>
          <w:sz w:val="24"/>
          <w:szCs w:val="24"/>
        </w:rPr>
        <w:t>d</w:t>
      </w:r>
      <w:r w:rsidRPr="00F42F9A">
        <w:rPr>
          <w:sz w:val="24"/>
          <w:szCs w:val="24"/>
        </w:rPr>
        <w:t>isabled people.</w:t>
      </w:r>
      <w:r w:rsidR="004A4D00" w:rsidRPr="004A4D00">
        <w:rPr>
          <w:sz w:val="24"/>
          <w:szCs w:val="24"/>
        </w:rPr>
        <w:t>”</w:t>
      </w:r>
    </w:p>
    <w:p w14:paraId="5D8469BB" w14:textId="188F3AC8" w:rsidR="0057304D" w:rsidRPr="004A4D00" w:rsidRDefault="00CD676C" w:rsidP="00F42F9A">
      <w:pPr>
        <w:rPr>
          <w:sz w:val="24"/>
          <w:szCs w:val="24"/>
        </w:rPr>
      </w:pPr>
      <w:r w:rsidRPr="004A4D00">
        <w:rPr>
          <w:sz w:val="24"/>
          <w:szCs w:val="24"/>
        </w:rPr>
        <w:t xml:space="preserve">Kamran Mallick, </w:t>
      </w:r>
      <w:r w:rsidR="0057304D" w:rsidRPr="004A4D00">
        <w:rPr>
          <w:sz w:val="24"/>
          <w:szCs w:val="24"/>
        </w:rPr>
        <w:t xml:space="preserve">DR UK’s </w:t>
      </w:r>
      <w:r w:rsidRPr="004A4D00">
        <w:rPr>
          <w:sz w:val="24"/>
          <w:szCs w:val="24"/>
        </w:rPr>
        <w:t xml:space="preserve">chief executive, </w:t>
      </w:r>
      <w:r w:rsidR="0057304D" w:rsidRPr="004A4D00">
        <w:rPr>
          <w:sz w:val="24"/>
          <w:szCs w:val="24"/>
        </w:rPr>
        <w:t xml:space="preserve">said: </w:t>
      </w:r>
      <w:r w:rsidR="0057304D" w:rsidRPr="00F42F9A">
        <w:rPr>
          <w:sz w:val="24"/>
          <w:szCs w:val="24"/>
        </w:rPr>
        <w:t xml:space="preserve">“Disability hate speech is totally abhorrent and must stop. </w:t>
      </w:r>
    </w:p>
    <w:p w14:paraId="1BC0A673" w14:textId="318B59A6" w:rsidR="00F42F9A" w:rsidRDefault="0057304D" w:rsidP="00C50988">
      <w:pPr>
        <w:rPr>
          <w:sz w:val="24"/>
          <w:szCs w:val="24"/>
        </w:rPr>
      </w:pPr>
      <w:r w:rsidRPr="004A4D00">
        <w:rPr>
          <w:sz w:val="24"/>
          <w:szCs w:val="24"/>
        </w:rPr>
        <w:t>“</w:t>
      </w:r>
      <w:r w:rsidRPr="00F42F9A">
        <w:rPr>
          <w:sz w:val="24"/>
          <w:szCs w:val="24"/>
        </w:rPr>
        <w:t xml:space="preserve">We urge </w:t>
      </w:r>
      <w:r w:rsidRPr="004A4D00">
        <w:rPr>
          <w:sz w:val="24"/>
          <w:szCs w:val="24"/>
        </w:rPr>
        <w:t>the</w:t>
      </w:r>
      <w:r w:rsidRPr="00F42F9A">
        <w:rPr>
          <w:sz w:val="24"/>
          <w:szCs w:val="24"/>
        </w:rPr>
        <w:t xml:space="preserve"> Telegraph to cease their campaign against </w:t>
      </w:r>
      <w:r w:rsidRPr="004A4D00">
        <w:rPr>
          <w:sz w:val="24"/>
          <w:szCs w:val="24"/>
        </w:rPr>
        <w:t>d</w:t>
      </w:r>
      <w:r w:rsidRPr="00F42F9A">
        <w:rPr>
          <w:sz w:val="24"/>
          <w:szCs w:val="24"/>
        </w:rPr>
        <w:t>isabled people unable to work.</w:t>
      </w:r>
      <w:r w:rsidRPr="004A4D00">
        <w:rPr>
          <w:sz w:val="24"/>
          <w:szCs w:val="24"/>
        </w:rPr>
        <w:t>”</w:t>
      </w:r>
    </w:p>
    <w:p w14:paraId="539EF85F" w14:textId="608AB982" w:rsidR="00D2320D" w:rsidRDefault="009763A1" w:rsidP="00A2716F">
      <w:pPr>
        <w:rPr>
          <w:sz w:val="24"/>
          <w:szCs w:val="24"/>
        </w:rPr>
      </w:pPr>
      <w:r>
        <w:rPr>
          <w:sz w:val="24"/>
          <w:szCs w:val="24"/>
        </w:rPr>
        <w:t>The</w:t>
      </w:r>
      <w:r w:rsidR="000563B5">
        <w:rPr>
          <w:sz w:val="24"/>
          <w:szCs w:val="24"/>
        </w:rPr>
        <w:t xml:space="preserve"> National Union of Journalists’</w:t>
      </w:r>
      <w:r w:rsidR="009B488F">
        <w:rPr>
          <w:sz w:val="24"/>
          <w:szCs w:val="24"/>
        </w:rPr>
        <w:t xml:space="preserve"> disabled members’ council</w:t>
      </w:r>
      <w:r w:rsidR="00A2716F">
        <w:rPr>
          <w:sz w:val="24"/>
          <w:szCs w:val="24"/>
        </w:rPr>
        <w:t xml:space="preserve"> </w:t>
      </w:r>
      <w:r w:rsidR="004A4D00">
        <w:rPr>
          <w:sz w:val="24"/>
          <w:szCs w:val="24"/>
        </w:rPr>
        <w:t xml:space="preserve">also </w:t>
      </w:r>
      <w:hyperlink r:id="rId13" w:history="1">
        <w:r w:rsidR="004A4D00" w:rsidRPr="00966510">
          <w:rPr>
            <w:rStyle w:val="Hyperlink"/>
            <w:sz w:val="24"/>
            <w:szCs w:val="24"/>
          </w:rPr>
          <w:t>issued</w:t>
        </w:r>
        <w:r w:rsidRPr="00966510">
          <w:rPr>
            <w:rStyle w:val="Hyperlink"/>
            <w:sz w:val="24"/>
            <w:szCs w:val="24"/>
          </w:rPr>
          <w:t xml:space="preserve"> a statement</w:t>
        </w:r>
      </w:hyperlink>
      <w:r w:rsidR="004A4D00">
        <w:rPr>
          <w:sz w:val="24"/>
          <w:szCs w:val="24"/>
        </w:rPr>
        <w:t>, although it did not mention the</w:t>
      </w:r>
      <w:r w:rsidR="00D2320D">
        <w:rPr>
          <w:sz w:val="24"/>
          <w:szCs w:val="24"/>
        </w:rPr>
        <w:t xml:space="preserve"> Telegraph directly.</w:t>
      </w:r>
    </w:p>
    <w:p w14:paraId="609BB344" w14:textId="385295C5" w:rsidR="00A2716F" w:rsidRPr="00A2716F" w:rsidRDefault="00D62F8A" w:rsidP="00A2716F">
      <w:pPr>
        <w:rPr>
          <w:sz w:val="24"/>
          <w:szCs w:val="24"/>
        </w:rPr>
      </w:pPr>
      <w:hyperlink r:id="rId14" w:history="1">
        <w:r w:rsidR="00ED6CF1" w:rsidRPr="00D62F8A">
          <w:rPr>
            <w:rStyle w:val="Hyperlink"/>
            <w:sz w:val="24"/>
            <w:szCs w:val="24"/>
          </w:rPr>
          <w:t>Natasha Hirst</w:t>
        </w:r>
      </w:hyperlink>
      <w:r w:rsidR="00ED6CF1" w:rsidRPr="00ED6CF1">
        <w:rPr>
          <w:sz w:val="24"/>
          <w:szCs w:val="24"/>
        </w:rPr>
        <w:t xml:space="preserve">, </w:t>
      </w:r>
      <w:r w:rsidR="00ED6CF1">
        <w:rPr>
          <w:sz w:val="24"/>
          <w:szCs w:val="24"/>
        </w:rPr>
        <w:t xml:space="preserve">a disabled journalist and recently elected </w:t>
      </w:r>
      <w:r w:rsidR="00ED6CF1" w:rsidRPr="00ED6CF1">
        <w:rPr>
          <w:sz w:val="24"/>
          <w:szCs w:val="24"/>
        </w:rPr>
        <w:t xml:space="preserve">president </w:t>
      </w:r>
      <w:r w:rsidR="00ED6CF1">
        <w:rPr>
          <w:sz w:val="24"/>
          <w:szCs w:val="24"/>
        </w:rPr>
        <w:t xml:space="preserve">of the union, </w:t>
      </w:r>
      <w:r w:rsidR="00ED6CF1" w:rsidRPr="00ED6CF1">
        <w:rPr>
          <w:sz w:val="24"/>
          <w:szCs w:val="24"/>
        </w:rPr>
        <w:t>said</w:t>
      </w:r>
      <w:r w:rsidR="00D2320D">
        <w:rPr>
          <w:sz w:val="24"/>
          <w:szCs w:val="24"/>
        </w:rPr>
        <w:t>:</w:t>
      </w:r>
      <w:r w:rsidR="00A2716F">
        <w:rPr>
          <w:sz w:val="24"/>
          <w:szCs w:val="24"/>
        </w:rPr>
        <w:t xml:space="preserve"> </w:t>
      </w:r>
      <w:r w:rsidR="00A2716F" w:rsidRPr="00A2716F">
        <w:rPr>
          <w:sz w:val="24"/>
          <w:szCs w:val="24"/>
        </w:rPr>
        <w:t>“Recent negative reporting on out of work sickness benefits has reinforced a damaging narrative that blames and punishes disabled people for situations that are not of their making.</w:t>
      </w:r>
    </w:p>
    <w:p w14:paraId="7CCFA09F" w14:textId="77777777" w:rsidR="00A2716F" w:rsidRDefault="00A2716F" w:rsidP="00A2716F">
      <w:pPr>
        <w:rPr>
          <w:sz w:val="24"/>
          <w:szCs w:val="24"/>
        </w:rPr>
      </w:pPr>
      <w:r w:rsidRPr="00A2716F">
        <w:rPr>
          <w:sz w:val="24"/>
          <w:szCs w:val="24"/>
        </w:rPr>
        <w:t xml:space="preserve">“Disabled people are rightfully angry to be the target of inhumane and degrading rhetoric in print and broadcast media. </w:t>
      </w:r>
    </w:p>
    <w:p w14:paraId="3E0BB278" w14:textId="3F3A69BF" w:rsidR="00067AEE" w:rsidRDefault="00A2716F" w:rsidP="00C50988">
      <w:pPr>
        <w:rPr>
          <w:sz w:val="24"/>
          <w:szCs w:val="24"/>
        </w:rPr>
      </w:pPr>
      <w:r>
        <w:rPr>
          <w:sz w:val="24"/>
          <w:szCs w:val="24"/>
        </w:rPr>
        <w:t>“</w:t>
      </w:r>
      <w:r w:rsidRPr="00A2716F">
        <w:rPr>
          <w:sz w:val="24"/>
          <w:szCs w:val="24"/>
        </w:rPr>
        <w:t>Journalism is a crucial tool to scrutinise and hold those in power to account and there is no place for toxic reporting that undermines and further marginalises a significant proportion of the population.”</w:t>
      </w:r>
    </w:p>
    <w:p w14:paraId="63E30197" w14:textId="79E8DC99" w:rsidR="00FB1E65" w:rsidRDefault="00FB1E65" w:rsidP="00C50988">
      <w:pPr>
        <w:rPr>
          <w:sz w:val="24"/>
          <w:szCs w:val="24"/>
        </w:rPr>
      </w:pPr>
      <w:r>
        <w:rPr>
          <w:sz w:val="24"/>
          <w:szCs w:val="24"/>
        </w:rPr>
        <w:t xml:space="preserve">Asked if </w:t>
      </w:r>
      <w:r w:rsidR="00B453A9">
        <w:rPr>
          <w:sz w:val="24"/>
          <w:szCs w:val="24"/>
        </w:rPr>
        <w:t>the Department for Work and Pensions (</w:t>
      </w:r>
      <w:r w:rsidR="00EE4C82" w:rsidRPr="00EE4C82">
        <w:rPr>
          <w:sz w:val="24"/>
          <w:szCs w:val="24"/>
        </w:rPr>
        <w:t>DWP</w:t>
      </w:r>
      <w:r w:rsidR="00B453A9">
        <w:rPr>
          <w:sz w:val="24"/>
          <w:szCs w:val="24"/>
        </w:rPr>
        <w:t>)</w:t>
      </w:r>
      <w:r w:rsidR="00EE4C82" w:rsidRPr="00EE4C82">
        <w:rPr>
          <w:sz w:val="24"/>
          <w:szCs w:val="24"/>
        </w:rPr>
        <w:t xml:space="preserve"> share</w:t>
      </w:r>
      <w:r w:rsidR="00EE4C82">
        <w:rPr>
          <w:sz w:val="24"/>
          <w:szCs w:val="24"/>
        </w:rPr>
        <w:t xml:space="preserve">d the </w:t>
      </w:r>
      <w:r w:rsidR="00EE4C82" w:rsidRPr="00EE4C82">
        <w:rPr>
          <w:sz w:val="24"/>
          <w:szCs w:val="24"/>
        </w:rPr>
        <w:t>concern</w:t>
      </w:r>
      <w:r w:rsidR="00EE4C82">
        <w:rPr>
          <w:sz w:val="24"/>
          <w:szCs w:val="24"/>
        </w:rPr>
        <w:t>s of those who complained to IPSO</w:t>
      </w:r>
      <w:r w:rsidR="00EE4C82" w:rsidRPr="00EE4C82">
        <w:rPr>
          <w:sz w:val="24"/>
          <w:szCs w:val="24"/>
        </w:rPr>
        <w:t xml:space="preserve"> that </w:t>
      </w:r>
      <w:r w:rsidR="00EE4C82">
        <w:rPr>
          <w:sz w:val="24"/>
          <w:szCs w:val="24"/>
        </w:rPr>
        <w:t>the Telegraph</w:t>
      </w:r>
      <w:r w:rsidR="00EE4C82" w:rsidRPr="00EE4C82">
        <w:rPr>
          <w:sz w:val="24"/>
          <w:szCs w:val="24"/>
        </w:rPr>
        <w:t xml:space="preserve"> coverage </w:t>
      </w:r>
      <w:r w:rsidR="00EE4C82">
        <w:rPr>
          <w:sz w:val="24"/>
          <w:szCs w:val="24"/>
        </w:rPr>
        <w:t>was</w:t>
      </w:r>
      <w:r w:rsidR="00EE4C82" w:rsidRPr="00EE4C82">
        <w:rPr>
          <w:sz w:val="24"/>
          <w:szCs w:val="24"/>
        </w:rPr>
        <w:t xml:space="preserve"> reinforcing a damaging narrative that blame</w:t>
      </w:r>
      <w:r w:rsidR="00EE4C82">
        <w:rPr>
          <w:sz w:val="24"/>
          <w:szCs w:val="24"/>
        </w:rPr>
        <w:t>d</w:t>
      </w:r>
      <w:r w:rsidR="00EE4C82" w:rsidRPr="00EE4C82">
        <w:rPr>
          <w:sz w:val="24"/>
          <w:szCs w:val="24"/>
        </w:rPr>
        <w:t xml:space="preserve"> disabled people for situations that </w:t>
      </w:r>
      <w:r w:rsidR="00EE4C82">
        <w:rPr>
          <w:sz w:val="24"/>
          <w:szCs w:val="24"/>
        </w:rPr>
        <w:t>were</w:t>
      </w:r>
      <w:r w:rsidR="00EE4C82" w:rsidRPr="00EE4C82">
        <w:rPr>
          <w:sz w:val="24"/>
          <w:szCs w:val="24"/>
        </w:rPr>
        <w:t xml:space="preserve"> not of their making and target</w:t>
      </w:r>
      <w:r w:rsidR="00135682">
        <w:rPr>
          <w:sz w:val="24"/>
          <w:szCs w:val="24"/>
        </w:rPr>
        <w:t>ed</w:t>
      </w:r>
      <w:r w:rsidR="00EE4C82" w:rsidRPr="00EE4C82">
        <w:rPr>
          <w:sz w:val="24"/>
          <w:szCs w:val="24"/>
        </w:rPr>
        <w:t xml:space="preserve"> </w:t>
      </w:r>
      <w:r w:rsidR="00F7164C">
        <w:rPr>
          <w:sz w:val="24"/>
          <w:szCs w:val="24"/>
        </w:rPr>
        <w:t>them</w:t>
      </w:r>
      <w:r w:rsidR="00EE4C82" w:rsidRPr="00EE4C82">
        <w:rPr>
          <w:sz w:val="24"/>
          <w:szCs w:val="24"/>
        </w:rPr>
        <w:t xml:space="preserve"> with </w:t>
      </w:r>
      <w:r w:rsidR="00135682">
        <w:rPr>
          <w:sz w:val="24"/>
          <w:szCs w:val="24"/>
        </w:rPr>
        <w:t>“</w:t>
      </w:r>
      <w:r w:rsidR="00EE4C82" w:rsidRPr="00EE4C82">
        <w:rPr>
          <w:sz w:val="24"/>
          <w:szCs w:val="24"/>
        </w:rPr>
        <w:t>inhumane and degrading rhetoric</w:t>
      </w:r>
      <w:r w:rsidR="00135682">
        <w:rPr>
          <w:sz w:val="24"/>
          <w:szCs w:val="24"/>
        </w:rPr>
        <w:t xml:space="preserve">”, a DWP spokesperson </w:t>
      </w:r>
      <w:r w:rsidR="002C47BA">
        <w:rPr>
          <w:sz w:val="24"/>
          <w:szCs w:val="24"/>
        </w:rPr>
        <w:t>declined</w:t>
      </w:r>
      <w:r w:rsidR="00135682">
        <w:rPr>
          <w:sz w:val="24"/>
          <w:szCs w:val="24"/>
        </w:rPr>
        <w:t xml:space="preserve"> to comment.</w:t>
      </w:r>
    </w:p>
    <w:p w14:paraId="3009194D" w14:textId="3C11A53E" w:rsidR="00A06F87" w:rsidRDefault="00A06F87" w:rsidP="00C50988">
      <w:pPr>
        <w:rPr>
          <w:sz w:val="24"/>
          <w:szCs w:val="24"/>
        </w:rPr>
      </w:pPr>
      <w:r w:rsidRPr="00F044A8">
        <w:rPr>
          <w:sz w:val="24"/>
          <w:szCs w:val="24"/>
        </w:rPr>
        <w:t xml:space="preserve">Meanwhile, the same </w:t>
      </w:r>
      <w:r w:rsidR="00F7164C">
        <w:rPr>
          <w:sz w:val="24"/>
          <w:szCs w:val="24"/>
        </w:rPr>
        <w:t>“</w:t>
      </w:r>
      <w:r w:rsidR="00A522BB" w:rsidRPr="00F044A8">
        <w:rPr>
          <w:sz w:val="24"/>
          <w:szCs w:val="24"/>
        </w:rPr>
        <w:t>Jeremy Vine on 5</w:t>
      </w:r>
      <w:r w:rsidR="00F7164C">
        <w:rPr>
          <w:sz w:val="24"/>
          <w:szCs w:val="24"/>
        </w:rPr>
        <w:t>”</w:t>
      </w:r>
      <w:r w:rsidR="00A522BB" w:rsidRPr="00F044A8">
        <w:rPr>
          <w:sz w:val="24"/>
          <w:szCs w:val="24"/>
        </w:rPr>
        <w:t xml:space="preserve"> Twitter account that </w:t>
      </w:r>
      <w:r w:rsidR="00B40032" w:rsidRPr="00F044A8">
        <w:rPr>
          <w:sz w:val="24"/>
          <w:szCs w:val="24"/>
        </w:rPr>
        <w:t xml:space="preserve">asked </w:t>
      </w:r>
      <w:r w:rsidR="0079203B" w:rsidRPr="00F044A8">
        <w:rPr>
          <w:sz w:val="24"/>
          <w:szCs w:val="24"/>
        </w:rPr>
        <w:t xml:space="preserve">last month </w:t>
      </w:r>
      <w:r w:rsidR="00B40032" w:rsidRPr="00F044A8">
        <w:rPr>
          <w:sz w:val="24"/>
          <w:szCs w:val="24"/>
        </w:rPr>
        <w:t xml:space="preserve">if it was time to “crack down” on sick and disabled people on out-of-work benefits, </w:t>
      </w:r>
      <w:hyperlink r:id="rId15" w:history="1">
        <w:r w:rsidR="00B40032" w:rsidRPr="00F044A8">
          <w:rPr>
            <w:rStyle w:val="Hyperlink"/>
            <w:sz w:val="24"/>
            <w:szCs w:val="24"/>
          </w:rPr>
          <w:t>has now asked</w:t>
        </w:r>
      </w:hyperlink>
      <w:r w:rsidR="00B40032" w:rsidRPr="00F044A8">
        <w:rPr>
          <w:sz w:val="24"/>
          <w:szCs w:val="24"/>
        </w:rPr>
        <w:t xml:space="preserve"> if </w:t>
      </w:r>
      <w:r w:rsidR="0079203B" w:rsidRPr="00F044A8">
        <w:rPr>
          <w:sz w:val="24"/>
          <w:szCs w:val="24"/>
        </w:rPr>
        <w:t xml:space="preserve">the increasing number of </w:t>
      </w:r>
      <w:r w:rsidR="00B40032" w:rsidRPr="00F044A8">
        <w:rPr>
          <w:sz w:val="24"/>
          <w:szCs w:val="24"/>
        </w:rPr>
        <w:t xml:space="preserve">young adults who are not in work because of illness </w:t>
      </w:r>
      <w:r w:rsidR="0079203B" w:rsidRPr="00F044A8">
        <w:rPr>
          <w:sz w:val="24"/>
          <w:szCs w:val="24"/>
        </w:rPr>
        <w:t xml:space="preserve">means they </w:t>
      </w:r>
      <w:r w:rsidR="00B40032" w:rsidRPr="00F044A8">
        <w:rPr>
          <w:sz w:val="24"/>
          <w:szCs w:val="24"/>
        </w:rPr>
        <w:t>should be described as the “</w:t>
      </w:r>
      <w:r w:rsidR="0079203B" w:rsidRPr="00F044A8">
        <w:rPr>
          <w:sz w:val="24"/>
          <w:szCs w:val="24"/>
        </w:rPr>
        <w:t>‘</w:t>
      </w:r>
      <w:r w:rsidR="00B40032" w:rsidRPr="00F044A8">
        <w:rPr>
          <w:sz w:val="24"/>
          <w:szCs w:val="24"/>
        </w:rPr>
        <w:t>sick-note</w:t>
      </w:r>
      <w:r w:rsidR="0079203B" w:rsidRPr="00F044A8">
        <w:rPr>
          <w:sz w:val="24"/>
          <w:szCs w:val="24"/>
        </w:rPr>
        <w:t>’</w:t>
      </w:r>
      <w:r w:rsidR="00B40032" w:rsidRPr="00F044A8">
        <w:rPr>
          <w:sz w:val="24"/>
          <w:szCs w:val="24"/>
        </w:rPr>
        <w:t xml:space="preserve"> generation</w:t>
      </w:r>
      <w:r w:rsidR="0079203B" w:rsidRPr="00F044A8">
        <w:rPr>
          <w:sz w:val="24"/>
          <w:szCs w:val="24"/>
        </w:rPr>
        <w:t>”.</w:t>
      </w:r>
    </w:p>
    <w:p w14:paraId="73363DA1" w14:textId="10644156" w:rsidR="00F044A8" w:rsidRPr="00F044A8" w:rsidRDefault="00F044A8" w:rsidP="00C50988">
      <w:pPr>
        <w:rPr>
          <w:sz w:val="24"/>
          <w:szCs w:val="24"/>
        </w:rPr>
      </w:pPr>
      <w:r>
        <w:rPr>
          <w:sz w:val="24"/>
          <w:szCs w:val="24"/>
        </w:rPr>
        <w:t>The post again caused widespread anger among disabled people on social media</w:t>
      </w:r>
      <w:r w:rsidR="009D3F80">
        <w:rPr>
          <w:sz w:val="24"/>
          <w:szCs w:val="24"/>
        </w:rPr>
        <w:t xml:space="preserve">, with </w:t>
      </w:r>
      <w:r w:rsidR="00284BDF">
        <w:rPr>
          <w:sz w:val="24"/>
          <w:szCs w:val="24"/>
        </w:rPr>
        <w:t xml:space="preserve">activists describing it as “appalling”, </w:t>
      </w:r>
      <w:r w:rsidR="00407A21">
        <w:rPr>
          <w:sz w:val="24"/>
          <w:szCs w:val="24"/>
        </w:rPr>
        <w:t xml:space="preserve">“anti disabled” and </w:t>
      </w:r>
      <w:r w:rsidR="00882DF4">
        <w:rPr>
          <w:sz w:val="24"/>
          <w:szCs w:val="24"/>
        </w:rPr>
        <w:t xml:space="preserve">an </w:t>
      </w:r>
      <w:r w:rsidR="00E336E3">
        <w:rPr>
          <w:sz w:val="24"/>
          <w:szCs w:val="24"/>
        </w:rPr>
        <w:t>“</w:t>
      </w:r>
      <w:r w:rsidR="00882DF4">
        <w:rPr>
          <w:sz w:val="24"/>
          <w:szCs w:val="24"/>
        </w:rPr>
        <w:t>attack on disabled people</w:t>
      </w:r>
      <w:r w:rsidR="00E336E3">
        <w:rPr>
          <w:sz w:val="24"/>
          <w:szCs w:val="24"/>
        </w:rPr>
        <w:t>”.</w:t>
      </w:r>
    </w:p>
    <w:p w14:paraId="339ECC39" w14:textId="61FC5711" w:rsidR="00C30F0C" w:rsidRPr="001545C9" w:rsidRDefault="00524534" w:rsidP="00C50988">
      <w:pPr>
        <w:rPr>
          <w:sz w:val="24"/>
          <w:szCs w:val="24"/>
        </w:rPr>
      </w:pPr>
      <w:r w:rsidRPr="001545C9">
        <w:rPr>
          <w:sz w:val="24"/>
          <w:szCs w:val="24"/>
        </w:rPr>
        <w:t xml:space="preserve">It is 12 years since disabled activists </w:t>
      </w:r>
      <w:hyperlink r:id="rId16" w:history="1">
        <w:r w:rsidRPr="00DC4ABA">
          <w:rPr>
            <w:rStyle w:val="Hyperlink"/>
            <w:sz w:val="24"/>
            <w:szCs w:val="24"/>
          </w:rPr>
          <w:t>demonstrated outside the</w:t>
        </w:r>
        <w:r w:rsidR="00DC4ABA">
          <w:rPr>
            <w:rStyle w:val="Hyperlink"/>
            <w:sz w:val="24"/>
            <w:szCs w:val="24"/>
          </w:rPr>
          <w:t xml:space="preserve"> central London</w:t>
        </w:r>
        <w:r w:rsidRPr="00DC4ABA">
          <w:rPr>
            <w:rStyle w:val="Hyperlink"/>
            <w:sz w:val="24"/>
            <w:szCs w:val="24"/>
          </w:rPr>
          <w:t xml:space="preserve"> offices</w:t>
        </w:r>
      </w:hyperlink>
      <w:r w:rsidRPr="001545C9">
        <w:rPr>
          <w:sz w:val="24"/>
          <w:szCs w:val="24"/>
        </w:rPr>
        <w:t xml:space="preserve"> of the Daily Mail to protest about </w:t>
      </w:r>
      <w:r w:rsidR="00927254">
        <w:rPr>
          <w:sz w:val="24"/>
          <w:szCs w:val="24"/>
        </w:rPr>
        <w:t>that</w:t>
      </w:r>
      <w:r w:rsidRPr="001545C9">
        <w:rPr>
          <w:sz w:val="24"/>
          <w:szCs w:val="24"/>
        </w:rPr>
        <w:t xml:space="preserve"> newspaper’s “disablist” and “defamatory” coverage of the government’s push to force people off incapacity benefits.</w:t>
      </w:r>
    </w:p>
    <w:p w14:paraId="263F3896" w14:textId="62FC2C4F" w:rsidR="001B0425" w:rsidRPr="001545C9" w:rsidRDefault="00000000" w:rsidP="00C50988">
      <w:pPr>
        <w:rPr>
          <w:sz w:val="24"/>
          <w:szCs w:val="24"/>
        </w:rPr>
      </w:pPr>
      <w:hyperlink r:id="rId17" w:history="1">
        <w:r w:rsidR="00BF743F" w:rsidRPr="00E0383B">
          <w:rPr>
            <w:rStyle w:val="Hyperlink"/>
            <w:sz w:val="24"/>
            <w:szCs w:val="24"/>
          </w:rPr>
          <w:t>Lord Justice Leveson’s report</w:t>
        </w:r>
      </w:hyperlink>
      <w:r w:rsidR="00BF743F" w:rsidRPr="001545C9">
        <w:rPr>
          <w:sz w:val="24"/>
          <w:szCs w:val="24"/>
        </w:rPr>
        <w:t xml:space="preserve"> into press standards</w:t>
      </w:r>
      <w:r w:rsidR="00DC4ABA">
        <w:rPr>
          <w:sz w:val="24"/>
          <w:szCs w:val="24"/>
        </w:rPr>
        <w:t xml:space="preserve"> later</w:t>
      </w:r>
      <w:r w:rsidR="00BF743F" w:rsidRPr="001545C9">
        <w:rPr>
          <w:sz w:val="24"/>
          <w:szCs w:val="24"/>
        </w:rPr>
        <w:t xml:space="preserve"> </w:t>
      </w:r>
      <w:hyperlink r:id="rId18" w:history="1">
        <w:r w:rsidR="00DD2586" w:rsidRPr="00E0383B">
          <w:rPr>
            <w:rStyle w:val="Hyperlink"/>
            <w:sz w:val="24"/>
            <w:szCs w:val="24"/>
          </w:rPr>
          <w:t>highlighted the “significant tendency”</w:t>
        </w:r>
      </w:hyperlink>
      <w:r w:rsidR="00DD2586" w:rsidRPr="001545C9">
        <w:rPr>
          <w:sz w:val="24"/>
          <w:szCs w:val="24"/>
        </w:rPr>
        <w:t xml:space="preserve"> </w:t>
      </w:r>
      <w:r w:rsidR="00C42F4E">
        <w:rPr>
          <w:sz w:val="24"/>
          <w:szCs w:val="24"/>
        </w:rPr>
        <w:t>among newspapers</w:t>
      </w:r>
      <w:r w:rsidR="00DD2586" w:rsidRPr="001545C9">
        <w:rPr>
          <w:sz w:val="24"/>
          <w:szCs w:val="24"/>
        </w:rPr>
        <w:t xml:space="preserve"> to publish “prejudicial or pejorative” references to disabled people and other minorities</w:t>
      </w:r>
      <w:r w:rsidR="00FB0920" w:rsidRPr="001545C9">
        <w:rPr>
          <w:sz w:val="24"/>
          <w:szCs w:val="24"/>
        </w:rPr>
        <w:t>.</w:t>
      </w:r>
    </w:p>
    <w:p w14:paraId="3755D0BF" w14:textId="77777777" w:rsidR="008A5E23" w:rsidRDefault="00FB0920" w:rsidP="00C50988">
      <w:pPr>
        <w:rPr>
          <w:sz w:val="24"/>
          <w:szCs w:val="24"/>
        </w:rPr>
      </w:pPr>
      <w:r w:rsidRPr="001545C9">
        <w:rPr>
          <w:sz w:val="24"/>
          <w:szCs w:val="24"/>
        </w:rPr>
        <w:t>Leveson include</w:t>
      </w:r>
      <w:r w:rsidR="00843E6F" w:rsidRPr="001545C9">
        <w:rPr>
          <w:sz w:val="24"/>
          <w:szCs w:val="24"/>
        </w:rPr>
        <w:t>d</w:t>
      </w:r>
      <w:r w:rsidRPr="001545C9">
        <w:rPr>
          <w:sz w:val="24"/>
          <w:szCs w:val="24"/>
        </w:rPr>
        <w:t xml:space="preserve"> </w:t>
      </w:r>
      <w:r w:rsidR="00843E6F" w:rsidRPr="001545C9">
        <w:rPr>
          <w:sz w:val="24"/>
          <w:szCs w:val="24"/>
        </w:rPr>
        <w:t>three examples of “misleading articles” on incapacity benefit reform, which he said were examples of the “harmful” practice in parts of the media of “prioritising the worldview of a title over the accuracy of a story”</w:t>
      </w:r>
      <w:r w:rsidR="008A5E23">
        <w:rPr>
          <w:sz w:val="24"/>
          <w:szCs w:val="24"/>
        </w:rPr>
        <w:t xml:space="preserve">. </w:t>
      </w:r>
    </w:p>
    <w:p w14:paraId="1CFC4CD3" w14:textId="63A47628" w:rsidR="00FB0920" w:rsidRPr="001545C9" w:rsidRDefault="008A5E23" w:rsidP="00C50988">
      <w:pPr>
        <w:rPr>
          <w:sz w:val="24"/>
          <w:szCs w:val="24"/>
        </w:rPr>
      </w:pPr>
      <w:r>
        <w:rPr>
          <w:sz w:val="24"/>
          <w:szCs w:val="24"/>
        </w:rPr>
        <w:t xml:space="preserve">One of them </w:t>
      </w:r>
      <w:r w:rsidR="00843E6F" w:rsidRPr="001545C9">
        <w:rPr>
          <w:sz w:val="24"/>
          <w:szCs w:val="24"/>
        </w:rPr>
        <w:t xml:space="preserve">was a Daily Telegraph </w:t>
      </w:r>
      <w:r w:rsidR="00451A29">
        <w:rPr>
          <w:sz w:val="24"/>
          <w:szCs w:val="24"/>
        </w:rPr>
        <w:t>news story</w:t>
      </w:r>
      <w:r w:rsidR="001545C9" w:rsidRPr="001545C9">
        <w:rPr>
          <w:sz w:val="24"/>
          <w:szCs w:val="24"/>
        </w:rPr>
        <w:t>.</w:t>
      </w:r>
    </w:p>
    <w:p w14:paraId="4C1BE08E" w14:textId="3E07F03B" w:rsidR="004F583A" w:rsidRPr="001545C9" w:rsidRDefault="00451A29" w:rsidP="00C50988">
      <w:pPr>
        <w:rPr>
          <w:sz w:val="24"/>
          <w:szCs w:val="24"/>
        </w:rPr>
      </w:pPr>
      <w:r>
        <w:rPr>
          <w:sz w:val="24"/>
          <w:szCs w:val="24"/>
        </w:rPr>
        <w:t>Activists now</w:t>
      </w:r>
      <w:r w:rsidR="004F583A" w:rsidRPr="001545C9">
        <w:rPr>
          <w:sz w:val="24"/>
          <w:szCs w:val="24"/>
        </w:rPr>
        <w:t xml:space="preserve"> believe the government is </w:t>
      </w:r>
      <w:r w:rsidR="00C30F0C" w:rsidRPr="001545C9">
        <w:rPr>
          <w:sz w:val="24"/>
          <w:szCs w:val="24"/>
        </w:rPr>
        <w:t>again using the media to</w:t>
      </w:r>
      <w:r w:rsidR="0080170B" w:rsidRPr="001545C9">
        <w:rPr>
          <w:sz w:val="24"/>
          <w:szCs w:val="24"/>
        </w:rPr>
        <w:t xml:space="preserve"> scapegoat disabled people for the UK’s economic problems, and </w:t>
      </w:r>
      <w:r>
        <w:rPr>
          <w:sz w:val="24"/>
          <w:szCs w:val="24"/>
        </w:rPr>
        <w:t xml:space="preserve">to </w:t>
      </w:r>
      <w:r w:rsidR="00696113">
        <w:rPr>
          <w:sz w:val="24"/>
          <w:szCs w:val="24"/>
        </w:rPr>
        <w:t xml:space="preserve">try to </w:t>
      </w:r>
      <w:r w:rsidR="00795724" w:rsidRPr="001545C9">
        <w:rPr>
          <w:sz w:val="24"/>
          <w:szCs w:val="24"/>
        </w:rPr>
        <w:t xml:space="preserve">distract </w:t>
      </w:r>
      <w:r>
        <w:rPr>
          <w:sz w:val="24"/>
          <w:szCs w:val="24"/>
        </w:rPr>
        <w:t xml:space="preserve">the public </w:t>
      </w:r>
      <w:r w:rsidR="00795724" w:rsidRPr="001545C9">
        <w:rPr>
          <w:sz w:val="24"/>
          <w:szCs w:val="24"/>
        </w:rPr>
        <w:t xml:space="preserve">from its own </w:t>
      </w:r>
      <w:r w:rsidR="0023030D">
        <w:rPr>
          <w:sz w:val="24"/>
          <w:szCs w:val="24"/>
        </w:rPr>
        <w:t>difficulties</w:t>
      </w:r>
      <w:r w:rsidR="00795724" w:rsidRPr="001545C9">
        <w:rPr>
          <w:sz w:val="24"/>
          <w:szCs w:val="24"/>
        </w:rPr>
        <w:t>.</w:t>
      </w:r>
    </w:p>
    <w:p w14:paraId="419BAF0D" w14:textId="50CA2A58" w:rsidR="00795724" w:rsidRPr="00EB2AD7" w:rsidRDefault="00795724" w:rsidP="00C50988">
      <w:pPr>
        <w:rPr>
          <w:sz w:val="24"/>
          <w:szCs w:val="24"/>
        </w:rPr>
      </w:pPr>
      <w:r w:rsidRPr="00EB2AD7">
        <w:rPr>
          <w:sz w:val="24"/>
          <w:szCs w:val="24"/>
        </w:rPr>
        <w:t xml:space="preserve">It comes only weeks after the minister for disabled people, Tom </w:t>
      </w:r>
      <w:proofErr w:type="spellStart"/>
      <w:r w:rsidRPr="00EB2AD7">
        <w:rPr>
          <w:sz w:val="24"/>
          <w:szCs w:val="24"/>
        </w:rPr>
        <w:t>Pursglove</w:t>
      </w:r>
      <w:proofErr w:type="spellEnd"/>
      <w:r w:rsidRPr="00EB2AD7">
        <w:rPr>
          <w:sz w:val="24"/>
          <w:szCs w:val="24"/>
        </w:rPr>
        <w:t xml:space="preserve">, </w:t>
      </w:r>
      <w:hyperlink r:id="rId19" w:history="1">
        <w:r w:rsidR="0021422E" w:rsidRPr="00EB2AD7">
          <w:rPr>
            <w:rStyle w:val="Hyperlink"/>
            <w:sz w:val="24"/>
            <w:szCs w:val="24"/>
          </w:rPr>
          <w:t>faced calls to resign</w:t>
        </w:r>
      </w:hyperlink>
      <w:r w:rsidR="0021422E" w:rsidRPr="00EB2AD7">
        <w:rPr>
          <w:sz w:val="24"/>
          <w:szCs w:val="24"/>
        </w:rPr>
        <w:t xml:space="preserve"> after </w:t>
      </w:r>
      <w:r w:rsidR="003C5C3F" w:rsidRPr="00EB2AD7">
        <w:rPr>
          <w:sz w:val="24"/>
          <w:szCs w:val="24"/>
        </w:rPr>
        <w:t>uploading</w:t>
      </w:r>
      <w:r w:rsidR="0021422E" w:rsidRPr="00EB2AD7">
        <w:rPr>
          <w:sz w:val="24"/>
          <w:szCs w:val="24"/>
        </w:rPr>
        <w:t xml:space="preserve"> a hostile and “dangerous” post </w:t>
      </w:r>
      <w:r w:rsidR="00696113">
        <w:rPr>
          <w:sz w:val="24"/>
          <w:szCs w:val="24"/>
        </w:rPr>
        <w:t xml:space="preserve">about benefit fraud </w:t>
      </w:r>
      <w:r w:rsidR="0021422E" w:rsidRPr="00EB2AD7">
        <w:rPr>
          <w:sz w:val="24"/>
          <w:szCs w:val="24"/>
        </w:rPr>
        <w:t>on social media that warned claimants his department would “track you down” and “bring you to justice”.</w:t>
      </w:r>
    </w:p>
    <w:p w14:paraId="05FAB1D3" w14:textId="59CF2375" w:rsidR="002B514F" w:rsidRDefault="007268E5" w:rsidP="00C50988">
      <w:pPr>
        <w:rPr>
          <w:sz w:val="24"/>
          <w:szCs w:val="24"/>
        </w:rPr>
      </w:pPr>
      <w:r>
        <w:rPr>
          <w:sz w:val="24"/>
          <w:szCs w:val="24"/>
        </w:rPr>
        <w:t xml:space="preserve">Following the spate of </w:t>
      </w:r>
      <w:r w:rsidR="00E91CCD">
        <w:rPr>
          <w:sz w:val="24"/>
          <w:szCs w:val="24"/>
        </w:rPr>
        <w:t xml:space="preserve">distressing media “messaging” </w:t>
      </w:r>
      <w:r w:rsidR="00225B44">
        <w:rPr>
          <w:sz w:val="24"/>
          <w:szCs w:val="24"/>
        </w:rPr>
        <w:t>about benefit claimants, the</w:t>
      </w:r>
      <w:r w:rsidR="00BA4D7B">
        <w:rPr>
          <w:sz w:val="24"/>
          <w:szCs w:val="24"/>
        </w:rPr>
        <w:t xml:space="preserve"> </w:t>
      </w:r>
      <w:r w:rsidR="00BA4D7B" w:rsidRPr="00BA4D7B">
        <w:rPr>
          <w:sz w:val="24"/>
          <w:szCs w:val="24"/>
        </w:rPr>
        <w:t>grassroots, user-led mental health group </w:t>
      </w:r>
      <w:hyperlink r:id="rId20" w:history="1">
        <w:r w:rsidR="00BA4D7B" w:rsidRPr="00BA4D7B">
          <w:rPr>
            <w:rStyle w:val="Hyperlink"/>
            <w:sz w:val="24"/>
            <w:szCs w:val="24"/>
          </w:rPr>
          <w:t>Recovery in the Bi</w:t>
        </w:r>
        <w:r w:rsidR="001E1595">
          <w:rPr>
            <w:rStyle w:val="Hyperlink"/>
            <w:sz w:val="24"/>
            <w:szCs w:val="24"/>
          </w:rPr>
          <w:t>n (</w:t>
        </w:r>
        <w:proofErr w:type="spellStart"/>
        <w:r w:rsidR="001E1595">
          <w:rPr>
            <w:rStyle w:val="Hyperlink"/>
            <w:sz w:val="24"/>
            <w:szCs w:val="24"/>
          </w:rPr>
          <w:t>RiTB</w:t>
        </w:r>
        <w:proofErr w:type="spellEnd"/>
        <w:r w:rsidR="001E1595">
          <w:rPr>
            <w:rStyle w:val="Hyperlink"/>
            <w:sz w:val="24"/>
            <w:szCs w:val="24"/>
          </w:rPr>
          <w:t>)</w:t>
        </w:r>
      </w:hyperlink>
      <w:r w:rsidR="00BA4D7B">
        <w:rPr>
          <w:sz w:val="24"/>
          <w:szCs w:val="24"/>
        </w:rPr>
        <w:t xml:space="preserve"> </w:t>
      </w:r>
      <w:r w:rsidR="00D267E1" w:rsidRPr="00D267E1">
        <w:rPr>
          <w:sz w:val="24"/>
          <w:szCs w:val="24"/>
        </w:rPr>
        <w:t xml:space="preserve">put out a call for testimony of what life is like </w:t>
      </w:r>
      <w:r w:rsidR="00D267E1">
        <w:rPr>
          <w:sz w:val="24"/>
          <w:szCs w:val="24"/>
        </w:rPr>
        <w:t xml:space="preserve">for </w:t>
      </w:r>
      <w:r w:rsidR="00D267E1" w:rsidRPr="00D267E1">
        <w:rPr>
          <w:sz w:val="24"/>
          <w:szCs w:val="24"/>
        </w:rPr>
        <w:t xml:space="preserve">DWP </w:t>
      </w:r>
      <w:r w:rsidR="00D267E1">
        <w:rPr>
          <w:sz w:val="24"/>
          <w:szCs w:val="24"/>
        </w:rPr>
        <w:t>claimants.</w:t>
      </w:r>
    </w:p>
    <w:p w14:paraId="30C67D27" w14:textId="77777777" w:rsidR="00F26D7A" w:rsidRDefault="00347B79" w:rsidP="00F26D7A">
      <w:pPr>
        <w:rPr>
          <w:sz w:val="24"/>
          <w:szCs w:val="24"/>
        </w:rPr>
      </w:pPr>
      <w:r>
        <w:rPr>
          <w:sz w:val="24"/>
          <w:szCs w:val="24"/>
        </w:rPr>
        <w:lastRenderedPageBreak/>
        <w:t>Some of that testimony was published this week.</w:t>
      </w:r>
    </w:p>
    <w:p w14:paraId="6EEF6F40" w14:textId="2364370C" w:rsidR="00F26D7A" w:rsidRDefault="00F26D7A" w:rsidP="00C50988">
      <w:pPr>
        <w:rPr>
          <w:sz w:val="24"/>
          <w:szCs w:val="24"/>
        </w:rPr>
      </w:pPr>
      <w:r>
        <w:rPr>
          <w:sz w:val="24"/>
          <w:szCs w:val="24"/>
        </w:rPr>
        <w:t xml:space="preserve">One claimant </w:t>
      </w:r>
      <w:r w:rsidR="00D55A8E">
        <w:rPr>
          <w:sz w:val="24"/>
          <w:szCs w:val="24"/>
        </w:rPr>
        <w:t xml:space="preserve">told </w:t>
      </w:r>
      <w:proofErr w:type="spellStart"/>
      <w:r w:rsidR="00D55A8E">
        <w:rPr>
          <w:sz w:val="24"/>
          <w:szCs w:val="24"/>
        </w:rPr>
        <w:t>RiTB</w:t>
      </w:r>
      <w:proofErr w:type="spellEnd"/>
      <w:r>
        <w:rPr>
          <w:sz w:val="24"/>
          <w:szCs w:val="24"/>
        </w:rPr>
        <w:t>: “</w:t>
      </w:r>
      <w:r w:rsidRPr="00F26D7A">
        <w:rPr>
          <w:sz w:val="24"/>
          <w:szCs w:val="24"/>
        </w:rPr>
        <w:t>I know that I only deserve to live if I’m employed, that’s the message</w:t>
      </w:r>
      <w:r>
        <w:rPr>
          <w:sz w:val="24"/>
          <w:szCs w:val="24"/>
        </w:rPr>
        <w:t>.</w:t>
      </w:r>
      <w:r w:rsidR="00D00F31">
        <w:rPr>
          <w:sz w:val="24"/>
          <w:szCs w:val="24"/>
        </w:rPr>
        <w:t>”</w:t>
      </w:r>
    </w:p>
    <w:p w14:paraId="68912C46" w14:textId="37614796" w:rsidR="00D00F31" w:rsidRDefault="00D00F31" w:rsidP="00C50988">
      <w:pPr>
        <w:rPr>
          <w:sz w:val="24"/>
          <w:szCs w:val="24"/>
        </w:rPr>
      </w:pPr>
      <w:r>
        <w:rPr>
          <w:sz w:val="24"/>
          <w:szCs w:val="24"/>
        </w:rPr>
        <w:t>Another</w:t>
      </w:r>
      <w:r w:rsidR="000E49C8">
        <w:rPr>
          <w:sz w:val="24"/>
          <w:szCs w:val="24"/>
        </w:rPr>
        <w:t xml:space="preserve"> comment described how the </w:t>
      </w:r>
      <w:r w:rsidRPr="00D00F31">
        <w:rPr>
          <w:sz w:val="24"/>
          <w:szCs w:val="24"/>
        </w:rPr>
        <w:t xml:space="preserve">impact of </w:t>
      </w:r>
      <w:r w:rsidR="000E49C8">
        <w:rPr>
          <w:sz w:val="24"/>
          <w:szCs w:val="24"/>
        </w:rPr>
        <w:t>“</w:t>
      </w:r>
      <w:r w:rsidRPr="00D00F31">
        <w:rPr>
          <w:sz w:val="24"/>
          <w:szCs w:val="24"/>
        </w:rPr>
        <w:t>DWP processes and their media has had a direct impact on my mental health to the degree that I would rate it worse than my illness, worse than being sectioned and forcibly medicated, worse than being sti</w:t>
      </w:r>
      <w:r>
        <w:rPr>
          <w:sz w:val="24"/>
          <w:szCs w:val="24"/>
        </w:rPr>
        <w:t>t</w:t>
      </w:r>
      <w:r w:rsidRPr="00D00F31">
        <w:rPr>
          <w:sz w:val="24"/>
          <w:szCs w:val="24"/>
        </w:rPr>
        <w:t>ched with no local anaesthetic, worse than surviving a suicide attempt</w:t>
      </w:r>
      <w:r>
        <w:rPr>
          <w:sz w:val="24"/>
          <w:szCs w:val="24"/>
        </w:rPr>
        <w:t>”</w:t>
      </w:r>
      <w:r w:rsidR="000E49C8">
        <w:rPr>
          <w:sz w:val="24"/>
          <w:szCs w:val="24"/>
        </w:rPr>
        <w:t>.</w:t>
      </w:r>
    </w:p>
    <w:p w14:paraId="2768A435" w14:textId="20C8AFCA" w:rsidR="007E4CCE" w:rsidRDefault="00624F5D" w:rsidP="00C50988">
      <w:pPr>
        <w:rPr>
          <w:sz w:val="24"/>
          <w:szCs w:val="24"/>
        </w:rPr>
      </w:pPr>
      <w:r>
        <w:rPr>
          <w:sz w:val="24"/>
          <w:szCs w:val="24"/>
        </w:rPr>
        <w:t>Several</w:t>
      </w:r>
      <w:r w:rsidR="007E4CCE">
        <w:rPr>
          <w:sz w:val="24"/>
          <w:szCs w:val="24"/>
        </w:rPr>
        <w:t xml:space="preserve"> of those who contacted </w:t>
      </w:r>
      <w:proofErr w:type="spellStart"/>
      <w:r w:rsidR="007E4CCE">
        <w:rPr>
          <w:sz w:val="24"/>
          <w:szCs w:val="24"/>
        </w:rPr>
        <w:t>RiTB</w:t>
      </w:r>
      <w:proofErr w:type="spellEnd"/>
      <w:r w:rsidR="007E4CCE">
        <w:rPr>
          <w:sz w:val="24"/>
          <w:szCs w:val="24"/>
        </w:rPr>
        <w:t xml:space="preserve"> spoke of </w:t>
      </w:r>
      <w:r w:rsidR="00B23AB4">
        <w:rPr>
          <w:sz w:val="24"/>
          <w:szCs w:val="24"/>
        </w:rPr>
        <w:t xml:space="preserve">how </w:t>
      </w:r>
      <w:r w:rsidR="00CA4FC7">
        <w:rPr>
          <w:sz w:val="24"/>
          <w:szCs w:val="24"/>
        </w:rPr>
        <w:t>they felt</w:t>
      </w:r>
      <w:r w:rsidR="007E4CCE">
        <w:rPr>
          <w:sz w:val="24"/>
          <w:szCs w:val="24"/>
        </w:rPr>
        <w:t xml:space="preserve"> like a “burden”</w:t>
      </w:r>
      <w:r w:rsidR="000F421D">
        <w:rPr>
          <w:sz w:val="24"/>
          <w:szCs w:val="24"/>
        </w:rPr>
        <w:t xml:space="preserve"> and “undeserving”</w:t>
      </w:r>
      <w:r w:rsidR="009808D5">
        <w:rPr>
          <w:sz w:val="24"/>
          <w:szCs w:val="24"/>
        </w:rPr>
        <w:t xml:space="preserve">, with </w:t>
      </w:r>
      <w:r w:rsidR="00167058">
        <w:rPr>
          <w:sz w:val="24"/>
          <w:szCs w:val="24"/>
        </w:rPr>
        <w:t>one</w:t>
      </w:r>
      <w:r w:rsidR="009808D5">
        <w:rPr>
          <w:sz w:val="24"/>
          <w:szCs w:val="24"/>
        </w:rPr>
        <w:t xml:space="preserve"> describing the disability benefits system as</w:t>
      </w:r>
      <w:r w:rsidR="009808D5" w:rsidRPr="005373D6">
        <w:rPr>
          <w:sz w:val="24"/>
          <w:szCs w:val="24"/>
        </w:rPr>
        <w:t xml:space="preserve"> </w:t>
      </w:r>
      <w:r w:rsidR="009808D5">
        <w:rPr>
          <w:sz w:val="24"/>
          <w:szCs w:val="24"/>
        </w:rPr>
        <w:t>“</w:t>
      </w:r>
      <w:r w:rsidR="009808D5" w:rsidRPr="005373D6">
        <w:rPr>
          <w:sz w:val="24"/>
          <w:szCs w:val="24"/>
        </w:rPr>
        <w:t>a special kind of hell on earth designed to make us feel subhuman, which is what most people think we are”</w:t>
      </w:r>
      <w:r w:rsidR="009808D5">
        <w:rPr>
          <w:sz w:val="24"/>
          <w:szCs w:val="24"/>
        </w:rPr>
        <w:t>.</w:t>
      </w:r>
    </w:p>
    <w:p w14:paraId="51AC8BB4" w14:textId="1CA05007" w:rsidR="00C24FA6" w:rsidRDefault="00C24FA6" w:rsidP="00C50988">
      <w:pPr>
        <w:rPr>
          <w:sz w:val="24"/>
          <w:szCs w:val="24"/>
        </w:rPr>
      </w:pPr>
      <w:r>
        <w:rPr>
          <w:sz w:val="24"/>
          <w:szCs w:val="24"/>
        </w:rPr>
        <w:t xml:space="preserve">One claimant said </w:t>
      </w:r>
      <w:r w:rsidR="00167058">
        <w:rPr>
          <w:sz w:val="24"/>
          <w:szCs w:val="24"/>
        </w:rPr>
        <w:t xml:space="preserve">that </w:t>
      </w:r>
      <w:r>
        <w:rPr>
          <w:sz w:val="24"/>
          <w:szCs w:val="24"/>
        </w:rPr>
        <w:t xml:space="preserve">watching the </w:t>
      </w:r>
      <w:proofErr w:type="spellStart"/>
      <w:r>
        <w:rPr>
          <w:sz w:val="24"/>
          <w:szCs w:val="24"/>
        </w:rPr>
        <w:t>Pursglove</w:t>
      </w:r>
      <w:proofErr w:type="spellEnd"/>
      <w:r>
        <w:rPr>
          <w:sz w:val="24"/>
          <w:szCs w:val="24"/>
        </w:rPr>
        <w:t xml:space="preserve"> video had cause</w:t>
      </w:r>
      <w:r w:rsidR="00167058">
        <w:rPr>
          <w:sz w:val="24"/>
          <w:szCs w:val="24"/>
        </w:rPr>
        <w:t>d</w:t>
      </w:r>
      <w:r>
        <w:rPr>
          <w:sz w:val="24"/>
          <w:szCs w:val="24"/>
        </w:rPr>
        <w:t xml:space="preserve"> </w:t>
      </w:r>
      <w:r w:rsidRPr="00C24FA6">
        <w:rPr>
          <w:sz w:val="24"/>
          <w:szCs w:val="24"/>
        </w:rPr>
        <w:t>a “psychotic episode” and led to a police welfare check</w:t>
      </w:r>
      <w:r w:rsidR="009808D5">
        <w:rPr>
          <w:sz w:val="24"/>
          <w:szCs w:val="24"/>
        </w:rPr>
        <w:t>.</w:t>
      </w:r>
    </w:p>
    <w:p w14:paraId="6D3769FD" w14:textId="3534BBEB" w:rsidR="005769AB" w:rsidRDefault="000E49C8" w:rsidP="00C50988">
      <w:pPr>
        <w:rPr>
          <w:sz w:val="24"/>
          <w:szCs w:val="24"/>
        </w:rPr>
      </w:pPr>
      <w:r>
        <w:rPr>
          <w:sz w:val="24"/>
          <w:szCs w:val="24"/>
        </w:rPr>
        <w:t xml:space="preserve">And one of those who responded to </w:t>
      </w:r>
      <w:proofErr w:type="spellStart"/>
      <w:r>
        <w:rPr>
          <w:sz w:val="24"/>
          <w:szCs w:val="24"/>
        </w:rPr>
        <w:t>RiTB</w:t>
      </w:r>
      <w:proofErr w:type="spellEnd"/>
      <w:r w:rsidR="00057E43">
        <w:rPr>
          <w:sz w:val="24"/>
          <w:szCs w:val="24"/>
        </w:rPr>
        <w:t xml:space="preserve"> wrote:</w:t>
      </w:r>
      <w:r w:rsidR="005769AB">
        <w:rPr>
          <w:sz w:val="24"/>
          <w:szCs w:val="24"/>
        </w:rPr>
        <w:t xml:space="preserve"> “</w:t>
      </w:r>
      <w:r w:rsidR="005769AB" w:rsidRPr="005769AB">
        <w:rPr>
          <w:sz w:val="24"/>
          <w:szCs w:val="24"/>
        </w:rPr>
        <w:t xml:space="preserve">I’ve attempted suicide, been paranoid and psychotic and detained under the </w:t>
      </w:r>
      <w:r w:rsidR="005769AB">
        <w:rPr>
          <w:sz w:val="24"/>
          <w:szCs w:val="24"/>
        </w:rPr>
        <w:t>[Mental Health Act]</w:t>
      </w:r>
      <w:r w:rsidR="005769AB" w:rsidRPr="005769AB">
        <w:rPr>
          <w:sz w:val="24"/>
          <w:szCs w:val="24"/>
        </w:rPr>
        <w:t xml:space="preserve">. </w:t>
      </w:r>
    </w:p>
    <w:p w14:paraId="7D103989" w14:textId="64CEB749" w:rsidR="003A0BB3" w:rsidRDefault="005769AB" w:rsidP="00C50988">
      <w:pPr>
        <w:rPr>
          <w:sz w:val="24"/>
          <w:szCs w:val="24"/>
        </w:rPr>
      </w:pPr>
      <w:r>
        <w:rPr>
          <w:sz w:val="24"/>
          <w:szCs w:val="24"/>
        </w:rPr>
        <w:t>“</w:t>
      </w:r>
      <w:r w:rsidRPr="005769AB">
        <w:rPr>
          <w:sz w:val="24"/>
          <w:szCs w:val="24"/>
        </w:rPr>
        <w:t>I think that there is more threat to my life from the benefits system than anything else.</w:t>
      </w:r>
      <w:r>
        <w:rPr>
          <w:sz w:val="24"/>
          <w:szCs w:val="24"/>
        </w:rPr>
        <w:t>”</w:t>
      </w:r>
      <w:r w:rsidRPr="005769AB">
        <w:rPr>
          <w:sz w:val="24"/>
          <w:szCs w:val="24"/>
        </w:rPr>
        <w:t> </w:t>
      </w:r>
      <w:r w:rsidR="00057E43">
        <w:rPr>
          <w:sz w:val="24"/>
          <w:szCs w:val="24"/>
        </w:rPr>
        <w:t xml:space="preserve"> </w:t>
      </w:r>
    </w:p>
    <w:p w14:paraId="348F3A61" w14:textId="16918B71" w:rsidR="00C10EC5" w:rsidRDefault="000E49C8" w:rsidP="00C50988">
      <w:pPr>
        <w:rPr>
          <w:sz w:val="24"/>
          <w:szCs w:val="24"/>
        </w:rPr>
      </w:pPr>
      <w:r>
        <w:rPr>
          <w:sz w:val="24"/>
          <w:szCs w:val="24"/>
        </w:rPr>
        <w:t>One</w:t>
      </w:r>
      <w:r w:rsidR="00C10EC5">
        <w:rPr>
          <w:sz w:val="24"/>
          <w:szCs w:val="24"/>
        </w:rPr>
        <w:t xml:space="preserve"> claimant told </w:t>
      </w:r>
      <w:proofErr w:type="spellStart"/>
      <w:r w:rsidR="00C10EC5">
        <w:rPr>
          <w:sz w:val="24"/>
          <w:szCs w:val="24"/>
        </w:rPr>
        <w:t>RiTB</w:t>
      </w:r>
      <w:proofErr w:type="spellEnd"/>
      <w:r w:rsidR="00C10EC5">
        <w:rPr>
          <w:sz w:val="24"/>
          <w:szCs w:val="24"/>
        </w:rPr>
        <w:t>: “</w:t>
      </w:r>
      <w:r w:rsidR="00C10EC5" w:rsidRPr="00C10EC5">
        <w:rPr>
          <w:sz w:val="24"/>
          <w:szCs w:val="24"/>
        </w:rPr>
        <w:t xml:space="preserve">Am not on benefits anymore but I can still feel that fear. </w:t>
      </w:r>
    </w:p>
    <w:p w14:paraId="13E1BB7C" w14:textId="77777777" w:rsidR="00E31F9C" w:rsidRDefault="00C10EC5" w:rsidP="00C50988">
      <w:pPr>
        <w:rPr>
          <w:sz w:val="24"/>
          <w:szCs w:val="24"/>
        </w:rPr>
      </w:pPr>
      <w:r>
        <w:rPr>
          <w:sz w:val="24"/>
          <w:szCs w:val="24"/>
        </w:rPr>
        <w:t>“</w:t>
      </w:r>
      <w:r w:rsidRPr="00C10EC5">
        <w:rPr>
          <w:sz w:val="24"/>
          <w:szCs w:val="24"/>
        </w:rPr>
        <w:t>The recent video from the DWP brought it all back. The feeling of being watched, never knowing who or when. Being told by a support worker that I was worrying over nothing.</w:t>
      </w:r>
    </w:p>
    <w:p w14:paraId="47B085C2" w14:textId="064B8D62" w:rsidR="00C10EC5" w:rsidRDefault="00E31F9C" w:rsidP="00C50988">
      <w:pPr>
        <w:rPr>
          <w:sz w:val="24"/>
          <w:szCs w:val="24"/>
        </w:rPr>
      </w:pPr>
      <w:r>
        <w:rPr>
          <w:sz w:val="24"/>
          <w:szCs w:val="24"/>
        </w:rPr>
        <w:t>“</w:t>
      </w:r>
      <w:r w:rsidR="00C10EC5" w:rsidRPr="00C10EC5">
        <w:rPr>
          <w:sz w:val="24"/>
          <w:szCs w:val="24"/>
        </w:rPr>
        <w:t>Feeling like a fraud and doubting myself all the time. It was exhausting</w:t>
      </w:r>
      <w:r>
        <w:rPr>
          <w:sz w:val="24"/>
          <w:szCs w:val="24"/>
        </w:rPr>
        <w:t>.”</w:t>
      </w:r>
    </w:p>
    <w:p w14:paraId="42B3B33F" w14:textId="1DCA301C" w:rsidR="00D1237E" w:rsidRPr="00D04FBE" w:rsidRDefault="00D1237E" w:rsidP="00144861">
      <w:pPr>
        <w:rPr>
          <w:sz w:val="24"/>
          <w:szCs w:val="24"/>
        </w:rPr>
      </w:pPr>
      <w:r w:rsidRPr="00D04FBE">
        <w:rPr>
          <w:sz w:val="24"/>
          <w:szCs w:val="24"/>
        </w:rPr>
        <w:t xml:space="preserve">DNS asked the Telegraph if it would </w:t>
      </w:r>
      <w:r w:rsidR="004B4BD9" w:rsidRPr="00D04FBE">
        <w:rPr>
          <w:sz w:val="24"/>
          <w:szCs w:val="24"/>
        </w:rPr>
        <w:t xml:space="preserve">correct at least one obvious inaccuracy in its article, </w:t>
      </w:r>
      <w:r w:rsidR="009E58B4" w:rsidRPr="00D04FBE">
        <w:rPr>
          <w:sz w:val="24"/>
          <w:szCs w:val="24"/>
        </w:rPr>
        <w:t xml:space="preserve">whether it regretted its coverage, and </w:t>
      </w:r>
      <w:r w:rsidR="00167058">
        <w:rPr>
          <w:sz w:val="24"/>
          <w:szCs w:val="24"/>
        </w:rPr>
        <w:t xml:space="preserve">if it </w:t>
      </w:r>
      <w:r w:rsidR="009E58B4" w:rsidRPr="00D04FBE">
        <w:rPr>
          <w:sz w:val="24"/>
          <w:szCs w:val="24"/>
        </w:rPr>
        <w:t xml:space="preserve">would apologise in print and take action to ensure that </w:t>
      </w:r>
      <w:r w:rsidR="00F718FE">
        <w:rPr>
          <w:sz w:val="24"/>
          <w:szCs w:val="24"/>
        </w:rPr>
        <w:t xml:space="preserve">further </w:t>
      </w:r>
      <w:r w:rsidR="009E58B4" w:rsidRPr="00D04FBE">
        <w:rPr>
          <w:sz w:val="24"/>
          <w:szCs w:val="24"/>
        </w:rPr>
        <w:t xml:space="preserve">such articles </w:t>
      </w:r>
      <w:r w:rsidR="00F718FE">
        <w:rPr>
          <w:sz w:val="24"/>
          <w:szCs w:val="24"/>
        </w:rPr>
        <w:t>are not published</w:t>
      </w:r>
      <w:r w:rsidR="009E58B4" w:rsidRPr="00D04FBE">
        <w:rPr>
          <w:sz w:val="24"/>
          <w:szCs w:val="24"/>
        </w:rPr>
        <w:t>.</w:t>
      </w:r>
    </w:p>
    <w:p w14:paraId="1F320F1D" w14:textId="63F5609B" w:rsidR="00CF4FB7" w:rsidRPr="00D04FBE" w:rsidRDefault="00D04FBE" w:rsidP="00C50988">
      <w:pPr>
        <w:rPr>
          <w:sz w:val="24"/>
          <w:szCs w:val="24"/>
        </w:rPr>
      </w:pPr>
      <w:r w:rsidRPr="00D04FBE">
        <w:rPr>
          <w:sz w:val="24"/>
          <w:szCs w:val="24"/>
        </w:rPr>
        <w:t xml:space="preserve">The </w:t>
      </w:r>
      <w:r w:rsidR="00F82036" w:rsidRPr="00D04FBE">
        <w:rPr>
          <w:sz w:val="24"/>
          <w:szCs w:val="24"/>
        </w:rPr>
        <w:t xml:space="preserve">Telegraph </w:t>
      </w:r>
      <w:r w:rsidRPr="00D04FBE">
        <w:rPr>
          <w:sz w:val="24"/>
          <w:szCs w:val="24"/>
        </w:rPr>
        <w:t xml:space="preserve">declined to answer those questions, but a </w:t>
      </w:r>
      <w:r w:rsidR="00F82036" w:rsidRPr="00D04FBE">
        <w:rPr>
          <w:sz w:val="24"/>
          <w:szCs w:val="24"/>
        </w:rPr>
        <w:t>spokesperson</w:t>
      </w:r>
      <w:r w:rsidR="00144861" w:rsidRPr="00D04FBE">
        <w:rPr>
          <w:sz w:val="24"/>
          <w:szCs w:val="24"/>
        </w:rPr>
        <w:t xml:space="preserve"> </w:t>
      </w:r>
      <w:r w:rsidRPr="00D04FBE">
        <w:rPr>
          <w:sz w:val="24"/>
          <w:szCs w:val="24"/>
        </w:rPr>
        <w:t>said that</w:t>
      </w:r>
      <w:r w:rsidR="00144861" w:rsidRPr="00D04FBE">
        <w:rPr>
          <w:sz w:val="24"/>
          <w:szCs w:val="24"/>
        </w:rPr>
        <w:t xml:space="preserve"> </w:t>
      </w:r>
      <w:r w:rsidRPr="00D04FBE">
        <w:rPr>
          <w:sz w:val="24"/>
          <w:szCs w:val="24"/>
        </w:rPr>
        <w:t>“</w:t>
      </w:r>
      <w:r w:rsidR="00144861" w:rsidRPr="00D04FBE">
        <w:rPr>
          <w:sz w:val="24"/>
          <w:szCs w:val="24"/>
        </w:rPr>
        <w:t>more than 600 complaints have been referred to IPSO, we will await to hear from the regulator regarding the matter</w:t>
      </w:r>
      <w:r w:rsidRPr="00D04FBE">
        <w:rPr>
          <w:sz w:val="24"/>
          <w:szCs w:val="24"/>
        </w:rPr>
        <w:t>”.</w:t>
      </w:r>
    </w:p>
    <w:p w14:paraId="13745F44" w14:textId="29FDB61F" w:rsidR="003C5C3F" w:rsidRDefault="00900B15" w:rsidP="00C50988">
      <w:pPr>
        <w:rPr>
          <w:b/>
          <w:bCs/>
          <w:sz w:val="24"/>
          <w:szCs w:val="24"/>
        </w:rPr>
      </w:pPr>
      <w:r>
        <w:rPr>
          <w:b/>
          <w:bCs/>
          <w:sz w:val="24"/>
          <w:szCs w:val="24"/>
        </w:rPr>
        <w:t>8 June 2023</w:t>
      </w:r>
    </w:p>
    <w:p w14:paraId="7DF29E75" w14:textId="77777777" w:rsidR="005A6157" w:rsidRDefault="005A6157" w:rsidP="00C50988">
      <w:pPr>
        <w:rPr>
          <w:b/>
          <w:bCs/>
          <w:sz w:val="24"/>
          <w:szCs w:val="24"/>
        </w:rPr>
      </w:pPr>
    </w:p>
    <w:p w14:paraId="61400B53" w14:textId="77777777" w:rsidR="005A6157" w:rsidRDefault="005A6157" w:rsidP="00C50988">
      <w:pPr>
        <w:rPr>
          <w:b/>
          <w:bCs/>
          <w:sz w:val="24"/>
          <w:szCs w:val="24"/>
        </w:rPr>
      </w:pPr>
    </w:p>
    <w:p w14:paraId="11CB8334" w14:textId="0EBE9F4F" w:rsidR="00C50988" w:rsidRDefault="005C3644" w:rsidP="00C50988">
      <w:pPr>
        <w:rPr>
          <w:b/>
          <w:bCs/>
          <w:sz w:val="24"/>
          <w:szCs w:val="24"/>
        </w:rPr>
      </w:pPr>
      <w:r>
        <w:rPr>
          <w:b/>
          <w:bCs/>
          <w:sz w:val="24"/>
          <w:szCs w:val="24"/>
        </w:rPr>
        <w:t>Government</w:t>
      </w:r>
      <w:r w:rsidR="00A40A8B">
        <w:rPr>
          <w:b/>
          <w:bCs/>
          <w:sz w:val="24"/>
          <w:szCs w:val="24"/>
        </w:rPr>
        <w:t>’s ‘unacceptable’ response</w:t>
      </w:r>
      <w:r>
        <w:rPr>
          <w:b/>
          <w:bCs/>
          <w:sz w:val="24"/>
          <w:szCs w:val="24"/>
        </w:rPr>
        <w:t xml:space="preserve"> </w:t>
      </w:r>
      <w:r w:rsidR="00E97C42">
        <w:rPr>
          <w:b/>
          <w:bCs/>
          <w:sz w:val="24"/>
          <w:szCs w:val="24"/>
        </w:rPr>
        <w:t>hides winter blackout plans</w:t>
      </w:r>
    </w:p>
    <w:p w14:paraId="49D1CB87" w14:textId="35DC3C82" w:rsidR="001140C2" w:rsidRPr="00B54278" w:rsidRDefault="00B945DF" w:rsidP="00C50988">
      <w:pPr>
        <w:rPr>
          <w:sz w:val="24"/>
          <w:szCs w:val="24"/>
        </w:rPr>
      </w:pPr>
      <w:r w:rsidRPr="00B54278">
        <w:rPr>
          <w:sz w:val="24"/>
          <w:szCs w:val="24"/>
        </w:rPr>
        <w:t xml:space="preserve">The government </w:t>
      </w:r>
      <w:r w:rsidR="00970BF9">
        <w:rPr>
          <w:sz w:val="24"/>
          <w:szCs w:val="24"/>
        </w:rPr>
        <w:t>is</w:t>
      </w:r>
      <w:r w:rsidRPr="00B54278">
        <w:rPr>
          <w:sz w:val="24"/>
          <w:szCs w:val="24"/>
        </w:rPr>
        <w:t xml:space="preserve"> refus</w:t>
      </w:r>
      <w:r w:rsidR="00970BF9">
        <w:rPr>
          <w:sz w:val="24"/>
          <w:szCs w:val="24"/>
        </w:rPr>
        <w:t>ing</w:t>
      </w:r>
      <w:r w:rsidRPr="00B54278">
        <w:rPr>
          <w:sz w:val="24"/>
          <w:szCs w:val="24"/>
        </w:rPr>
        <w:t xml:space="preserve"> to </w:t>
      </w:r>
      <w:r w:rsidR="00156DD3" w:rsidRPr="00B54278">
        <w:rPr>
          <w:sz w:val="24"/>
          <w:szCs w:val="24"/>
        </w:rPr>
        <w:t xml:space="preserve">reveal any plans it </w:t>
      </w:r>
      <w:r w:rsidR="003F6AB9" w:rsidRPr="00B54278">
        <w:rPr>
          <w:sz w:val="24"/>
          <w:szCs w:val="24"/>
        </w:rPr>
        <w:t>had</w:t>
      </w:r>
      <w:r w:rsidR="001C5C78" w:rsidRPr="00B54278">
        <w:rPr>
          <w:sz w:val="24"/>
          <w:szCs w:val="24"/>
        </w:rPr>
        <w:t xml:space="preserve"> </w:t>
      </w:r>
      <w:r w:rsidR="00156DD3" w:rsidRPr="00B54278">
        <w:rPr>
          <w:sz w:val="24"/>
          <w:szCs w:val="24"/>
        </w:rPr>
        <w:t xml:space="preserve">to </w:t>
      </w:r>
      <w:r w:rsidR="00467496" w:rsidRPr="00B54278">
        <w:rPr>
          <w:sz w:val="24"/>
          <w:szCs w:val="24"/>
        </w:rPr>
        <w:t xml:space="preserve">protect disabled people who </w:t>
      </w:r>
      <w:r w:rsidR="001A73E6">
        <w:rPr>
          <w:sz w:val="24"/>
          <w:szCs w:val="24"/>
        </w:rPr>
        <w:t>rely</w:t>
      </w:r>
      <w:r w:rsidR="00467496" w:rsidRPr="00B54278">
        <w:rPr>
          <w:sz w:val="24"/>
          <w:szCs w:val="24"/>
        </w:rPr>
        <w:t xml:space="preserve"> on </w:t>
      </w:r>
      <w:r w:rsidR="00E832BB">
        <w:rPr>
          <w:sz w:val="24"/>
          <w:szCs w:val="24"/>
        </w:rPr>
        <w:t xml:space="preserve">life-saving </w:t>
      </w:r>
      <w:r w:rsidR="00467496" w:rsidRPr="00B54278">
        <w:rPr>
          <w:sz w:val="24"/>
          <w:szCs w:val="24"/>
        </w:rPr>
        <w:t xml:space="preserve">medical equipment </w:t>
      </w:r>
      <w:r w:rsidR="00E832BB">
        <w:rPr>
          <w:sz w:val="24"/>
          <w:szCs w:val="24"/>
        </w:rPr>
        <w:t>in their</w:t>
      </w:r>
      <w:r w:rsidR="00467496" w:rsidRPr="00B54278">
        <w:rPr>
          <w:sz w:val="24"/>
          <w:szCs w:val="24"/>
        </w:rPr>
        <w:t xml:space="preserve"> home</w:t>
      </w:r>
      <w:r w:rsidR="00E832BB">
        <w:rPr>
          <w:sz w:val="24"/>
          <w:szCs w:val="24"/>
        </w:rPr>
        <w:t>s</w:t>
      </w:r>
      <w:r w:rsidR="00467496" w:rsidRPr="00B54278">
        <w:rPr>
          <w:sz w:val="24"/>
          <w:szCs w:val="24"/>
        </w:rPr>
        <w:t xml:space="preserve"> </w:t>
      </w:r>
      <w:r w:rsidR="00946E6A" w:rsidRPr="00B54278">
        <w:rPr>
          <w:sz w:val="24"/>
          <w:szCs w:val="24"/>
        </w:rPr>
        <w:t>if</w:t>
      </w:r>
      <w:r w:rsidR="00467496" w:rsidRPr="00B54278">
        <w:rPr>
          <w:sz w:val="24"/>
          <w:szCs w:val="24"/>
        </w:rPr>
        <w:t xml:space="preserve"> there were </w:t>
      </w:r>
      <w:r w:rsidR="001C5C78" w:rsidRPr="00B54278">
        <w:rPr>
          <w:sz w:val="24"/>
          <w:szCs w:val="24"/>
        </w:rPr>
        <w:t>power blackouts during the winter</w:t>
      </w:r>
      <w:r w:rsidR="00F51EEC" w:rsidRPr="00B54278">
        <w:rPr>
          <w:sz w:val="24"/>
          <w:szCs w:val="24"/>
        </w:rPr>
        <w:t xml:space="preserve"> fuel crisis</w:t>
      </w:r>
      <w:r w:rsidR="001C5C78" w:rsidRPr="00B54278">
        <w:rPr>
          <w:sz w:val="24"/>
          <w:szCs w:val="24"/>
        </w:rPr>
        <w:t>.</w:t>
      </w:r>
    </w:p>
    <w:p w14:paraId="23BB1D90" w14:textId="6F4DD74A" w:rsidR="001C5C78" w:rsidRDefault="001C5C78" w:rsidP="00C50988">
      <w:pPr>
        <w:rPr>
          <w:sz w:val="24"/>
          <w:szCs w:val="24"/>
        </w:rPr>
      </w:pPr>
      <w:r w:rsidRPr="00B54278">
        <w:rPr>
          <w:sz w:val="24"/>
          <w:szCs w:val="24"/>
        </w:rPr>
        <w:t xml:space="preserve">Even though the risk of </w:t>
      </w:r>
      <w:r w:rsidR="00843EAD" w:rsidRPr="00B54278">
        <w:rPr>
          <w:sz w:val="24"/>
          <w:szCs w:val="24"/>
        </w:rPr>
        <w:t xml:space="preserve">power cuts is now over until next winter, the Department of Health </w:t>
      </w:r>
      <w:r w:rsidR="00235902" w:rsidRPr="00B54278">
        <w:rPr>
          <w:sz w:val="24"/>
          <w:szCs w:val="24"/>
        </w:rPr>
        <w:t xml:space="preserve">and Social Care (DHSC) </w:t>
      </w:r>
      <w:r w:rsidR="00843EAD" w:rsidRPr="00B54278">
        <w:rPr>
          <w:sz w:val="24"/>
          <w:szCs w:val="24"/>
        </w:rPr>
        <w:t xml:space="preserve">is refusing to say what </w:t>
      </w:r>
      <w:r w:rsidR="009C4427" w:rsidRPr="00B54278">
        <w:rPr>
          <w:sz w:val="24"/>
          <w:szCs w:val="24"/>
        </w:rPr>
        <w:t xml:space="preserve">action it was proposing to take </w:t>
      </w:r>
      <w:r w:rsidR="003B26C7" w:rsidRPr="00B54278">
        <w:rPr>
          <w:sz w:val="24"/>
          <w:szCs w:val="24"/>
        </w:rPr>
        <w:t>if the threatened</w:t>
      </w:r>
      <w:r w:rsidR="009C4427" w:rsidRPr="00B54278">
        <w:rPr>
          <w:sz w:val="24"/>
          <w:szCs w:val="24"/>
        </w:rPr>
        <w:t> </w:t>
      </w:r>
      <w:hyperlink r:id="rId21" w:history="1">
        <w:r w:rsidR="009C4427" w:rsidRPr="00B54278">
          <w:rPr>
            <w:rStyle w:val="Hyperlink"/>
            <w:sz w:val="24"/>
            <w:szCs w:val="24"/>
          </w:rPr>
          <w:t>three-hour blackouts</w:t>
        </w:r>
      </w:hyperlink>
      <w:r w:rsidR="003B26C7" w:rsidRPr="00B54278">
        <w:rPr>
          <w:sz w:val="24"/>
          <w:szCs w:val="24"/>
        </w:rPr>
        <w:t xml:space="preserve"> </w:t>
      </w:r>
      <w:r w:rsidR="00E832BB">
        <w:rPr>
          <w:sz w:val="24"/>
          <w:szCs w:val="24"/>
        </w:rPr>
        <w:t>had taken</w:t>
      </w:r>
      <w:r w:rsidR="003B26C7" w:rsidRPr="00B54278">
        <w:rPr>
          <w:sz w:val="24"/>
          <w:szCs w:val="24"/>
        </w:rPr>
        <w:t xml:space="preserve"> place</w:t>
      </w:r>
      <w:r w:rsidR="009C4427" w:rsidRPr="00B54278">
        <w:rPr>
          <w:sz w:val="24"/>
          <w:szCs w:val="24"/>
        </w:rPr>
        <w:t>.</w:t>
      </w:r>
    </w:p>
    <w:p w14:paraId="187226C0" w14:textId="124F7D49" w:rsidR="00E832BB" w:rsidRPr="00B54278" w:rsidRDefault="00E832BB" w:rsidP="00C50988">
      <w:pPr>
        <w:rPr>
          <w:sz w:val="24"/>
          <w:szCs w:val="24"/>
        </w:rPr>
      </w:pPr>
      <w:r>
        <w:rPr>
          <w:sz w:val="24"/>
          <w:szCs w:val="24"/>
        </w:rPr>
        <w:lastRenderedPageBreak/>
        <w:t xml:space="preserve">This means </w:t>
      </w:r>
      <w:r w:rsidR="005405AA">
        <w:rPr>
          <w:sz w:val="24"/>
          <w:szCs w:val="24"/>
        </w:rPr>
        <w:t xml:space="preserve">that there will be no opportunity to hold the government to account over the plans – and </w:t>
      </w:r>
      <w:r w:rsidR="00970BF9">
        <w:rPr>
          <w:sz w:val="24"/>
          <w:szCs w:val="24"/>
        </w:rPr>
        <w:t xml:space="preserve">to </w:t>
      </w:r>
      <w:r w:rsidR="005405AA">
        <w:rPr>
          <w:sz w:val="24"/>
          <w:szCs w:val="24"/>
        </w:rPr>
        <w:t>push for improvements – ahead of next winter</w:t>
      </w:r>
      <w:r w:rsidR="00031FEE">
        <w:rPr>
          <w:sz w:val="24"/>
          <w:szCs w:val="24"/>
        </w:rPr>
        <w:t>.</w:t>
      </w:r>
    </w:p>
    <w:p w14:paraId="2349D543" w14:textId="1B39561C" w:rsidR="00A11545" w:rsidRPr="00B54278" w:rsidRDefault="00A11545" w:rsidP="00C50988">
      <w:pPr>
        <w:rPr>
          <w:sz w:val="24"/>
          <w:szCs w:val="24"/>
        </w:rPr>
      </w:pPr>
      <w:r w:rsidRPr="00B54278">
        <w:rPr>
          <w:sz w:val="24"/>
          <w:szCs w:val="24"/>
        </w:rPr>
        <w:t xml:space="preserve">Disability News Service (DNS) has been trying for months to </w:t>
      </w:r>
      <w:r w:rsidR="00D81261" w:rsidRPr="00B54278">
        <w:rPr>
          <w:sz w:val="24"/>
          <w:szCs w:val="24"/>
        </w:rPr>
        <w:t xml:space="preserve">secure information from the government on how it proposed to protect those who rely on equipment </w:t>
      </w:r>
      <w:r w:rsidR="00CB011C" w:rsidRPr="00B54278">
        <w:rPr>
          <w:sz w:val="24"/>
          <w:szCs w:val="24"/>
        </w:rPr>
        <w:t xml:space="preserve">in their homes such as </w:t>
      </w:r>
      <w:r w:rsidR="00F93458" w:rsidRPr="00B54278">
        <w:rPr>
          <w:sz w:val="24"/>
          <w:szCs w:val="24"/>
        </w:rPr>
        <w:t>ventilators and dialysis machines.</w:t>
      </w:r>
    </w:p>
    <w:p w14:paraId="39626506" w14:textId="06A7F88A" w:rsidR="00EA36A3" w:rsidRPr="00B54278" w:rsidRDefault="00235902" w:rsidP="002656C9">
      <w:pPr>
        <w:rPr>
          <w:sz w:val="24"/>
          <w:szCs w:val="24"/>
        </w:rPr>
      </w:pPr>
      <w:r w:rsidRPr="00B54278">
        <w:rPr>
          <w:sz w:val="24"/>
          <w:szCs w:val="24"/>
        </w:rPr>
        <w:t>When DNS asked DHSC in November for those plans</w:t>
      </w:r>
      <w:r w:rsidR="00EA36A3" w:rsidRPr="00B54278">
        <w:rPr>
          <w:sz w:val="24"/>
          <w:szCs w:val="24"/>
        </w:rPr>
        <w:t xml:space="preserve"> through a freedom of information request, </w:t>
      </w:r>
      <w:r w:rsidR="005E59BD" w:rsidRPr="00B54278">
        <w:rPr>
          <w:sz w:val="24"/>
          <w:szCs w:val="24"/>
        </w:rPr>
        <w:t xml:space="preserve">it </w:t>
      </w:r>
      <w:r w:rsidR="002656C9" w:rsidRPr="00B54278">
        <w:rPr>
          <w:sz w:val="24"/>
          <w:szCs w:val="24"/>
        </w:rPr>
        <w:t xml:space="preserve">refused to release </w:t>
      </w:r>
      <w:r w:rsidR="00834FCE" w:rsidRPr="00B54278">
        <w:rPr>
          <w:sz w:val="24"/>
          <w:szCs w:val="24"/>
        </w:rPr>
        <w:t xml:space="preserve">the </w:t>
      </w:r>
      <w:r w:rsidR="00C15D2A">
        <w:rPr>
          <w:sz w:val="24"/>
          <w:szCs w:val="24"/>
        </w:rPr>
        <w:t>documents</w:t>
      </w:r>
      <w:r w:rsidR="00834FCE" w:rsidRPr="00B54278">
        <w:rPr>
          <w:sz w:val="24"/>
          <w:szCs w:val="24"/>
        </w:rPr>
        <w:t xml:space="preserve"> because </w:t>
      </w:r>
      <w:r w:rsidR="00A95DC8">
        <w:rPr>
          <w:sz w:val="24"/>
          <w:szCs w:val="24"/>
        </w:rPr>
        <w:t>they related to</w:t>
      </w:r>
      <w:r w:rsidR="002656C9" w:rsidRPr="00B54278">
        <w:rPr>
          <w:sz w:val="24"/>
          <w:szCs w:val="24"/>
        </w:rPr>
        <w:t xml:space="preserve"> </w:t>
      </w:r>
      <w:r w:rsidR="00A95DC8">
        <w:rPr>
          <w:sz w:val="24"/>
          <w:szCs w:val="24"/>
        </w:rPr>
        <w:t>“</w:t>
      </w:r>
      <w:r w:rsidR="002656C9" w:rsidRPr="00B54278">
        <w:rPr>
          <w:sz w:val="24"/>
          <w:szCs w:val="24"/>
        </w:rPr>
        <w:t>the formulation and development of government policy</w:t>
      </w:r>
      <w:r w:rsidR="00834FCE" w:rsidRPr="00B54278">
        <w:rPr>
          <w:sz w:val="24"/>
          <w:szCs w:val="24"/>
        </w:rPr>
        <w:t>”</w:t>
      </w:r>
      <w:r w:rsidR="00BC671A" w:rsidRPr="00B54278">
        <w:rPr>
          <w:sz w:val="24"/>
          <w:szCs w:val="24"/>
        </w:rPr>
        <w:t xml:space="preserve"> and so engaged an exemption under the Freedom of Information Act.</w:t>
      </w:r>
    </w:p>
    <w:p w14:paraId="05D15D25" w14:textId="4781A0E5" w:rsidR="00126FC7" w:rsidRPr="00B54278" w:rsidRDefault="00126FC7" w:rsidP="00140697">
      <w:pPr>
        <w:rPr>
          <w:sz w:val="24"/>
          <w:szCs w:val="24"/>
        </w:rPr>
      </w:pPr>
      <w:r w:rsidRPr="00B54278">
        <w:rPr>
          <w:sz w:val="24"/>
          <w:szCs w:val="24"/>
        </w:rPr>
        <w:t xml:space="preserve">It argued that the information related to “policy options not taken forward at that time which Ministers may choose to pursue in future” and </w:t>
      </w:r>
      <w:r w:rsidR="00140697" w:rsidRPr="00B54278">
        <w:rPr>
          <w:sz w:val="24"/>
          <w:szCs w:val="24"/>
        </w:rPr>
        <w:t xml:space="preserve">therefore </w:t>
      </w:r>
      <w:r w:rsidRPr="00B54278">
        <w:rPr>
          <w:sz w:val="24"/>
          <w:szCs w:val="24"/>
        </w:rPr>
        <w:t xml:space="preserve">to </w:t>
      </w:r>
      <w:r w:rsidR="00140697" w:rsidRPr="00B54278">
        <w:rPr>
          <w:sz w:val="24"/>
          <w:szCs w:val="24"/>
        </w:rPr>
        <w:t>“</w:t>
      </w:r>
      <w:r w:rsidRPr="00B54278">
        <w:rPr>
          <w:sz w:val="24"/>
          <w:szCs w:val="24"/>
        </w:rPr>
        <w:t>ongoing policy formulation and development</w:t>
      </w:r>
      <w:r w:rsidR="00140697" w:rsidRPr="00B54278">
        <w:rPr>
          <w:sz w:val="24"/>
          <w:szCs w:val="24"/>
        </w:rPr>
        <w:t xml:space="preserve">” and so </w:t>
      </w:r>
      <w:r w:rsidRPr="00B54278">
        <w:rPr>
          <w:sz w:val="24"/>
          <w:szCs w:val="24"/>
        </w:rPr>
        <w:t xml:space="preserve">the public interest </w:t>
      </w:r>
      <w:r w:rsidR="00140697" w:rsidRPr="00B54278">
        <w:rPr>
          <w:sz w:val="24"/>
          <w:szCs w:val="24"/>
        </w:rPr>
        <w:t>“</w:t>
      </w:r>
      <w:r w:rsidRPr="00B54278">
        <w:rPr>
          <w:sz w:val="24"/>
          <w:szCs w:val="24"/>
        </w:rPr>
        <w:t>lies in favour of withholding this information</w:t>
      </w:r>
      <w:r w:rsidR="00140697" w:rsidRPr="00B54278">
        <w:rPr>
          <w:sz w:val="24"/>
          <w:szCs w:val="24"/>
        </w:rPr>
        <w:t>”</w:t>
      </w:r>
      <w:r w:rsidRPr="00B54278">
        <w:rPr>
          <w:sz w:val="24"/>
          <w:szCs w:val="24"/>
        </w:rPr>
        <w:t>.</w:t>
      </w:r>
    </w:p>
    <w:p w14:paraId="05955932" w14:textId="7C56A2FC" w:rsidR="00834FCE" w:rsidRPr="00B54278" w:rsidRDefault="00140697" w:rsidP="002656C9">
      <w:pPr>
        <w:rPr>
          <w:sz w:val="24"/>
          <w:szCs w:val="24"/>
        </w:rPr>
      </w:pPr>
      <w:r w:rsidRPr="00B54278">
        <w:rPr>
          <w:sz w:val="24"/>
          <w:szCs w:val="24"/>
        </w:rPr>
        <w:t>DNS resubmitted the request after the winter finished</w:t>
      </w:r>
      <w:r w:rsidR="00F30F7C" w:rsidRPr="00B54278">
        <w:rPr>
          <w:sz w:val="24"/>
          <w:szCs w:val="24"/>
        </w:rPr>
        <w:t xml:space="preserve"> and there was no longer the possibility of power blackouts.</w:t>
      </w:r>
    </w:p>
    <w:p w14:paraId="6B13C8C1" w14:textId="49B5DE69" w:rsidR="00F30F7C" w:rsidRPr="00B54278" w:rsidRDefault="00F30F7C" w:rsidP="002656C9">
      <w:pPr>
        <w:rPr>
          <w:sz w:val="24"/>
          <w:szCs w:val="24"/>
        </w:rPr>
      </w:pPr>
      <w:r w:rsidRPr="00B54278">
        <w:rPr>
          <w:sz w:val="24"/>
          <w:szCs w:val="24"/>
        </w:rPr>
        <w:t xml:space="preserve">But </w:t>
      </w:r>
      <w:r w:rsidR="00CD2FA0" w:rsidRPr="00B54278">
        <w:rPr>
          <w:sz w:val="24"/>
          <w:szCs w:val="24"/>
        </w:rPr>
        <w:t>DHSC has refused again to release</w:t>
      </w:r>
      <w:r w:rsidR="00C760CD">
        <w:rPr>
          <w:sz w:val="24"/>
          <w:szCs w:val="24"/>
        </w:rPr>
        <w:t xml:space="preserve"> the</w:t>
      </w:r>
      <w:r w:rsidR="00CD2FA0" w:rsidRPr="00B54278">
        <w:rPr>
          <w:sz w:val="24"/>
          <w:szCs w:val="24"/>
        </w:rPr>
        <w:t xml:space="preserve"> </w:t>
      </w:r>
      <w:r w:rsidR="00DF32F8" w:rsidRPr="00B54278">
        <w:rPr>
          <w:sz w:val="24"/>
          <w:szCs w:val="24"/>
        </w:rPr>
        <w:t>information.</w:t>
      </w:r>
    </w:p>
    <w:p w14:paraId="75771BEC" w14:textId="77777777" w:rsidR="000943FC" w:rsidRPr="00B54278" w:rsidRDefault="0047763D" w:rsidP="00A07CDA">
      <w:pPr>
        <w:rPr>
          <w:sz w:val="24"/>
          <w:szCs w:val="24"/>
        </w:rPr>
      </w:pPr>
      <w:r w:rsidRPr="00B54278">
        <w:rPr>
          <w:sz w:val="24"/>
          <w:szCs w:val="24"/>
        </w:rPr>
        <w:t xml:space="preserve">It is now arguing that </w:t>
      </w:r>
      <w:r w:rsidR="00A07CDA" w:rsidRPr="00B54278">
        <w:rPr>
          <w:sz w:val="24"/>
          <w:szCs w:val="24"/>
        </w:rPr>
        <w:t>“</w:t>
      </w:r>
      <w:r w:rsidR="00A07CDA" w:rsidRPr="00A07CDA">
        <w:rPr>
          <w:sz w:val="24"/>
          <w:szCs w:val="24"/>
        </w:rPr>
        <w:t>national-level power outages can occur at any time and from a range of causes not limited to winter</w:t>
      </w:r>
      <w:r w:rsidR="00A07CDA" w:rsidRPr="00B54278">
        <w:rPr>
          <w:sz w:val="24"/>
          <w:szCs w:val="24"/>
        </w:rPr>
        <w:t>”</w:t>
      </w:r>
      <w:r w:rsidR="000943FC" w:rsidRPr="00B54278">
        <w:rPr>
          <w:sz w:val="24"/>
          <w:szCs w:val="24"/>
        </w:rPr>
        <w:t xml:space="preserve"> and so </w:t>
      </w:r>
      <w:r w:rsidR="00A07CDA" w:rsidRPr="00A07CDA">
        <w:rPr>
          <w:sz w:val="24"/>
          <w:szCs w:val="24"/>
        </w:rPr>
        <w:t xml:space="preserve">the information </w:t>
      </w:r>
      <w:r w:rsidR="000943FC" w:rsidRPr="00B54278">
        <w:rPr>
          <w:sz w:val="24"/>
          <w:szCs w:val="24"/>
        </w:rPr>
        <w:t>“</w:t>
      </w:r>
      <w:r w:rsidR="00A07CDA" w:rsidRPr="00A07CDA">
        <w:rPr>
          <w:sz w:val="24"/>
          <w:szCs w:val="24"/>
        </w:rPr>
        <w:t>continues to relate to ongoing policy formulation and development</w:t>
      </w:r>
      <w:r w:rsidR="000943FC" w:rsidRPr="00B54278">
        <w:rPr>
          <w:sz w:val="24"/>
          <w:szCs w:val="24"/>
        </w:rPr>
        <w:t>”.</w:t>
      </w:r>
    </w:p>
    <w:p w14:paraId="6CE4EAEB" w14:textId="6CBEBD8E" w:rsidR="00F93458" w:rsidRDefault="000943FC" w:rsidP="00C50988">
      <w:pPr>
        <w:rPr>
          <w:sz w:val="24"/>
          <w:szCs w:val="24"/>
        </w:rPr>
      </w:pPr>
      <w:r w:rsidRPr="00B54278">
        <w:rPr>
          <w:sz w:val="24"/>
          <w:szCs w:val="24"/>
        </w:rPr>
        <w:t>It conclude</w:t>
      </w:r>
      <w:r w:rsidR="000946D7">
        <w:rPr>
          <w:sz w:val="24"/>
          <w:szCs w:val="24"/>
        </w:rPr>
        <w:t>s</w:t>
      </w:r>
      <w:r w:rsidRPr="00B54278">
        <w:rPr>
          <w:sz w:val="24"/>
          <w:szCs w:val="24"/>
        </w:rPr>
        <w:t>: “</w:t>
      </w:r>
      <w:r w:rsidR="00A07CDA" w:rsidRPr="00B54278">
        <w:rPr>
          <w:sz w:val="24"/>
          <w:szCs w:val="24"/>
        </w:rPr>
        <w:t>We therefore consider that the public interest lies in favour of withholding this information.</w:t>
      </w:r>
      <w:r w:rsidRPr="00B54278">
        <w:rPr>
          <w:sz w:val="24"/>
          <w:szCs w:val="24"/>
        </w:rPr>
        <w:t>”</w:t>
      </w:r>
    </w:p>
    <w:p w14:paraId="42DCE697" w14:textId="7B601F33" w:rsidR="0013171B" w:rsidRDefault="00000000" w:rsidP="00C50988">
      <w:pPr>
        <w:rPr>
          <w:sz w:val="24"/>
          <w:szCs w:val="24"/>
        </w:rPr>
      </w:pPr>
      <w:hyperlink r:id="rId22" w:history="1">
        <w:r w:rsidR="004B1E5A" w:rsidRPr="005770AC">
          <w:rPr>
            <w:rStyle w:val="Hyperlink"/>
            <w:sz w:val="24"/>
            <w:szCs w:val="24"/>
          </w:rPr>
          <w:t>Baroness [Sal] Brinton</w:t>
        </w:r>
      </w:hyperlink>
      <w:r w:rsidR="004B1E5A">
        <w:rPr>
          <w:sz w:val="24"/>
          <w:szCs w:val="24"/>
        </w:rPr>
        <w:t>, the disabled Liberal Democrat peer</w:t>
      </w:r>
      <w:r w:rsidR="00363BD4">
        <w:rPr>
          <w:sz w:val="24"/>
          <w:szCs w:val="24"/>
        </w:rPr>
        <w:t xml:space="preserve"> who has previously raised </w:t>
      </w:r>
      <w:r w:rsidR="00363BD4" w:rsidRPr="00363BD4">
        <w:rPr>
          <w:sz w:val="24"/>
          <w:szCs w:val="24"/>
        </w:rPr>
        <w:t>concerns about the lack of planning in the House of Lords, </w:t>
      </w:r>
      <w:r w:rsidR="000519A7">
        <w:rPr>
          <w:sz w:val="24"/>
          <w:szCs w:val="24"/>
        </w:rPr>
        <w:t>told DNS</w:t>
      </w:r>
      <w:r w:rsidR="00363BD4">
        <w:rPr>
          <w:sz w:val="24"/>
          <w:szCs w:val="24"/>
        </w:rPr>
        <w:t xml:space="preserve">: </w:t>
      </w:r>
      <w:r w:rsidR="0013171B">
        <w:rPr>
          <w:sz w:val="24"/>
          <w:szCs w:val="24"/>
        </w:rPr>
        <w:t>“T</w:t>
      </w:r>
      <w:r w:rsidR="0013171B" w:rsidRPr="0013171B">
        <w:rPr>
          <w:sz w:val="24"/>
          <w:szCs w:val="24"/>
        </w:rPr>
        <w:t>his is an extraordinary letter from the Department of Health</w:t>
      </w:r>
      <w:r w:rsidR="0013171B">
        <w:rPr>
          <w:sz w:val="24"/>
          <w:szCs w:val="24"/>
        </w:rPr>
        <w:t xml:space="preserve"> and Social Care</w:t>
      </w:r>
      <w:r w:rsidR="0013171B" w:rsidRPr="0013171B">
        <w:rPr>
          <w:sz w:val="24"/>
          <w:szCs w:val="24"/>
        </w:rPr>
        <w:t xml:space="preserve">, which if taken literally would mean no information would ever be published again. </w:t>
      </w:r>
    </w:p>
    <w:p w14:paraId="0FB7E99B" w14:textId="77777777" w:rsidR="0013171B" w:rsidRDefault="0013171B" w:rsidP="00C50988">
      <w:pPr>
        <w:rPr>
          <w:sz w:val="24"/>
          <w:szCs w:val="24"/>
        </w:rPr>
      </w:pPr>
      <w:r>
        <w:rPr>
          <w:sz w:val="24"/>
          <w:szCs w:val="24"/>
        </w:rPr>
        <w:t>“</w:t>
      </w:r>
      <w:r w:rsidRPr="0013171B">
        <w:rPr>
          <w:sz w:val="24"/>
          <w:szCs w:val="24"/>
        </w:rPr>
        <w:t xml:space="preserve">Those people living with electrical appliances need to know how they would be protected in the event of large power supply failure. </w:t>
      </w:r>
    </w:p>
    <w:p w14:paraId="2626B9F1" w14:textId="4561F556" w:rsidR="004327FC" w:rsidRDefault="0013171B" w:rsidP="00C50988">
      <w:pPr>
        <w:rPr>
          <w:sz w:val="24"/>
          <w:szCs w:val="24"/>
        </w:rPr>
      </w:pPr>
      <w:r>
        <w:rPr>
          <w:sz w:val="24"/>
          <w:szCs w:val="24"/>
        </w:rPr>
        <w:t>“</w:t>
      </w:r>
      <w:r w:rsidRPr="0013171B">
        <w:rPr>
          <w:sz w:val="24"/>
          <w:szCs w:val="24"/>
        </w:rPr>
        <w:t xml:space="preserve">This response shows that yet again </w:t>
      </w:r>
      <w:r>
        <w:rPr>
          <w:sz w:val="24"/>
          <w:szCs w:val="24"/>
        </w:rPr>
        <w:t>m</w:t>
      </w:r>
      <w:r w:rsidRPr="0013171B">
        <w:rPr>
          <w:sz w:val="24"/>
          <w:szCs w:val="24"/>
        </w:rPr>
        <w:t>inisters just don’t care.”</w:t>
      </w:r>
    </w:p>
    <w:p w14:paraId="3D8AF01D" w14:textId="77777777" w:rsidR="00746252" w:rsidRDefault="00000000" w:rsidP="00C50988">
      <w:pPr>
        <w:rPr>
          <w:sz w:val="24"/>
          <w:szCs w:val="24"/>
        </w:rPr>
      </w:pPr>
      <w:hyperlink r:id="rId23" w:history="1">
        <w:r w:rsidR="00D25D34" w:rsidRPr="00D25D34">
          <w:rPr>
            <w:rStyle w:val="Hyperlink"/>
            <w:sz w:val="24"/>
            <w:szCs w:val="24"/>
          </w:rPr>
          <w:t>Alan Benson</w:t>
        </w:r>
      </w:hyperlink>
      <w:r w:rsidR="00D25D34" w:rsidRPr="00D25D34">
        <w:rPr>
          <w:sz w:val="24"/>
          <w:szCs w:val="24"/>
        </w:rPr>
        <w:t xml:space="preserve">, a leading disabled campaigner, particularly on accessible transport, relies on a collection of vital equipment at home, including a </w:t>
      </w:r>
      <w:proofErr w:type="gramStart"/>
      <w:r w:rsidR="00D25D34" w:rsidRPr="00D25D34">
        <w:rPr>
          <w:sz w:val="24"/>
          <w:szCs w:val="24"/>
        </w:rPr>
        <w:t>day-time</w:t>
      </w:r>
      <w:proofErr w:type="gramEnd"/>
      <w:r w:rsidR="00D25D34" w:rsidRPr="00D25D34">
        <w:rPr>
          <w:sz w:val="24"/>
          <w:szCs w:val="24"/>
        </w:rPr>
        <w:t xml:space="preserve"> and a night-time ventilator, two powered wheelchairs, and an electric hoist, while he also needs to stay warm for health reason</w:t>
      </w:r>
      <w:r w:rsidR="00746252">
        <w:rPr>
          <w:sz w:val="24"/>
          <w:szCs w:val="24"/>
        </w:rPr>
        <w:t>s.</w:t>
      </w:r>
    </w:p>
    <w:p w14:paraId="381F9ECB" w14:textId="02CBB24C" w:rsidR="00491F50" w:rsidRDefault="00746252" w:rsidP="00C50988">
      <w:pPr>
        <w:rPr>
          <w:sz w:val="24"/>
          <w:szCs w:val="24"/>
        </w:rPr>
      </w:pPr>
      <w:r>
        <w:rPr>
          <w:sz w:val="24"/>
          <w:szCs w:val="24"/>
        </w:rPr>
        <w:t>He said:</w:t>
      </w:r>
      <w:r w:rsidR="00491F50">
        <w:rPr>
          <w:sz w:val="24"/>
          <w:szCs w:val="24"/>
        </w:rPr>
        <w:t xml:space="preserve"> </w:t>
      </w:r>
      <w:r>
        <w:rPr>
          <w:sz w:val="24"/>
          <w:szCs w:val="24"/>
        </w:rPr>
        <w:t>“</w:t>
      </w:r>
      <w:r w:rsidR="00491F50" w:rsidRPr="00491F50">
        <w:rPr>
          <w:sz w:val="24"/>
          <w:szCs w:val="24"/>
        </w:rPr>
        <w:t xml:space="preserve">What I need from </w:t>
      </w:r>
      <w:r w:rsidR="00491F50">
        <w:rPr>
          <w:sz w:val="24"/>
          <w:szCs w:val="24"/>
        </w:rPr>
        <w:t>g</w:t>
      </w:r>
      <w:r w:rsidR="00491F50" w:rsidRPr="00491F50">
        <w:rPr>
          <w:sz w:val="24"/>
          <w:szCs w:val="24"/>
        </w:rPr>
        <w:t xml:space="preserve">overnment is </w:t>
      </w:r>
      <w:r w:rsidR="00491F50">
        <w:rPr>
          <w:sz w:val="24"/>
          <w:szCs w:val="24"/>
        </w:rPr>
        <w:t xml:space="preserve">a </w:t>
      </w:r>
      <w:r w:rsidR="00491F50" w:rsidRPr="00491F50">
        <w:rPr>
          <w:sz w:val="24"/>
          <w:szCs w:val="24"/>
        </w:rPr>
        <w:t>plan on how I am protected in the event</w:t>
      </w:r>
      <w:r w:rsidR="00491F50" w:rsidRPr="00491F50">
        <w:rPr>
          <w:sz w:val="24"/>
          <w:szCs w:val="24"/>
        </w:rPr>
        <w:br/>
        <w:t>of power</w:t>
      </w:r>
      <w:r>
        <w:rPr>
          <w:sz w:val="24"/>
          <w:szCs w:val="24"/>
        </w:rPr>
        <w:t>-</w:t>
      </w:r>
      <w:r w:rsidR="00491F50" w:rsidRPr="00491F50">
        <w:rPr>
          <w:sz w:val="24"/>
          <w:szCs w:val="24"/>
        </w:rPr>
        <w:t>cuts, or at the very least reassurance that a plan exists that</w:t>
      </w:r>
      <w:r w:rsidR="00491F50">
        <w:rPr>
          <w:sz w:val="24"/>
          <w:szCs w:val="24"/>
        </w:rPr>
        <w:t xml:space="preserve"> </w:t>
      </w:r>
      <w:r w:rsidR="00491F50" w:rsidRPr="00491F50">
        <w:rPr>
          <w:sz w:val="24"/>
          <w:szCs w:val="24"/>
        </w:rPr>
        <w:t>can be quickly activated.</w:t>
      </w:r>
    </w:p>
    <w:p w14:paraId="107E218E" w14:textId="77777777" w:rsidR="00491F50" w:rsidRDefault="00491F50" w:rsidP="00C50988">
      <w:pPr>
        <w:rPr>
          <w:sz w:val="24"/>
          <w:szCs w:val="24"/>
        </w:rPr>
      </w:pPr>
      <w:r>
        <w:rPr>
          <w:sz w:val="24"/>
          <w:szCs w:val="24"/>
        </w:rPr>
        <w:t>“</w:t>
      </w:r>
      <w:proofErr w:type="gramStart"/>
      <w:r w:rsidRPr="00491F50">
        <w:rPr>
          <w:sz w:val="24"/>
          <w:szCs w:val="24"/>
        </w:rPr>
        <w:t>Instead</w:t>
      </w:r>
      <w:proofErr w:type="gramEnd"/>
      <w:r w:rsidRPr="00491F50">
        <w:rPr>
          <w:sz w:val="24"/>
          <w:szCs w:val="24"/>
        </w:rPr>
        <w:t xml:space="preserve"> I conclude from this response that plans are still being</w:t>
      </w:r>
      <w:r>
        <w:rPr>
          <w:sz w:val="24"/>
          <w:szCs w:val="24"/>
        </w:rPr>
        <w:t xml:space="preserve"> </w:t>
      </w:r>
      <w:r w:rsidRPr="00491F50">
        <w:rPr>
          <w:sz w:val="24"/>
          <w:szCs w:val="24"/>
        </w:rPr>
        <w:t xml:space="preserve">formulated. </w:t>
      </w:r>
    </w:p>
    <w:p w14:paraId="205958CC" w14:textId="77777777" w:rsidR="00491F50" w:rsidRDefault="00491F50" w:rsidP="00C50988">
      <w:pPr>
        <w:rPr>
          <w:sz w:val="24"/>
          <w:szCs w:val="24"/>
        </w:rPr>
      </w:pPr>
      <w:r>
        <w:rPr>
          <w:sz w:val="24"/>
          <w:szCs w:val="24"/>
        </w:rPr>
        <w:lastRenderedPageBreak/>
        <w:t>“</w:t>
      </w:r>
      <w:r w:rsidRPr="00491F50">
        <w:rPr>
          <w:sz w:val="24"/>
          <w:szCs w:val="24"/>
        </w:rPr>
        <w:t>What</w:t>
      </w:r>
      <w:r>
        <w:rPr>
          <w:sz w:val="24"/>
          <w:szCs w:val="24"/>
        </w:rPr>
        <w:t>’s</w:t>
      </w:r>
      <w:r w:rsidRPr="00491F50">
        <w:rPr>
          <w:sz w:val="24"/>
          <w:szCs w:val="24"/>
        </w:rPr>
        <w:t xml:space="preserve"> worse is that these cuts are clearly still a real</w:t>
      </w:r>
      <w:r>
        <w:rPr>
          <w:sz w:val="24"/>
          <w:szCs w:val="24"/>
        </w:rPr>
        <w:t xml:space="preserve"> </w:t>
      </w:r>
      <w:r w:rsidRPr="00491F50">
        <w:rPr>
          <w:sz w:val="24"/>
          <w:szCs w:val="24"/>
        </w:rPr>
        <w:t>possibility. I feel less safe now than going into winter.</w:t>
      </w:r>
    </w:p>
    <w:p w14:paraId="544554CF" w14:textId="77777777" w:rsidR="00491F50" w:rsidRDefault="00491F50" w:rsidP="00C50988">
      <w:pPr>
        <w:rPr>
          <w:sz w:val="24"/>
          <w:szCs w:val="24"/>
        </w:rPr>
      </w:pPr>
      <w:r>
        <w:rPr>
          <w:sz w:val="24"/>
          <w:szCs w:val="24"/>
        </w:rPr>
        <w:t>“</w:t>
      </w:r>
      <w:r w:rsidRPr="00491F50">
        <w:rPr>
          <w:sz w:val="24"/>
          <w:szCs w:val="24"/>
        </w:rPr>
        <w:t>As we push towards carbon free energy electricity, demand will continue</w:t>
      </w:r>
      <w:r>
        <w:rPr>
          <w:sz w:val="24"/>
          <w:szCs w:val="24"/>
        </w:rPr>
        <w:t xml:space="preserve"> </w:t>
      </w:r>
      <w:r w:rsidRPr="00491F50">
        <w:rPr>
          <w:sz w:val="24"/>
          <w:szCs w:val="24"/>
        </w:rPr>
        <w:t xml:space="preserve">to rise, increasing the risk of supply failure all year round. </w:t>
      </w:r>
    </w:p>
    <w:p w14:paraId="26A47E8A" w14:textId="77777777" w:rsidR="00491F50" w:rsidRDefault="00491F50" w:rsidP="00C50988">
      <w:pPr>
        <w:rPr>
          <w:sz w:val="24"/>
          <w:szCs w:val="24"/>
        </w:rPr>
      </w:pPr>
      <w:r>
        <w:rPr>
          <w:sz w:val="24"/>
          <w:szCs w:val="24"/>
        </w:rPr>
        <w:t>“</w:t>
      </w:r>
      <w:r w:rsidRPr="00491F50">
        <w:rPr>
          <w:sz w:val="24"/>
          <w:szCs w:val="24"/>
        </w:rPr>
        <w:t>It</w:t>
      </w:r>
      <w:r>
        <w:rPr>
          <w:sz w:val="24"/>
          <w:szCs w:val="24"/>
        </w:rPr>
        <w:t xml:space="preserve">’s </w:t>
      </w:r>
      <w:r w:rsidRPr="00491F50">
        <w:rPr>
          <w:sz w:val="24"/>
          <w:szCs w:val="24"/>
        </w:rPr>
        <w:t>unacceptable that disabled people are being hung out to dry. We need</w:t>
      </w:r>
      <w:r>
        <w:rPr>
          <w:sz w:val="24"/>
          <w:szCs w:val="24"/>
        </w:rPr>
        <w:t xml:space="preserve"> </w:t>
      </w:r>
      <w:r w:rsidRPr="00491F50">
        <w:rPr>
          <w:sz w:val="24"/>
          <w:szCs w:val="24"/>
        </w:rPr>
        <w:t>answers for our safety and sanity.</w:t>
      </w:r>
      <w:r>
        <w:rPr>
          <w:sz w:val="24"/>
          <w:szCs w:val="24"/>
        </w:rPr>
        <w:t>”</w:t>
      </w:r>
    </w:p>
    <w:p w14:paraId="5C34751C" w14:textId="17B9F158" w:rsidR="00B37702" w:rsidRDefault="00B37702" w:rsidP="00C50988">
      <w:pPr>
        <w:rPr>
          <w:sz w:val="24"/>
          <w:szCs w:val="24"/>
        </w:rPr>
      </w:pPr>
      <w:r w:rsidRPr="00B37702">
        <w:rPr>
          <w:sz w:val="24"/>
          <w:szCs w:val="24"/>
        </w:rPr>
        <w:t xml:space="preserve">Mark </w:t>
      </w:r>
      <w:proofErr w:type="spellStart"/>
      <w:r w:rsidRPr="00B37702">
        <w:rPr>
          <w:sz w:val="24"/>
          <w:szCs w:val="24"/>
        </w:rPr>
        <w:t>Baggley</w:t>
      </w:r>
      <w:proofErr w:type="spellEnd"/>
      <w:r w:rsidRPr="00B37702">
        <w:rPr>
          <w:sz w:val="24"/>
          <w:szCs w:val="24"/>
        </w:rPr>
        <w:t>, manager of </w:t>
      </w:r>
      <w:hyperlink r:id="rId24" w:history="1">
        <w:r w:rsidRPr="00B37702">
          <w:rPr>
            <w:rStyle w:val="Hyperlink"/>
            <w:sz w:val="24"/>
            <w:szCs w:val="24"/>
          </w:rPr>
          <w:t>Choices and Rights Disability Coalition</w:t>
        </w:r>
      </w:hyperlink>
      <w:r w:rsidRPr="00B37702">
        <w:rPr>
          <w:sz w:val="24"/>
          <w:szCs w:val="24"/>
        </w:rPr>
        <w:t> in Hull, who uses a ventilator at night while he’s sleeping,</w:t>
      </w:r>
      <w:r>
        <w:rPr>
          <w:sz w:val="24"/>
          <w:szCs w:val="24"/>
        </w:rPr>
        <w:t xml:space="preserve"> </w:t>
      </w:r>
      <w:r w:rsidR="007C1EE9">
        <w:rPr>
          <w:sz w:val="24"/>
          <w:szCs w:val="24"/>
        </w:rPr>
        <w:t>said: “</w:t>
      </w:r>
      <w:r w:rsidR="007C1EE9" w:rsidRPr="007C1EE9">
        <w:rPr>
          <w:sz w:val="24"/>
          <w:szCs w:val="24"/>
        </w:rPr>
        <w:t xml:space="preserve">I think it is disgraceful that the </w:t>
      </w:r>
      <w:r w:rsidR="007C1EE9">
        <w:rPr>
          <w:sz w:val="24"/>
          <w:szCs w:val="24"/>
        </w:rPr>
        <w:t>g</w:t>
      </w:r>
      <w:r w:rsidR="007C1EE9" w:rsidRPr="007C1EE9">
        <w:rPr>
          <w:sz w:val="24"/>
          <w:szCs w:val="24"/>
        </w:rPr>
        <w:t>overnment are refusing to release the relevant documents and wonder what they are trying to hide</w:t>
      </w:r>
      <w:r w:rsidR="00016C25">
        <w:rPr>
          <w:sz w:val="24"/>
          <w:szCs w:val="24"/>
        </w:rPr>
        <w:t>,</w:t>
      </w:r>
      <w:r w:rsidR="007C1EE9" w:rsidRPr="007C1EE9">
        <w:rPr>
          <w:sz w:val="24"/>
          <w:szCs w:val="24"/>
        </w:rPr>
        <w:t xml:space="preserve"> or is it simply</w:t>
      </w:r>
      <w:r w:rsidR="00016C25">
        <w:rPr>
          <w:sz w:val="24"/>
          <w:szCs w:val="24"/>
        </w:rPr>
        <w:t xml:space="preserve"> [that] </w:t>
      </w:r>
      <w:r w:rsidR="007C1EE9" w:rsidRPr="007C1EE9">
        <w:rPr>
          <w:sz w:val="24"/>
          <w:szCs w:val="24"/>
        </w:rPr>
        <w:t>there is no plan</w:t>
      </w:r>
      <w:r w:rsidR="003913B2">
        <w:rPr>
          <w:sz w:val="24"/>
          <w:szCs w:val="24"/>
        </w:rPr>
        <w:t>?</w:t>
      </w:r>
      <w:r w:rsidR="00004A3A">
        <w:rPr>
          <w:sz w:val="24"/>
          <w:szCs w:val="24"/>
        </w:rPr>
        <w:t>”</w:t>
      </w:r>
    </w:p>
    <w:p w14:paraId="7787B550" w14:textId="34A8B2B5" w:rsidR="0051388C" w:rsidRDefault="0051388C" w:rsidP="00C50988">
      <w:pPr>
        <w:rPr>
          <w:sz w:val="24"/>
          <w:szCs w:val="24"/>
        </w:rPr>
      </w:pPr>
      <w:r w:rsidRPr="0051388C">
        <w:rPr>
          <w:sz w:val="24"/>
          <w:szCs w:val="24"/>
        </w:rPr>
        <w:t>He is registered as a customer in a vulnerable situation with his electricity supplier, </w:t>
      </w:r>
      <w:r w:rsidR="00095575">
        <w:rPr>
          <w:sz w:val="24"/>
          <w:szCs w:val="24"/>
        </w:rPr>
        <w:t xml:space="preserve">EDF, which </w:t>
      </w:r>
      <w:r w:rsidR="003913B2">
        <w:rPr>
          <w:sz w:val="24"/>
          <w:szCs w:val="24"/>
        </w:rPr>
        <w:t>referred him</w:t>
      </w:r>
      <w:r w:rsidR="00095575">
        <w:rPr>
          <w:sz w:val="24"/>
          <w:szCs w:val="24"/>
        </w:rPr>
        <w:t xml:space="preserve"> </w:t>
      </w:r>
      <w:r w:rsidR="00592926">
        <w:rPr>
          <w:sz w:val="24"/>
          <w:szCs w:val="24"/>
        </w:rPr>
        <w:t xml:space="preserve">during the winter </w:t>
      </w:r>
      <w:r w:rsidR="00095575">
        <w:rPr>
          <w:sz w:val="24"/>
          <w:szCs w:val="24"/>
        </w:rPr>
        <w:t xml:space="preserve">to </w:t>
      </w:r>
      <w:hyperlink r:id="rId25" w:history="1">
        <w:r w:rsidR="00095575" w:rsidRPr="00794BE4">
          <w:rPr>
            <w:rStyle w:val="Hyperlink"/>
            <w:sz w:val="24"/>
            <w:szCs w:val="24"/>
          </w:rPr>
          <w:t xml:space="preserve">advice </w:t>
        </w:r>
        <w:r w:rsidR="00361EB9" w:rsidRPr="00794BE4">
          <w:rPr>
            <w:rStyle w:val="Hyperlink"/>
            <w:sz w:val="24"/>
            <w:szCs w:val="24"/>
          </w:rPr>
          <w:t xml:space="preserve">from the </w:t>
        </w:r>
        <w:r w:rsidR="00794BE4" w:rsidRPr="00794BE4">
          <w:rPr>
            <w:rStyle w:val="Hyperlink"/>
            <w:sz w:val="24"/>
            <w:szCs w:val="24"/>
          </w:rPr>
          <w:t>Energy Networks Association</w:t>
        </w:r>
      </w:hyperlink>
      <w:r w:rsidR="00794BE4">
        <w:rPr>
          <w:sz w:val="24"/>
          <w:szCs w:val="24"/>
        </w:rPr>
        <w:t xml:space="preserve"> </w:t>
      </w:r>
      <w:r w:rsidR="00095575">
        <w:rPr>
          <w:sz w:val="24"/>
          <w:szCs w:val="24"/>
        </w:rPr>
        <w:t>which says c</w:t>
      </w:r>
      <w:r w:rsidR="00095575" w:rsidRPr="00095575">
        <w:rPr>
          <w:sz w:val="24"/>
          <w:szCs w:val="24"/>
        </w:rPr>
        <w:t xml:space="preserve">ustomers </w:t>
      </w:r>
      <w:r w:rsidR="00095575">
        <w:rPr>
          <w:sz w:val="24"/>
          <w:szCs w:val="24"/>
        </w:rPr>
        <w:t>in his position “</w:t>
      </w:r>
      <w:r w:rsidR="00095575" w:rsidRPr="00095575">
        <w:rPr>
          <w:sz w:val="24"/>
          <w:szCs w:val="24"/>
        </w:rPr>
        <w:t>should seek advice from their local health service provider</w:t>
      </w:r>
      <w:r w:rsidR="00095575">
        <w:rPr>
          <w:sz w:val="24"/>
          <w:szCs w:val="24"/>
        </w:rPr>
        <w:t>”.</w:t>
      </w:r>
    </w:p>
    <w:p w14:paraId="252EA9B1" w14:textId="33AC9245" w:rsidR="00225C3E" w:rsidRDefault="00004A3A" w:rsidP="00C50988">
      <w:pPr>
        <w:rPr>
          <w:sz w:val="24"/>
          <w:szCs w:val="24"/>
        </w:rPr>
      </w:pPr>
      <w:r>
        <w:rPr>
          <w:sz w:val="24"/>
          <w:szCs w:val="24"/>
        </w:rPr>
        <w:t xml:space="preserve">He </w:t>
      </w:r>
      <w:r w:rsidR="000519A7">
        <w:rPr>
          <w:sz w:val="24"/>
          <w:szCs w:val="24"/>
        </w:rPr>
        <w:t>told DNS</w:t>
      </w:r>
      <w:r>
        <w:rPr>
          <w:sz w:val="24"/>
          <w:szCs w:val="24"/>
        </w:rPr>
        <w:t>: “</w:t>
      </w:r>
      <w:r w:rsidRPr="00004A3A">
        <w:rPr>
          <w:sz w:val="24"/>
          <w:szCs w:val="24"/>
        </w:rPr>
        <w:t xml:space="preserve">It appears clear to me that the </w:t>
      </w:r>
      <w:r w:rsidR="00225C3E">
        <w:rPr>
          <w:sz w:val="24"/>
          <w:szCs w:val="24"/>
        </w:rPr>
        <w:t>g</w:t>
      </w:r>
      <w:r w:rsidRPr="00004A3A">
        <w:rPr>
          <w:sz w:val="24"/>
          <w:szCs w:val="24"/>
        </w:rPr>
        <w:t xml:space="preserve">overnment has not thought about and probably doesn’t care </w:t>
      </w:r>
      <w:r w:rsidR="00AD4A90">
        <w:rPr>
          <w:sz w:val="24"/>
          <w:szCs w:val="24"/>
        </w:rPr>
        <w:t>[about]</w:t>
      </w:r>
      <w:r w:rsidRPr="00004A3A">
        <w:rPr>
          <w:sz w:val="24"/>
          <w:szCs w:val="24"/>
        </w:rPr>
        <w:t xml:space="preserve"> the effect any power cuts would have on disabled people in this situation.</w:t>
      </w:r>
      <w:r w:rsidR="00AD4A90">
        <w:rPr>
          <w:sz w:val="24"/>
          <w:szCs w:val="24"/>
        </w:rPr>
        <w:t>”</w:t>
      </w:r>
      <w:r w:rsidRPr="00004A3A">
        <w:rPr>
          <w:sz w:val="24"/>
          <w:szCs w:val="24"/>
        </w:rPr>
        <w:t xml:space="preserve"> </w:t>
      </w:r>
    </w:p>
    <w:p w14:paraId="57D7E43D" w14:textId="19372532" w:rsidR="00225C3E" w:rsidRDefault="00AD4A90" w:rsidP="00C50988">
      <w:pPr>
        <w:rPr>
          <w:sz w:val="24"/>
          <w:szCs w:val="24"/>
        </w:rPr>
      </w:pPr>
      <w:r>
        <w:rPr>
          <w:sz w:val="24"/>
          <w:szCs w:val="24"/>
        </w:rPr>
        <w:t xml:space="preserve">He said he had </w:t>
      </w:r>
      <w:r w:rsidR="00004A3A" w:rsidRPr="00004A3A">
        <w:rPr>
          <w:sz w:val="24"/>
          <w:szCs w:val="24"/>
        </w:rPr>
        <w:t>spoke</w:t>
      </w:r>
      <w:r>
        <w:rPr>
          <w:sz w:val="24"/>
          <w:szCs w:val="24"/>
        </w:rPr>
        <w:t>n</w:t>
      </w:r>
      <w:r w:rsidR="00004A3A" w:rsidRPr="00004A3A">
        <w:rPr>
          <w:sz w:val="24"/>
          <w:szCs w:val="24"/>
        </w:rPr>
        <w:t xml:space="preserve"> to several people at </w:t>
      </w:r>
      <w:r w:rsidR="00225FA8">
        <w:rPr>
          <w:sz w:val="24"/>
          <w:szCs w:val="24"/>
        </w:rPr>
        <w:t>the</w:t>
      </w:r>
      <w:r>
        <w:rPr>
          <w:sz w:val="24"/>
          <w:szCs w:val="24"/>
        </w:rPr>
        <w:t xml:space="preserve"> </w:t>
      </w:r>
      <w:r w:rsidR="00004A3A" w:rsidRPr="00004A3A">
        <w:rPr>
          <w:sz w:val="24"/>
          <w:szCs w:val="24"/>
        </w:rPr>
        <w:t xml:space="preserve">hospital </w:t>
      </w:r>
      <w:r w:rsidR="00225FA8">
        <w:rPr>
          <w:sz w:val="24"/>
          <w:szCs w:val="24"/>
        </w:rPr>
        <w:t xml:space="preserve">he attends </w:t>
      </w:r>
      <w:r w:rsidR="00D10D3E">
        <w:rPr>
          <w:sz w:val="24"/>
          <w:szCs w:val="24"/>
        </w:rPr>
        <w:t xml:space="preserve">for treatment </w:t>
      </w:r>
      <w:r w:rsidR="00004A3A" w:rsidRPr="00004A3A">
        <w:rPr>
          <w:sz w:val="24"/>
          <w:szCs w:val="24"/>
        </w:rPr>
        <w:t xml:space="preserve">about </w:t>
      </w:r>
      <w:r>
        <w:rPr>
          <w:sz w:val="24"/>
          <w:szCs w:val="24"/>
        </w:rPr>
        <w:t>his</w:t>
      </w:r>
      <w:r w:rsidR="00004A3A" w:rsidRPr="00004A3A">
        <w:rPr>
          <w:sz w:val="24"/>
          <w:szCs w:val="24"/>
        </w:rPr>
        <w:t xml:space="preserve"> situation </w:t>
      </w:r>
      <w:r>
        <w:rPr>
          <w:sz w:val="24"/>
          <w:szCs w:val="24"/>
        </w:rPr>
        <w:t xml:space="preserve">during the winter </w:t>
      </w:r>
      <w:r w:rsidR="00004A3A" w:rsidRPr="00004A3A">
        <w:rPr>
          <w:sz w:val="24"/>
          <w:szCs w:val="24"/>
        </w:rPr>
        <w:t xml:space="preserve">and they </w:t>
      </w:r>
      <w:r>
        <w:rPr>
          <w:sz w:val="24"/>
          <w:szCs w:val="24"/>
        </w:rPr>
        <w:t xml:space="preserve">had </w:t>
      </w:r>
      <w:r w:rsidR="000519A7">
        <w:rPr>
          <w:sz w:val="24"/>
          <w:szCs w:val="24"/>
        </w:rPr>
        <w:t xml:space="preserve">“no </w:t>
      </w:r>
      <w:r w:rsidR="00004A3A" w:rsidRPr="00004A3A">
        <w:rPr>
          <w:sz w:val="24"/>
          <w:szCs w:val="24"/>
        </w:rPr>
        <w:t>clear solution</w:t>
      </w:r>
      <w:r w:rsidR="000519A7">
        <w:rPr>
          <w:sz w:val="24"/>
          <w:szCs w:val="24"/>
        </w:rPr>
        <w:t>”</w:t>
      </w:r>
      <w:r w:rsidR="00004A3A" w:rsidRPr="00004A3A">
        <w:rPr>
          <w:sz w:val="24"/>
          <w:szCs w:val="24"/>
        </w:rPr>
        <w:t xml:space="preserve">. </w:t>
      </w:r>
    </w:p>
    <w:p w14:paraId="50C72DEB" w14:textId="21D08D1D" w:rsidR="00004A3A" w:rsidRDefault="000519A7" w:rsidP="00C50988">
      <w:pPr>
        <w:rPr>
          <w:sz w:val="24"/>
          <w:szCs w:val="24"/>
        </w:rPr>
      </w:pPr>
      <w:r>
        <w:rPr>
          <w:sz w:val="24"/>
          <w:szCs w:val="24"/>
        </w:rPr>
        <w:t xml:space="preserve">He said: </w:t>
      </w:r>
      <w:r w:rsidR="00225C3E">
        <w:rPr>
          <w:sz w:val="24"/>
          <w:szCs w:val="24"/>
        </w:rPr>
        <w:t>“</w:t>
      </w:r>
      <w:r w:rsidR="00004A3A" w:rsidRPr="00004A3A">
        <w:rPr>
          <w:sz w:val="24"/>
          <w:szCs w:val="24"/>
        </w:rPr>
        <w:t xml:space="preserve">My ventilator has a </w:t>
      </w:r>
      <w:r w:rsidR="00225C3E">
        <w:rPr>
          <w:sz w:val="24"/>
          <w:szCs w:val="24"/>
        </w:rPr>
        <w:t>two</w:t>
      </w:r>
      <w:r w:rsidR="00004A3A" w:rsidRPr="00004A3A">
        <w:rPr>
          <w:sz w:val="24"/>
          <w:szCs w:val="24"/>
        </w:rPr>
        <w:t>-hour battery backup and after that time, I wouldn’t be able to use it and would have to get up as I can’t sleep without it.</w:t>
      </w:r>
      <w:r w:rsidR="00225C3E">
        <w:rPr>
          <w:sz w:val="24"/>
          <w:szCs w:val="24"/>
        </w:rPr>
        <w:t>”</w:t>
      </w:r>
    </w:p>
    <w:p w14:paraId="1957E591" w14:textId="550664C8" w:rsidR="00F51EEC" w:rsidRPr="00F51EEC" w:rsidRDefault="00F51EEC" w:rsidP="00F51EEC">
      <w:pPr>
        <w:rPr>
          <w:sz w:val="24"/>
          <w:szCs w:val="24"/>
        </w:rPr>
      </w:pPr>
      <w:r w:rsidRPr="00F51EEC">
        <w:rPr>
          <w:sz w:val="24"/>
          <w:szCs w:val="24"/>
        </w:rPr>
        <w:t xml:space="preserve">Government departments </w:t>
      </w:r>
      <w:r w:rsidR="0020345E" w:rsidRPr="00B54278">
        <w:rPr>
          <w:sz w:val="24"/>
          <w:szCs w:val="24"/>
        </w:rPr>
        <w:t xml:space="preserve">have </w:t>
      </w:r>
      <w:r w:rsidRPr="00F51EEC">
        <w:rPr>
          <w:sz w:val="24"/>
          <w:szCs w:val="24"/>
        </w:rPr>
        <w:t>repeatedly referred to </w:t>
      </w:r>
      <w:hyperlink r:id="rId26" w:history="1">
        <w:r w:rsidRPr="00F51EEC">
          <w:rPr>
            <w:rStyle w:val="Hyperlink"/>
            <w:sz w:val="24"/>
            <w:szCs w:val="24"/>
          </w:rPr>
          <w:t>priority services registers</w:t>
        </w:r>
      </w:hyperlink>
      <w:r w:rsidRPr="00F51EEC">
        <w:rPr>
          <w:sz w:val="24"/>
          <w:szCs w:val="24"/>
        </w:rPr>
        <w:t xml:space="preserve">, which are maintained by individual power companies, but the energy industry has been unable to explain what protection the registers </w:t>
      </w:r>
      <w:r w:rsidRPr="00B54278">
        <w:rPr>
          <w:sz w:val="24"/>
          <w:szCs w:val="24"/>
        </w:rPr>
        <w:t>would</w:t>
      </w:r>
      <w:r w:rsidRPr="00F51EEC">
        <w:rPr>
          <w:sz w:val="24"/>
          <w:szCs w:val="24"/>
        </w:rPr>
        <w:t xml:space="preserve"> offer those who sign</w:t>
      </w:r>
      <w:r w:rsidRPr="00B54278">
        <w:rPr>
          <w:sz w:val="24"/>
          <w:szCs w:val="24"/>
        </w:rPr>
        <w:t>ed</w:t>
      </w:r>
      <w:r w:rsidRPr="00F51EEC">
        <w:rPr>
          <w:sz w:val="24"/>
          <w:szCs w:val="24"/>
        </w:rPr>
        <w:t xml:space="preserve"> up, other than the usual “extra help, including advance notice of planned power cuts and priority support”.</w:t>
      </w:r>
    </w:p>
    <w:p w14:paraId="626F0C5F" w14:textId="77E32A05" w:rsidR="00F51EEC" w:rsidRPr="00B54278" w:rsidRDefault="00F51EEC" w:rsidP="00C50988">
      <w:pPr>
        <w:rPr>
          <w:sz w:val="24"/>
          <w:szCs w:val="24"/>
        </w:rPr>
      </w:pPr>
      <w:r w:rsidRPr="00F51EEC">
        <w:rPr>
          <w:sz w:val="24"/>
          <w:szCs w:val="24"/>
        </w:rPr>
        <w:t xml:space="preserve">The industry made clear that customers on the register </w:t>
      </w:r>
      <w:r w:rsidR="00A11545" w:rsidRPr="00B54278">
        <w:rPr>
          <w:sz w:val="24"/>
          <w:szCs w:val="24"/>
        </w:rPr>
        <w:t>would</w:t>
      </w:r>
      <w:r w:rsidRPr="00F51EEC">
        <w:rPr>
          <w:sz w:val="24"/>
          <w:szCs w:val="24"/>
        </w:rPr>
        <w:t xml:space="preserve"> not be exempt from any blackouts, and that those who need a continuous supply of electricity for medical reasons “should seek advice from their local health service provider”.</w:t>
      </w:r>
    </w:p>
    <w:p w14:paraId="71FC053D" w14:textId="682695AB" w:rsidR="003B26C7" w:rsidRDefault="0082069E" w:rsidP="00C50988">
      <w:pPr>
        <w:rPr>
          <w:b/>
          <w:bCs/>
          <w:sz w:val="24"/>
          <w:szCs w:val="24"/>
        </w:rPr>
      </w:pPr>
      <w:r>
        <w:rPr>
          <w:b/>
          <w:bCs/>
          <w:sz w:val="24"/>
          <w:szCs w:val="24"/>
        </w:rPr>
        <w:t>8 June 2023</w:t>
      </w:r>
    </w:p>
    <w:p w14:paraId="213A3404" w14:textId="77777777" w:rsidR="00C95651" w:rsidRDefault="00C95651" w:rsidP="00C50988">
      <w:pPr>
        <w:rPr>
          <w:b/>
          <w:bCs/>
          <w:sz w:val="24"/>
          <w:szCs w:val="24"/>
        </w:rPr>
      </w:pPr>
    </w:p>
    <w:p w14:paraId="4460E0C1" w14:textId="77777777" w:rsidR="00C95651" w:rsidRDefault="00C95651" w:rsidP="00C50988">
      <w:pPr>
        <w:rPr>
          <w:b/>
          <w:bCs/>
          <w:sz w:val="24"/>
          <w:szCs w:val="24"/>
        </w:rPr>
      </w:pPr>
    </w:p>
    <w:p w14:paraId="7F5FB217" w14:textId="612A8DBC" w:rsidR="00C95651" w:rsidRDefault="00BA7C17" w:rsidP="00C50988">
      <w:pPr>
        <w:rPr>
          <w:b/>
          <w:bCs/>
          <w:sz w:val="24"/>
          <w:szCs w:val="24"/>
        </w:rPr>
      </w:pPr>
      <w:r>
        <w:rPr>
          <w:b/>
          <w:bCs/>
          <w:sz w:val="24"/>
          <w:szCs w:val="24"/>
        </w:rPr>
        <w:t>Report for Labour</w:t>
      </w:r>
      <w:r w:rsidR="0073706C">
        <w:rPr>
          <w:b/>
          <w:bCs/>
          <w:sz w:val="24"/>
          <w:szCs w:val="24"/>
        </w:rPr>
        <w:t xml:space="preserve"> rules out early end to care charges</w:t>
      </w:r>
    </w:p>
    <w:p w14:paraId="595FF6B3" w14:textId="369B38E1" w:rsidR="00C95651" w:rsidRPr="00B445DF" w:rsidRDefault="003323A8" w:rsidP="00C50988">
      <w:pPr>
        <w:rPr>
          <w:sz w:val="24"/>
          <w:szCs w:val="24"/>
        </w:rPr>
      </w:pPr>
      <w:r w:rsidRPr="00B445DF">
        <w:rPr>
          <w:sz w:val="24"/>
          <w:szCs w:val="24"/>
        </w:rPr>
        <w:t xml:space="preserve">A report </w:t>
      </w:r>
      <w:r w:rsidR="00A40A8B">
        <w:rPr>
          <w:sz w:val="24"/>
          <w:szCs w:val="24"/>
        </w:rPr>
        <w:t>set</w:t>
      </w:r>
      <w:r w:rsidR="00AD0BE3" w:rsidRPr="00B445DF">
        <w:rPr>
          <w:sz w:val="24"/>
          <w:szCs w:val="24"/>
        </w:rPr>
        <w:t xml:space="preserve"> to </w:t>
      </w:r>
      <w:r w:rsidR="003E18F7" w:rsidRPr="00B445DF">
        <w:rPr>
          <w:sz w:val="24"/>
          <w:szCs w:val="24"/>
        </w:rPr>
        <w:t xml:space="preserve">have a </w:t>
      </w:r>
      <w:r w:rsidR="009410DD">
        <w:rPr>
          <w:sz w:val="24"/>
          <w:szCs w:val="24"/>
        </w:rPr>
        <w:t xml:space="preserve">significant </w:t>
      </w:r>
      <w:r w:rsidR="003E18F7" w:rsidRPr="00B445DF">
        <w:rPr>
          <w:sz w:val="24"/>
          <w:szCs w:val="24"/>
        </w:rPr>
        <w:t>influence</w:t>
      </w:r>
      <w:r w:rsidR="00AD0BE3" w:rsidRPr="00B445DF">
        <w:rPr>
          <w:sz w:val="24"/>
          <w:szCs w:val="24"/>
        </w:rPr>
        <w:t xml:space="preserve"> on Labour</w:t>
      </w:r>
      <w:r w:rsidR="003E18F7" w:rsidRPr="00B445DF">
        <w:rPr>
          <w:sz w:val="24"/>
          <w:szCs w:val="24"/>
        </w:rPr>
        <w:t xml:space="preserve">’s </w:t>
      </w:r>
      <w:r w:rsidR="00A40A8B">
        <w:rPr>
          <w:sz w:val="24"/>
          <w:szCs w:val="24"/>
        </w:rPr>
        <w:t xml:space="preserve">adult social care policy </w:t>
      </w:r>
      <w:r w:rsidR="003E18F7" w:rsidRPr="00B445DF">
        <w:rPr>
          <w:sz w:val="24"/>
          <w:szCs w:val="24"/>
        </w:rPr>
        <w:t xml:space="preserve">at </w:t>
      </w:r>
      <w:r w:rsidR="00AD0BE3" w:rsidRPr="00B445DF">
        <w:rPr>
          <w:sz w:val="24"/>
          <w:szCs w:val="24"/>
        </w:rPr>
        <w:t>the next general election has ruled out an immediate end to care charges in favour of a more gradual move towards “affordability”.</w:t>
      </w:r>
    </w:p>
    <w:p w14:paraId="3B1EC15A" w14:textId="7BE1E1EF" w:rsidR="00AD0BE3" w:rsidRPr="00B445DF" w:rsidRDefault="00000000" w:rsidP="00C50988">
      <w:pPr>
        <w:rPr>
          <w:sz w:val="24"/>
          <w:szCs w:val="24"/>
        </w:rPr>
      </w:pPr>
      <w:hyperlink r:id="rId27" w:history="1">
        <w:r w:rsidR="00AD0BE3" w:rsidRPr="00FF4449">
          <w:rPr>
            <w:rStyle w:val="Hyperlink"/>
            <w:sz w:val="24"/>
            <w:szCs w:val="24"/>
          </w:rPr>
          <w:t>The report</w:t>
        </w:r>
      </w:hyperlink>
      <w:r w:rsidR="00FF4449">
        <w:rPr>
          <w:sz w:val="24"/>
          <w:szCs w:val="24"/>
        </w:rPr>
        <w:t>,</w:t>
      </w:r>
      <w:r w:rsidR="00AD0BE3" w:rsidRPr="00B445DF">
        <w:rPr>
          <w:sz w:val="24"/>
          <w:szCs w:val="24"/>
        </w:rPr>
        <w:t xml:space="preserve"> </w:t>
      </w:r>
      <w:r w:rsidR="00445D82" w:rsidRPr="00B445DF">
        <w:rPr>
          <w:sz w:val="24"/>
          <w:szCs w:val="24"/>
        </w:rPr>
        <w:t>launched this morning (</w:t>
      </w:r>
      <w:r w:rsidR="00E56FCB">
        <w:rPr>
          <w:sz w:val="24"/>
          <w:szCs w:val="24"/>
        </w:rPr>
        <w:t>Thursday</w:t>
      </w:r>
      <w:r w:rsidR="00445D82" w:rsidRPr="00B445DF">
        <w:rPr>
          <w:sz w:val="24"/>
          <w:szCs w:val="24"/>
        </w:rPr>
        <w:t xml:space="preserve">) </w:t>
      </w:r>
      <w:r w:rsidR="00AD0BE3" w:rsidRPr="00B445DF">
        <w:rPr>
          <w:sz w:val="24"/>
          <w:szCs w:val="24"/>
        </w:rPr>
        <w:t>by the Fabian Society</w:t>
      </w:r>
      <w:r w:rsidR="00FF4449">
        <w:rPr>
          <w:sz w:val="24"/>
          <w:szCs w:val="24"/>
        </w:rPr>
        <w:t>,</w:t>
      </w:r>
      <w:r w:rsidR="00AD0BE3" w:rsidRPr="00B445DF">
        <w:rPr>
          <w:sz w:val="24"/>
          <w:szCs w:val="24"/>
        </w:rPr>
        <w:t xml:space="preserve"> was commissioned by the public service union UNISON after shadow health and social care secretary </w:t>
      </w:r>
      <w:r w:rsidR="00E56FCB">
        <w:rPr>
          <w:sz w:val="24"/>
          <w:szCs w:val="24"/>
        </w:rPr>
        <w:t xml:space="preserve">Wes </w:t>
      </w:r>
      <w:r w:rsidR="00E56FCB">
        <w:rPr>
          <w:sz w:val="24"/>
          <w:szCs w:val="24"/>
        </w:rPr>
        <w:lastRenderedPageBreak/>
        <w:t xml:space="preserve">Streeting </w:t>
      </w:r>
      <w:r w:rsidR="00AD0BE3" w:rsidRPr="00B445DF">
        <w:rPr>
          <w:sz w:val="24"/>
          <w:szCs w:val="24"/>
        </w:rPr>
        <w:t xml:space="preserve">asked the think tank </w:t>
      </w:r>
      <w:r w:rsidR="003E18F7" w:rsidRPr="00B445DF">
        <w:rPr>
          <w:sz w:val="24"/>
          <w:szCs w:val="24"/>
        </w:rPr>
        <w:t xml:space="preserve">to examine </w:t>
      </w:r>
      <w:r w:rsidR="00AD0BE3" w:rsidRPr="00B445DF">
        <w:rPr>
          <w:sz w:val="24"/>
          <w:szCs w:val="24"/>
        </w:rPr>
        <w:t xml:space="preserve">how to </w:t>
      </w:r>
      <w:r w:rsidR="00E56FCB">
        <w:rPr>
          <w:sz w:val="24"/>
          <w:szCs w:val="24"/>
        </w:rPr>
        <w:t xml:space="preserve">introduce </w:t>
      </w:r>
      <w:r w:rsidR="00AD0BE3" w:rsidRPr="00B445DF">
        <w:rPr>
          <w:sz w:val="24"/>
          <w:szCs w:val="24"/>
        </w:rPr>
        <w:t xml:space="preserve">a National Care Service </w:t>
      </w:r>
      <w:r w:rsidR="007F6A50" w:rsidRPr="00B445DF">
        <w:rPr>
          <w:sz w:val="24"/>
          <w:szCs w:val="24"/>
        </w:rPr>
        <w:t>in England</w:t>
      </w:r>
      <w:r w:rsidR="00AD0BE3" w:rsidRPr="00B445DF">
        <w:rPr>
          <w:sz w:val="24"/>
          <w:szCs w:val="24"/>
        </w:rPr>
        <w:t>.</w:t>
      </w:r>
    </w:p>
    <w:p w14:paraId="48CD1FD5" w14:textId="5F3B7464" w:rsidR="00AD0BE3" w:rsidRPr="00B445DF" w:rsidRDefault="00AD0BE3" w:rsidP="00C50988">
      <w:pPr>
        <w:rPr>
          <w:sz w:val="24"/>
          <w:szCs w:val="24"/>
        </w:rPr>
      </w:pPr>
      <w:r w:rsidRPr="00B445DF">
        <w:rPr>
          <w:sz w:val="24"/>
          <w:szCs w:val="24"/>
        </w:rPr>
        <w:t xml:space="preserve">As suggested in a </w:t>
      </w:r>
      <w:r w:rsidR="00445D82" w:rsidRPr="00B445DF">
        <w:rPr>
          <w:sz w:val="24"/>
          <w:szCs w:val="24"/>
        </w:rPr>
        <w:t xml:space="preserve">draft version of the </w:t>
      </w:r>
      <w:r w:rsidRPr="00B445DF">
        <w:rPr>
          <w:sz w:val="24"/>
          <w:szCs w:val="24"/>
        </w:rPr>
        <w:t xml:space="preserve">document </w:t>
      </w:r>
      <w:hyperlink r:id="rId28" w:history="1">
        <w:r w:rsidRPr="00B445DF">
          <w:rPr>
            <w:rStyle w:val="Hyperlink"/>
            <w:sz w:val="24"/>
            <w:szCs w:val="24"/>
          </w:rPr>
          <w:t>leaked to Disability News Service in March</w:t>
        </w:r>
      </w:hyperlink>
      <w:r w:rsidRPr="00B445DF">
        <w:rPr>
          <w:sz w:val="24"/>
          <w:szCs w:val="24"/>
        </w:rPr>
        <w:t>, the report rules out an immediate end to care charging under a Labour government.</w:t>
      </w:r>
    </w:p>
    <w:p w14:paraId="33C94FBF" w14:textId="23A588A2" w:rsidR="001D036E" w:rsidRPr="00B445DF" w:rsidRDefault="001D036E" w:rsidP="00C50988">
      <w:pPr>
        <w:rPr>
          <w:sz w:val="24"/>
          <w:szCs w:val="24"/>
        </w:rPr>
      </w:pPr>
      <w:r w:rsidRPr="00B445DF">
        <w:rPr>
          <w:sz w:val="24"/>
          <w:szCs w:val="24"/>
        </w:rPr>
        <w:t xml:space="preserve">Instead, </w:t>
      </w:r>
      <w:r w:rsidR="0048056D" w:rsidRPr="00B445DF">
        <w:rPr>
          <w:sz w:val="24"/>
          <w:szCs w:val="24"/>
        </w:rPr>
        <w:t xml:space="preserve">the union-commissioned report </w:t>
      </w:r>
      <w:r w:rsidRPr="00B445DF">
        <w:rPr>
          <w:sz w:val="24"/>
          <w:szCs w:val="24"/>
        </w:rPr>
        <w:t xml:space="preserve">suggests </w:t>
      </w:r>
      <w:r w:rsidR="0048056D" w:rsidRPr="00B445DF">
        <w:rPr>
          <w:sz w:val="24"/>
          <w:szCs w:val="24"/>
        </w:rPr>
        <w:t xml:space="preserve">that the priority for a new Labour government should </w:t>
      </w:r>
      <w:r w:rsidR="001F69BE" w:rsidRPr="00B445DF">
        <w:rPr>
          <w:sz w:val="24"/>
          <w:szCs w:val="24"/>
        </w:rPr>
        <w:t xml:space="preserve">be </w:t>
      </w:r>
      <w:r w:rsidR="007A6B55" w:rsidRPr="00B445DF">
        <w:rPr>
          <w:sz w:val="24"/>
          <w:szCs w:val="24"/>
        </w:rPr>
        <w:t>“</w:t>
      </w:r>
      <w:r w:rsidR="001F69BE" w:rsidRPr="00B445DF">
        <w:rPr>
          <w:sz w:val="24"/>
          <w:szCs w:val="24"/>
        </w:rPr>
        <w:t>addressing the immediate workforce crisis</w:t>
      </w:r>
      <w:r w:rsidR="007A6B55" w:rsidRPr="00B445DF">
        <w:rPr>
          <w:sz w:val="24"/>
          <w:szCs w:val="24"/>
        </w:rPr>
        <w:t>”</w:t>
      </w:r>
      <w:r w:rsidR="00C24122" w:rsidRPr="00B445DF">
        <w:rPr>
          <w:sz w:val="24"/>
          <w:szCs w:val="24"/>
        </w:rPr>
        <w:t xml:space="preserve"> by ensuring “sufficient, properly rewarded and well-trained staff”</w:t>
      </w:r>
      <w:r w:rsidR="001F69BE" w:rsidRPr="00B445DF">
        <w:rPr>
          <w:sz w:val="24"/>
          <w:szCs w:val="24"/>
        </w:rPr>
        <w:t>.</w:t>
      </w:r>
    </w:p>
    <w:p w14:paraId="0A759C63" w14:textId="21638236" w:rsidR="003E18F7" w:rsidRPr="00B445DF" w:rsidRDefault="003E18F7" w:rsidP="003E18F7">
      <w:pPr>
        <w:rPr>
          <w:sz w:val="24"/>
          <w:szCs w:val="24"/>
        </w:rPr>
      </w:pPr>
      <w:r w:rsidRPr="00B445DF">
        <w:rPr>
          <w:sz w:val="24"/>
          <w:szCs w:val="24"/>
        </w:rPr>
        <w:t>It concludes that, due</w:t>
      </w:r>
      <w:r w:rsidRPr="003E18F7">
        <w:rPr>
          <w:sz w:val="24"/>
          <w:szCs w:val="24"/>
        </w:rPr>
        <w:t xml:space="preserve"> to the </w:t>
      </w:r>
      <w:r w:rsidRPr="00B445DF">
        <w:rPr>
          <w:sz w:val="24"/>
          <w:szCs w:val="24"/>
        </w:rPr>
        <w:t>“</w:t>
      </w:r>
      <w:r w:rsidRPr="003E18F7">
        <w:rPr>
          <w:sz w:val="24"/>
          <w:szCs w:val="24"/>
        </w:rPr>
        <w:t>competing financial pressures facing the system</w:t>
      </w:r>
      <w:r w:rsidRPr="00B445DF">
        <w:rPr>
          <w:sz w:val="24"/>
          <w:szCs w:val="24"/>
        </w:rPr>
        <w:t>”</w:t>
      </w:r>
      <w:r w:rsidRPr="003E18F7">
        <w:rPr>
          <w:sz w:val="24"/>
          <w:szCs w:val="24"/>
        </w:rPr>
        <w:t xml:space="preserve">, charging reform </w:t>
      </w:r>
      <w:r w:rsidRPr="00B445DF">
        <w:rPr>
          <w:sz w:val="24"/>
          <w:szCs w:val="24"/>
        </w:rPr>
        <w:t>“</w:t>
      </w:r>
      <w:r w:rsidRPr="003E18F7">
        <w:rPr>
          <w:sz w:val="24"/>
          <w:szCs w:val="24"/>
        </w:rPr>
        <w:t>should not be the first priority for extra money</w:t>
      </w:r>
      <w:r w:rsidRPr="00B445DF">
        <w:rPr>
          <w:sz w:val="24"/>
          <w:szCs w:val="24"/>
        </w:rPr>
        <w:t xml:space="preserve">” and </w:t>
      </w:r>
      <w:r w:rsidRPr="003E18F7">
        <w:rPr>
          <w:sz w:val="24"/>
          <w:szCs w:val="24"/>
        </w:rPr>
        <w:t xml:space="preserve">should </w:t>
      </w:r>
      <w:r w:rsidRPr="00B445DF">
        <w:rPr>
          <w:sz w:val="24"/>
          <w:szCs w:val="24"/>
        </w:rPr>
        <w:t xml:space="preserve">only </w:t>
      </w:r>
      <w:r w:rsidRPr="003E18F7">
        <w:rPr>
          <w:sz w:val="24"/>
          <w:szCs w:val="24"/>
        </w:rPr>
        <w:t xml:space="preserve">be </w:t>
      </w:r>
      <w:r w:rsidRPr="00B445DF">
        <w:rPr>
          <w:sz w:val="24"/>
          <w:szCs w:val="24"/>
        </w:rPr>
        <w:t>“</w:t>
      </w:r>
      <w:r w:rsidRPr="003E18F7">
        <w:rPr>
          <w:sz w:val="24"/>
          <w:szCs w:val="24"/>
        </w:rPr>
        <w:t>progressed gradually alongside other changes</w:t>
      </w:r>
      <w:r w:rsidRPr="00B445DF">
        <w:rPr>
          <w:sz w:val="24"/>
          <w:szCs w:val="24"/>
        </w:rPr>
        <w:t>”</w:t>
      </w:r>
      <w:r w:rsidRPr="003E18F7">
        <w:rPr>
          <w:sz w:val="24"/>
          <w:szCs w:val="24"/>
        </w:rPr>
        <w:t>.</w:t>
      </w:r>
    </w:p>
    <w:p w14:paraId="721A2D55" w14:textId="53625597" w:rsidR="00246977" w:rsidRPr="00B445DF" w:rsidRDefault="00295F71" w:rsidP="003E18F7">
      <w:pPr>
        <w:rPr>
          <w:sz w:val="24"/>
          <w:szCs w:val="24"/>
        </w:rPr>
      </w:pPr>
      <w:r w:rsidRPr="00B445DF">
        <w:rPr>
          <w:sz w:val="24"/>
          <w:szCs w:val="24"/>
        </w:rPr>
        <w:t>It adds:</w:t>
      </w:r>
      <w:r w:rsidRPr="00295F71">
        <w:rPr>
          <w:sz w:val="24"/>
          <w:szCs w:val="24"/>
        </w:rPr>
        <w:t xml:space="preserve"> </w:t>
      </w:r>
      <w:r w:rsidRPr="00B445DF">
        <w:rPr>
          <w:sz w:val="24"/>
          <w:szCs w:val="24"/>
        </w:rPr>
        <w:t>“</w:t>
      </w:r>
      <w:r w:rsidRPr="00295F71">
        <w:rPr>
          <w:sz w:val="24"/>
          <w:szCs w:val="24"/>
        </w:rPr>
        <w:t>The launch of a National Care Service should not mean immediately jumping to a position where most support is free at the point of need.</w:t>
      </w:r>
      <w:r w:rsidRPr="00B445DF">
        <w:rPr>
          <w:sz w:val="24"/>
          <w:szCs w:val="24"/>
        </w:rPr>
        <w:t>”</w:t>
      </w:r>
    </w:p>
    <w:p w14:paraId="3D66CCE9" w14:textId="34192CC4" w:rsidR="00801369" w:rsidRPr="00B445DF" w:rsidRDefault="00FD0E6F" w:rsidP="003E18F7">
      <w:pPr>
        <w:rPr>
          <w:sz w:val="24"/>
          <w:szCs w:val="24"/>
        </w:rPr>
      </w:pPr>
      <w:r>
        <w:rPr>
          <w:sz w:val="24"/>
          <w:szCs w:val="24"/>
        </w:rPr>
        <w:t>The</w:t>
      </w:r>
      <w:r w:rsidR="00E559DA" w:rsidRPr="00B445DF">
        <w:rPr>
          <w:sz w:val="24"/>
          <w:szCs w:val="24"/>
        </w:rPr>
        <w:t xml:space="preserve"> Fabian Society appears to have dropped the</w:t>
      </w:r>
      <w:r w:rsidR="00C678BC" w:rsidRPr="00B445DF">
        <w:rPr>
          <w:sz w:val="24"/>
          <w:szCs w:val="24"/>
        </w:rPr>
        <w:t xml:space="preserve"> recommendation</w:t>
      </w:r>
      <w:r>
        <w:rPr>
          <w:sz w:val="24"/>
          <w:szCs w:val="24"/>
        </w:rPr>
        <w:t xml:space="preserve"> in the draft report </w:t>
      </w:r>
      <w:r w:rsidR="00C678BC" w:rsidRPr="00B445DF">
        <w:rPr>
          <w:sz w:val="24"/>
          <w:szCs w:val="24"/>
        </w:rPr>
        <w:t>that spending on social care should increase by at least six to seven per cent above inflation each year</w:t>
      </w:r>
      <w:r w:rsidR="00875DC0" w:rsidRPr="00B445DF">
        <w:rPr>
          <w:sz w:val="24"/>
          <w:szCs w:val="24"/>
        </w:rPr>
        <w:t xml:space="preserve"> for 10 years</w:t>
      </w:r>
      <w:r w:rsidR="00E559DA" w:rsidRPr="00B445DF">
        <w:rPr>
          <w:sz w:val="24"/>
          <w:szCs w:val="24"/>
        </w:rPr>
        <w:t>.</w:t>
      </w:r>
    </w:p>
    <w:p w14:paraId="29070D21" w14:textId="33F79C77" w:rsidR="00E559DA" w:rsidRDefault="00E559DA" w:rsidP="003E18F7">
      <w:pPr>
        <w:rPr>
          <w:sz w:val="24"/>
          <w:szCs w:val="24"/>
        </w:rPr>
      </w:pPr>
      <w:r w:rsidRPr="00B445DF">
        <w:rPr>
          <w:sz w:val="24"/>
          <w:szCs w:val="24"/>
        </w:rPr>
        <w:t xml:space="preserve">Instead, it merely suggests </w:t>
      </w:r>
      <w:r w:rsidR="00C84998" w:rsidRPr="00B445DF">
        <w:rPr>
          <w:sz w:val="24"/>
          <w:szCs w:val="24"/>
        </w:rPr>
        <w:t>that the government should make “a 10-year spending commitment to significantly raise expenditure in real terms every year, and commission independent advice on the amount needed”.</w:t>
      </w:r>
    </w:p>
    <w:p w14:paraId="439E6B83" w14:textId="71FD904D" w:rsidR="002D75B6" w:rsidRPr="00B445DF" w:rsidRDefault="002D75B6" w:rsidP="003E18F7">
      <w:pPr>
        <w:rPr>
          <w:sz w:val="24"/>
          <w:szCs w:val="24"/>
        </w:rPr>
      </w:pPr>
      <w:r w:rsidRPr="00B445DF">
        <w:rPr>
          <w:sz w:val="24"/>
          <w:szCs w:val="24"/>
        </w:rPr>
        <w:t xml:space="preserve">Today’s report also suggests that a new Labour government should take some “immediate steps” on charging reform, such as making all short-term </w:t>
      </w:r>
      <w:proofErr w:type="gramStart"/>
      <w:r w:rsidRPr="00B445DF">
        <w:rPr>
          <w:sz w:val="24"/>
          <w:szCs w:val="24"/>
        </w:rPr>
        <w:t>care free</w:t>
      </w:r>
      <w:proofErr w:type="gramEnd"/>
      <w:r w:rsidR="00211147">
        <w:rPr>
          <w:sz w:val="24"/>
          <w:szCs w:val="24"/>
        </w:rPr>
        <w:t xml:space="preserve"> or </w:t>
      </w:r>
      <w:r w:rsidR="00211147" w:rsidRPr="00211147">
        <w:rPr>
          <w:sz w:val="24"/>
          <w:szCs w:val="24"/>
        </w:rPr>
        <w:t>uprating means-testing thresholds</w:t>
      </w:r>
      <w:r w:rsidR="00211147">
        <w:rPr>
          <w:sz w:val="24"/>
          <w:szCs w:val="24"/>
        </w:rPr>
        <w:t>.</w:t>
      </w:r>
    </w:p>
    <w:p w14:paraId="513E7409" w14:textId="527C6749" w:rsidR="00916472" w:rsidRPr="00241A0D" w:rsidRDefault="002D75B6" w:rsidP="00916472">
      <w:pPr>
        <w:rPr>
          <w:sz w:val="24"/>
          <w:szCs w:val="24"/>
        </w:rPr>
      </w:pPr>
      <w:r>
        <w:rPr>
          <w:sz w:val="24"/>
          <w:szCs w:val="24"/>
        </w:rPr>
        <w:t>But r</w:t>
      </w:r>
      <w:r w:rsidR="00200C9D" w:rsidRPr="00B445DF">
        <w:rPr>
          <w:sz w:val="24"/>
          <w:szCs w:val="24"/>
        </w:rPr>
        <w:t xml:space="preserve">ather than offering </w:t>
      </w:r>
      <w:r>
        <w:rPr>
          <w:sz w:val="24"/>
          <w:szCs w:val="24"/>
        </w:rPr>
        <w:t>an end to</w:t>
      </w:r>
      <w:r w:rsidR="00200C9D" w:rsidRPr="00B445DF">
        <w:rPr>
          <w:sz w:val="24"/>
          <w:szCs w:val="24"/>
        </w:rPr>
        <w:t xml:space="preserve"> care</w:t>
      </w:r>
      <w:r>
        <w:rPr>
          <w:sz w:val="24"/>
          <w:szCs w:val="24"/>
        </w:rPr>
        <w:t xml:space="preserve"> charges</w:t>
      </w:r>
      <w:r w:rsidR="00200C9D" w:rsidRPr="00B445DF">
        <w:rPr>
          <w:sz w:val="24"/>
          <w:szCs w:val="24"/>
        </w:rPr>
        <w:t>, the report</w:t>
      </w:r>
      <w:r w:rsidR="00916472" w:rsidRPr="00B445DF">
        <w:rPr>
          <w:sz w:val="24"/>
          <w:szCs w:val="24"/>
        </w:rPr>
        <w:t xml:space="preserve"> suggests that </w:t>
      </w:r>
      <w:r w:rsidR="00200C9D" w:rsidRPr="00B445DF">
        <w:rPr>
          <w:sz w:val="24"/>
          <w:szCs w:val="24"/>
        </w:rPr>
        <w:t>the National Care Service (NCS) should provide “s</w:t>
      </w:r>
      <w:r w:rsidR="00916472" w:rsidRPr="00B445DF">
        <w:rPr>
          <w:sz w:val="24"/>
          <w:szCs w:val="24"/>
        </w:rPr>
        <w:t>ervices for everyone with support needs, regardless of their means, and affordable to all</w:t>
      </w:r>
      <w:r w:rsidR="00200C9D" w:rsidRPr="00B445DF">
        <w:rPr>
          <w:sz w:val="24"/>
          <w:szCs w:val="24"/>
        </w:rPr>
        <w:t>”.</w:t>
      </w:r>
    </w:p>
    <w:p w14:paraId="32188771" w14:textId="77777777" w:rsidR="00DD757C" w:rsidRPr="00B445DF" w:rsidRDefault="00CE73A0" w:rsidP="003E18F7">
      <w:pPr>
        <w:rPr>
          <w:sz w:val="24"/>
          <w:szCs w:val="24"/>
        </w:rPr>
      </w:pPr>
      <w:r w:rsidRPr="00B445DF">
        <w:rPr>
          <w:sz w:val="24"/>
          <w:szCs w:val="24"/>
        </w:rPr>
        <w:t xml:space="preserve">It adds: “The central task for social care reform should be to ensure that the right support is available to everyone who needs it. </w:t>
      </w:r>
    </w:p>
    <w:p w14:paraId="3392C8CA" w14:textId="278899AC" w:rsidR="00916472" w:rsidRPr="00B445DF" w:rsidRDefault="00DD757C" w:rsidP="003E18F7">
      <w:pPr>
        <w:rPr>
          <w:sz w:val="24"/>
          <w:szCs w:val="24"/>
        </w:rPr>
      </w:pPr>
      <w:r w:rsidRPr="00B445DF">
        <w:rPr>
          <w:sz w:val="24"/>
          <w:szCs w:val="24"/>
        </w:rPr>
        <w:t>“</w:t>
      </w:r>
      <w:r w:rsidR="00CE73A0" w:rsidRPr="00B445DF">
        <w:rPr>
          <w:sz w:val="24"/>
          <w:szCs w:val="24"/>
        </w:rPr>
        <w:t>Achieving fair and affordable care payments can follow.”</w:t>
      </w:r>
    </w:p>
    <w:p w14:paraId="025153E0" w14:textId="471ABC23" w:rsidR="00A466C3" w:rsidRPr="00B445DF" w:rsidRDefault="00A466C3" w:rsidP="003E18F7">
      <w:pPr>
        <w:rPr>
          <w:sz w:val="24"/>
          <w:szCs w:val="24"/>
        </w:rPr>
      </w:pPr>
      <w:r w:rsidRPr="00B445DF">
        <w:rPr>
          <w:sz w:val="24"/>
          <w:szCs w:val="24"/>
        </w:rPr>
        <w:t xml:space="preserve">But despite painting a grim picture of </w:t>
      </w:r>
      <w:r w:rsidR="007F6A50" w:rsidRPr="00B445DF">
        <w:rPr>
          <w:sz w:val="24"/>
          <w:szCs w:val="24"/>
        </w:rPr>
        <w:t xml:space="preserve">social care in England, </w:t>
      </w:r>
      <w:r w:rsidR="00B15848" w:rsidRPr="00B445DF">
        <w:rPr>
          <w:sz w:val="24"/>
          <w:szCs w:val="24"/>
        </w:rPr>
        <w:t>with local authorities being forced to ration care and support</w:t>
      </w:r>
      <w:r w:rsidR="002D25F2" w:rsidRPr="00B445DF">
        <w:rPr>
          <w:sz w:val="24"/>
          <w:szCs w:val="24"/>
        </w:rPr>
        <w:t>, and a</w:t>
      </w:r>
      <w:r w:rsidR="00F70382" w:rsidRPr="00B445DF">
        <w:rPr>
          <w:sz w:val="24"/>
          <w:szCs w:val="24"/>
        </w:rPr>
        <w:t xml:space="preserve"> </w:t>
      </w:r>
      <w:r w:rsidR="002D25F2" w:rsidRPr="00B445DF">
        <w:rPr>
          <w:sz w:val="24"/>
          <w:szCs w:val="24"/>
        </w:rPr>
        <w:t xml:space="preserve">£6.1 billion funding gap, there appears to be no mention </w:t>
      </w:r>
      <w:r w:rsidR="00441E9B">
        <w:rPr>
          <w:sz w:val="24"/>
          <w:szCs w:val="24"/>
        </w:rPr>
        <w:t xml:space="preserve">in the report </w:t>
      </w:r>
      <w:r w:rsidR="002D25F2" w:rsidRPr="00B445DF">
        <w:rPr>
          <w:sz w:val="24"/>
          <w:szCs w:val="24"/>
        </w:rPr>
        <w:t xml:space="preserve">of the </w:t>
      </w:r>
      <w:r w:rsidR="001B4C3F" w:rsidRPr="00B445DF">
        <w:rPr>
          <w:sz w:val="24"/>
          <w:szCs w:val="24"/>
        </w:rPr>
        <w:t xml:space="preserve">debt crisis facing disabled people who </w:t>
      </w:r>
      <w:r w:rsidR="00E171DA" w:rsidRPr="00B445DF">
        <w:rPr>
          <w:sz w:val="24"/>
          <w:szCs w:val="24"/>
        </w:rPr>
        <w:t>pay for social care in their own homes.</w:t>
      </w:r>
    </w:p>
    <w:p w14:paraId="479D68B5" w14:textId="7B8A6F57" w:rsidR="00E171DA" w:rsidRPr="00B445DF" w:rsidRDefault="00000000" w:rsidP="003E18F7">
      <w:pPr>
        <w:rPr>
          <w:sz w:val="24"/>
          <w:szCs w:val="24"/>
        </w:rPr>
      </w:pPr>
      <w:hyperlink r:id="rId29" w:history="1">
        <w:r w:rsidR="00E171DA" w:rsidRPr="00B445DF">
          <w:rPr>
            <w:rStyle w:val="Hyperlink"/>
            <w:sz w:val="24"/>
            <w:szCs w:val="24"/>
          </w:rPr>
          <w:t>Research by disabled campaigners</w:t>
        </w:r>
      </w:hyperlink>
      <w:r w:rsidR="00E171DA" w:rsidRPr="00B445DF">
        <w:rPr>
          <w:sz w:val="24"/>
          <w:szCs w:val="24"/>
        </w:rPr>
        <w:t> </w:t>
      </w:r>
      <w:r w:rsidR="00EF283E" w:rsidRPr="00B445DF">
        <w:rPr>
          <w:sz w:val="24"/>
          <w:szCs w:val="24"/>
        </w:rPr>
        <w:t>showed last year that</w:t>
      </w:r>
      <w:r w:rsidR="00E171DA" w:rsidRPr="00B445DF">
        <w:rPr>
          <w:sz w:val="24"/>
          <w:szCs w:val="24"/>
        </w:rPr>
        <w:t xml:space="preserve"> tens of thousands of disabled people across the country every year </w:t>
      </w:r>
      <w:r w:rsidR="00EF283E" w:rsidRPr="00B445DF">
        <w:rPr>
          <w:sz w:val="24"/>
          <w:szCs w:val="24"/>
        </w:rPr>
        <w:t>were</w:t>
      </w:r>
      <w:r w:rsidR="00E171DA" w:rsidRPr="00B445DF">
        <w:rPr>
          <w:sz w:val="24"/>
          <w:szCs w:val="24"/>
        </w:rPr>
        <w:t xml:space="preserve"> having debt collection action taken against them by their local authorities over unpaid care charges.</w:t>
      </w:r>
    </w:p>
    <w:p w14:paraId="0AED39BD" w14:textId="2A9FB3FE" w:rsidR="00EF283E" w:rsidRPr="00B445DF" w:rsidRDefault="00C86468" w:rsidP="003E18F7">
      <w:pPr>
        <w:rPr>
          <w:sz w:val="24"/>
          <w:szCs w:val="24"/>
        </w:rPr>
      </w:pPr>
      <w:r>
        <w:rPr>
          <w:sz w:val="24"/>
          <w:szCs w:val="24"/>
        </w:rPr>
        <w:t>But i</w:t>
      </w:r>
      <w:r w:rsidR="00EF283E" w:rsidRPr="00B445DF">
        <w:rPr>
          <w:sz w:val="24"/>
          <w:szCs w:val="24"/>
        </w:rPr>
        <w:t>nstead of an immediate end to charging, today’s</w:t>
      </w:r>
      <w:r w:rsidR="002501C7" w:rsidRPr="00B445DF">
        <w:rPr>
          <w:sz w:val="24"/>
          <w:szCs w:val="24"/>
        </w:rPr>
        <w:t xml:space="preserve"> report suggests that </w:t>
      </w:r>
      <w:r w:rsidR="00CF1485" w:rsidRPr="00B445DF">
        <w:rPr>
          <w:sz w:val="24"/>
          <w:szCs w:val="24"/>
        </w:rPr>
        <w:t>“</w:t>
      </w:r>
      <w:r w:rsidR="0077177E" w:rsidRPr="00B445DF">
        <w:rPr>
          <w:sz w:val="24"/>
          <w:szCs w:val="24"/>
        </w:rPr>
        <w:t xml:space="preserve">one or </w:t>
      </w:r>
      <w:r w:rsidR="00CF1485" w:rsidRPr="00B445DF">
        <w:rPr>
          <w:sz w:val="24"/>
          <w:szCs w:val="24"/>
        </w:rPr>
        <w:t>two”</w:t>
      </w:r>
      <w:r w:rsidR="0077177E" w:rsidRPr="00B445DF">
        <w:rPr>
          <w:sz w:val="24"/>
          <w:szCs w:val="24"/>
        </w:rPr>
        <w:t xml:space="preserve"> significant care charging reforms could coincide with the </w:t>
      </w:r>
      <w:r w:rsidR="00EF283E" w:rsidRPr="00B445DF">
        <w:rPr>
          <w:sz w:val="24"/>
          <w:szCs w:val="24"/>
        </w:rPr>
        <w:t xml:space="preserve">eventual </w:t>
      </w:r>
      <w:r w:rsidR="0077177E" w:rsidRPr="00B445DF">
        <w:rPr>
          <w:sz w:val="24"/>
          <w:szCs w:val="24"/>
        </w:rPr>
        <w:t>launch of the National Care Service</w:t>
      </w:r>
      <w:r w:rsidR="00EF283E" w:rsidRPr="00B445DF">
        <w:rPr>
          <w:sz w:val="24"/>
          <w:szCs w:val="24"/>
        </w:rPr>
        <w:t>.</w:t>
      </w:r>
    </w:p>
    <w:p w14:paraId="32BA6755" w14:textId="66FCAE9B" w:rsidR="0036345B" w:rsidRPr="00B445DF" w:rsidRDefault="00EF283E" w:rsidP="003E18F7">
      <w:pPr>
        <w:rPr>
          <w:sz w:val="24"/>
          <w:szCs w:val="24"/>
        </w:rPr>
      </w:pPr>
      <w:r w:rsidRPr="00B445DF">
        <w:rPr>
          <w:sz w:val="24"/>
          <w:szCs w:val="24"/>
        </w:rPr>
        <w:lastRenderedPageBreak/>
        <w:t xml:space="preserve">This </w:t>
      </w:r>
      <w:r w:rsidR="00CF1485" w:rsidRPr="00B445DF">
        <w:rPr>
          <w:sz w:val="24"/>
          <w:szCs w:val="24"/>
        </w:rPr>
        <w:t>might</w:t>
      </w:r>
      <w:r w:rsidR="00482CD6" w:rsidRPr="00B445DF">
        <w:rPr>
          <w:sz w:val="24"/>
          <w:szCs w:val="24"/>
        </w:rPr>
        <w:t xml:space="preserve"> take place in the summer of 2028</w:t>
      </w:r>
      <w:r w:rsidR="006B5421">
        <w:rPr>
          <w:sz w:val="24"/>
          <w:szCs w:val="24"/>
        </w:rPr>
        <w:t xml:space="preserve"> – likely to be four years after an election – </w:t>
      </w:r>
      <w:r w:rsidR="00AC7A29" w:rsidRPr="00B445DF">
        <w:rPr>
          <w:sz w:val="24"/>
          <w:szCs w:val="24"/>
        </w:rPr>
        <w:t xml:space="preserve">with the government then announcing a </w:t>
      </w:r>
      <w:r w:rsidR="007358B6" w:rsidRPr="00B445DF">
        <w:rPr>
          <w:sz w:val="24"/>
          <w:szCs w:val="24"/>
        </w:rPr>
        <w:t>“</w:t>
      </w:r>
      <w:r w:rsidR="00AC7A29" w:rsidRPr="00B445DF">
        <w:rPr>
          <w:sz w:val="24"/>
          <w:szCs w:val="24"/>
        </w:rPr>
        <w:t>timetable of further charging changes</w:t>
      </w:r>
      <w:r w:rsidR="007358B6" w:rsidRPr="00B445DF">
        <w:rPr>
          <w:sz w:val="24"/>
          <w:szCs w:val="24"/>
        </w:rPr>
        <w:t>”.</w:t>
      </w:r>
    </w:p>
    <w:p w14:paraId="2FCDFF8C" w14:textId="2E24C06E" w:rsidR="00E858FF" w:rsidRDefault="00250E0F" w:rsidP="003E18F7">
      <w:pPr>
        <w:rPr>
          <w:sz w:val="24"/>
          <w:szCs w:val="24"/>
        </w:rPr>
      </w:pPr>
      <w:r w:rsidRPr="00B445DF">
        <w:rPr>
          <w:sz w:val="24"/>
          <w:szCs w:val="24"/>
        </w:rPr>
        <w:t xml:space="preserve">Options </w:t>
      </w:r>
      <w:r w:rsidR="00EF283E" w:rsidRPr="00B445DF">
        <w:rPr>
          <w:sz w:val="24"/>
          <w:szCs w:val="24"/>
        </w:rPr>
        <w:t xml:space="preserve">for these initial reforms could </w:t>
      </w:r>
      <w:r w:rsidRPr="00B445DF">
        <w:rPr>
          <w:sz w:val="24"/>
          <w:szCs w:val="24"/>
        </w:rPr>
        <w:t>include</w:t>
      </w:r>
      <w:r w:rsidR="00EF283E" w:rsidRPr="00B445DF">
        <w:rPr>
          <w:sz w:val="24"/>
          <w:szCs w:val="24"/>
        </w:rPr>
        <w:t xml:space="preserve"> offering</w:t>
      </w:r>
      <w:r w:rsidRPr="00B445DF">
        <w:rPr>
          <w:sz w:val="24"/>
          <w:szCs w:val="24"/>
        </w:rPr>
        <w:t xml:space="preserve"> free care and support for all </w:t>
      </w:r>
      <w:r w:rsidR="00DC1E21" w:rsidRPr="00B445DF">
        <w:rPr>
          <w:sz w:val="24"/>
          <w:szCs w:val="24"/>
        </w:rPr>
        <w:t>people who bec</w:t>
      </w:r>
      <w:r w:rsidR="006844F7" w:rsidRPr="00B445DF">
        <w:rPr>
          <w:sz w:val="24"/>
          <w:szCs w:val="24"/>
        </w:rPr>
        <w:t>o</w:t>
      </w:r>
      <w:r w:rsidR="00DC1E21" w:rsidRPr="00B445DF">
        <w:rPr>
          <w:sz w:val="24"/>
          <w:szCs w:val="24"/>
        </w:rPr>
        <w:t xml:space="preserve">me disabled before the age of 25, </w:t>
      </w:r>
      <w:r w:rsidR="0079054A" w:rsidRPr="00B445DF">
        <w:rPr>
          <w:sz w:val="24"/>
          <w:szCs w:val="24"/>
        </w:rPr>
        <w:t xml:space="preserve">or </w:t>
      </w:r>
      <w:r w:rsidR="00E858FF" w:rsidRPr="00B445DF">
        <w:rPr>
          <w:sz w:val="24"/>
          <w:szCs w:val="24"/>
        </w:rPr>
        <w:t xml:space="preserve">funding </w:t>
      </w:r>
      <w:r w:rsidR="0079054A" w:rsidRPr="00B445DF">
        <w:rPr>
          <w:sz w:val="24"/>
          <w:szCs w:val="24"/>
        </w:rPr>
        <w:t>free support for people with “very significant support and clinical needs”.</w:t>
      </w:r>
    </w:p>
    <w:p w14:paraId="31771C36" w14:textId="2564B11A" w:rsidR="00E67CE9" w:rsidRPr="00903EBB" w:rsidRDefault="00903EBB" w:rsidP="003E18F7">
      <w:pPr>
        <w:rPr>
          <w:sz w:val="24"/>
          <w:szCs w:val="24"/>
        </w:rPr>
      </w:pPr>
      <w:r>
        <w:rPr>
          <w:sz w:val="24"/>
          <w:szCs w:val="24"/>
        </w:rPr>
        <w:t>It suggests that m</w:t>
      </w:r>
      <w:r w:rsidR="00E67CE9" w:rsidRPr="00903EBB">
        <w:rPr>
          <w:sz w:val="24"/>
          <w:szCs w:val="24"/>
        </w:rPr>
        <w:t xml:space="preserve">inisters </w:t>
      </w:r>
      <w:r w:rsidR="00E67CE9" w:rsidRPr="00E67CE9">
        <w:rPr>
          <w:sz w:val="24"/>
          <w:szCs w:val="24"/>
        </w:rPr>
        <w:t xml:space="preserve">should </w:t>
      </w:r>
      <w:r w:rsidR="00E67CE9" w:rsidRPr="00903EBB">
        <w:rPr>
          <w:sz w:val="24"/>
          <w:szCs w:val="24"/>
        </w:rPr>
        <w:t>then “</w:t>
      </w:r>
      <w:r w:rsidR="00E67CE9" w:rsidRPr="00E67CE9">
        <w:rPr>
          <w:sz w:val="24"/>
          <w:szCs w:val="24"/>
        </w:rPr>
        <w:t xml:space="preserve">develop </w:t>
      </w:r>
      <w:bookmarkStart w:id="0" w:name="_Hlk137059251"/>
      <w:r w:rsidR="00E67CE9" w:rsidRPr="00E67CE9">
        <w:rPr>
          <w:sz w:val="24"/>
          <w:szCs w:val="24"/>
        </w:rPr>
        <w:t xml:space="preserve">a timetable of further charging changes </w:t>
      </w:r>
      <w:bookmarkEnd w:id="0"/>
      <w:r w:rsidR="00E67CE9" w:rsidRPr="00E67CE9">
        <w:rPr>
          <w:sz w:val="24"/>
          <w:szCs w:val="24"/>
        </w:rPr>
        <w:t>so that people will know that the affordability of support will improve over time</w:t>
      </w:r>
      <w:r w:rsidR="00E67CE9" w:rsidRPr="00903EBB">
        <w:rPr>
          <w:sz w:val="24"/>
          <w:szCs w:val="24"/>
        </w:rPr>
        <w:t>”.</w:t>
      </w:r>
    </w:p>
    <w:p w14:paraId="3B990594" w14:textId="610657EE" w:rsidR="003E18F7" w:rsidRPr="00B445DF" w:rsidRDefault="00000000" w:rsidP="00C50988">
      <w:pPr>
        <w:rPr>
          <w:sz w:val="24"/>
          <w:szCs w:val="24"/>
        </w:rPr>
      </w:pPr>
      <w:hyperlink r:id="rId30" w:history="1">
        <w:r w:rsidR="00445D82" w:rsidRPr="00445D82">
          <w:rPr>
            <w:rStyle w:val="Hyperlink"/>
            <w:sz w:val="24"/>
            <w:szCs w:val="24"/>
          </w:rPr>
          <w:t>Reclaiming Our Futures Alliance</w:t>
        </w:r>
      </w:hyperlink>
      <w:r w:rsidR="00445D82" w:rsidRPr="00445D82">
        <w:rPr>
          <w:sz w:val="24"/>
          <w:szCs w:val="24"/>
        </w:rPr>
        <w:t> </w:t>
      </w:r>
      <w:r w:rsidR="00445D82" w:rsidRPr="00B445DF">
        <w:rPr>
          <w:sz w:val="24"/>
          <w:szCs w:val="24"/>
        </w:rPr>
        <w:t xml:space="preserve">was </w:t>
      </w:r>
      <w:r w:rsidR="00445D82" w:rsidRPr="00445D82">
        <w:rPr>
          <w:sz w:val="24"/>
          <w:szCs w:val="24"/>
        </w:rPr>
        <w:t xml:space="preserve">critical of the </w:t>
      </w:r>
      <w:r w:rsidR="00445D82" w:rsidRPr="00B445DF">
        <w:rPr>
          <w:sz w:val="24"/>
          <w:szCs w:val="24"/>
        </w:rPr>
        <w:t xml:space="preserve">report’s </w:t>
      </w:r>
      <w:r w:rsidR="00445D82" w:rsidRPr="00445D82">
        <w:rPr>
          <w:sz w:val="24"/>
          <w:szCs w:val="24"/>
        </w:rPr>
        <w:t>failure to address the “inequity of social care charging”</w:t>
      </w:r>
      <w:r w:rsidR="00445D82" w:rsidRPr="00B445DF">
        <w:rPr>
          <w:sz w:val="24"/>
          <w:szCs w:val="24"/>
        </w:rPr>
        <w:t xml:space="preserve"> when the draft version was leaked to DNS, saying then that</w:t>
      </w:r>
      <w:r w:rsidR="00C759CA">
        <w:rPr>
          <w:sz w:val="24"/>
          <w:szCs w:val="24"/>
        </w:rPr>
        <w:t xml:space="preserve"> </w:t>
      </w:r>
      <w:r w:rsidR="00445D82" w:rsidRPr="00B445DF">
        <w:rPr>
          <w:sz w:val="24"/>
          <w:szCs w:val="24"/>
        </w:rPr>
        <w:t>“</w:t>
      </w:r>
      <w:r w:rsidR="00445D82" w:rsidRPr="00445D82">
        <w:rPr>
          <w:sz w:val="24"/>
          <w:szCs w:val="24"/>
        </w:rPr>
        <w:t>charging for social care is regressive and is a tax on disability</w:t>
      </w:r>
      <w:r w:rsidR="00445D82" w:rsidRPr="00B445DF">
        <w:rPr>
          <w:sz w:val="24"/>
          <w:szCs w:val="24"/>
        </w:rPr>
        <w:t>” and that a National Care Service “</w:t>
      </w:r>
      <w:r w:rsidR="00445D82" w:rsidRPr="00445D82">
        <w:rPr>
          <w:sz w:val="24"/>
          <w:szCs w:val="24"/>
        </w:rPr>
        <w:t>needs to be free at the point of use, like the NHS</w:t>
      </w:r>
      <w:r w:rsidR="00445D82" w:rsidRPr="00B445DF">
        <w:rPr>
          <w:sz w:val="24"/>
          <w:szCs w:val="24"/>
        </w:rPr>
        <w:t>”.</w:t>
      </w:r>
    </w:p>
    <w:p w14:paraId="5F3F930F" w14:textId="0B92BCEA" w:rsidR="00AD0BE3" w:rsidRPr="00B445DF" w:rsidRDefault="002D2775" w:rsidP="00C50988">
      <w:pPr>
        <w:rPr>
          <w:sz w:val="24"/>
          <w:szCs w:val="24"/>
        </w:rPr>
      </w:pPr>
      <w:r>
        <w:rPr>
          <w:sz w:val="24"/>
          <w:szCs w:val="24"/>
        </w:rPr>
        <w:t xml:space="preserve">Despite the likely </w:t>
      </w:r>
      <w:r w:rsidR="003E6A1F">
        <w:rPr>
          <w:sz w:val="24"/>
          <w:szCs w:val="24"/>
        </w:rPr>
        <w:t>frustration over its suggestions on charging, s</w:t>
      </w:r>
      <w:r w:rsidR="00801369" w:rsidRPr="00B445DF">
        <w:rPr>
          <w:sz w:val="24"/>
          <w:szCs w:val="24"/>
        </w:rPr>
        <w:t>ome</w:t>
      </w:r>
      <w:r w:rsidR="00AD0BE3" w:rsidRPr="00B445DF">
        <w:rPr>
          <w:sz w:val="24"/>
          <w:szCs w:val="24"/>
        </w:rPr>
        <w:t xml:space="preserve"> proposals</w:t>
      </w:r>
      <w:r w:rsidR="00445D82" w:rsidRPr="00B445DF">
        <w:rPr>
          <w:sz w:val="24"/>
          <w:szCs w:val="24"/>
        </w:rPr>
        <w:t xml:space="preserve"> in today’s report</w:t>
      </w:r>
      <w:r w:rsidR="00AD0BE3" w:rsidRPr="00B445DF">
        <w:rPr>
          <w:sz w:val="24"/>
          <w:szCs w:val="24"/>
        </w:rPr>
        <w:t xml:space="preserve"> could appeal to the disabled people’s movement.</w:t>
      </w:r>
    </w:p>
    <w:p w14:paraId="2C3CAF35" w14:textId="1EFF9F1F" w:rsidR="003E18F7" w:rsidRPr="00B445DF" w:rsidRDefault="003E18F7" w:rsidP="00C50988">
      <w:pPr>
        <w:rPr>
          <w:sz w:val="24"/>
          <w:szCs w:val="24"/>
        </w:rPr>
      </w:pPr>
      <w:r w:rsidRPr="00B445DF">
        <w:rPr>
          <w:sz w:val="24"/>
          <w:szCs w:val="24"/>
        </w:rPr>
        <w:t xml:space="preserve">It emphasises the importance of “choice and control” for disabled people who </w:t>
      </w:r>
      <w:r w:rsidR="00890507" w:rsidRPr="00B445DF">
        <w:rPr>
          <w:sz w:val="24"/>
          <w:szCs w:val="24"/>
        </w:rPr>
        <w:t>use care and support services</w:t>
      </w:r>
      <w:r w:rsidR="00CB5232">
        <w:rPr>
          <w:sz w:val="24"/>
          <w:szCs w:val="24"/>
        </w:rPr>
        <w:t xml:space="preserve"> so they have</w:t>
      </w:r>
      <w:r w:rsidR="004F2623">
        <w:rPr>
          <w:sz w:val="24"/>
          <w:szCs w:val="24"/>
        </w:rPr>
        <w:t xml:space="preserve"> new rights to choose where they live,</w:t>
      </w:r>
      <w:r w:rsidR="00890507" w:rsidRPr="00B445DF">
        <w:rPr>
          <w:sz w:val="24"/>
          <w:szCs w:val="24"/>
        </w:rPr>
        <w:t xml:space="preserve"> </w:t>
      </w:r>
      <w:r w:rsidR="004F2623">
        <w:rPr>
          <w:sz w:val="24"/>
          <w:szCs w:val="24"/>
        </w:rPr>
        <w:t>while</w:t>
      </w:r>
      <w:r w:rsidR="00890507" w:rsidRPr="00B445DF">
        <w:rPr>
          <w:sz w:val="24"/>
          <w:szCs w:val="24"/>
        </w:rPr>
        <w:t xml:space="preserve"> the National Care Service (NCS) </w:t>
      </w:r>
      <w:r w:rsidR="004F2623">
        <w:rPr>
          <w:sz w:val="24"/>
          <w:szCs w:val="24"/>
        </w:rPr>
        <w:t>w</w:t>
      </w:r>
      <w:r w:rsidR="00890507" w:rsidRPr="00B445DF">
        <w:rPr>
          <w:sz w:val="24"/>
          <w:szCs w:val="24"/>
        </w:rPr>
        <w:t>ould be “rights based”.</w:t>
      </w:r>
    </w:p>
    <w:p w14:paraId="726D5909" w14:textId="2E0CE5C8" w:rsidR="00890507" w:rsidRPr="00B445DF" w:rsidRDefault="00890507" w:rsidP="00890507">
      <w:pPr>
        <w:rPr>
          <w:sz w:val="24"/>
          <w:szCs w:val="24"/>
        </w:rPr>
      </w:pPr>
      <w:r w:rsidRPr="00B445DF">
        <w:rPr>
          <w:sz w:val="24"/>
          <w:szCs w:val="24"/>
        </w:rPr>
        <w:t>It also says that co-production should be placed at the centre of the NCS, with a new co-production duty for ministers and an independent “scrutiny, evidence and engagement body” led by people who require support and carers.</w:t>
      </w:r>
    </w:p>
    <w:p w14:paraId="0F3F1F41" w14:textId="0EFA207A" w:rsidR="00AD0BE3" w:rsidRPr="00B445DF" w:rsidRDefault="00890507" w:rsidP="00C50988">
      <w:pPr>
        <w:rPr>
          <w:sz w:val="24"/>
          <w:szCs w:val="24"/>
        </w:rPr>
      </w:pPr>
      <w:r w:rsidRPr="00B445DF">
        <w:rPr>
          <w:sz w:val="24"/>
          <w:szCs w:val="24"/>
        </w:rPr>
        <w:t xml:space="preserve">And it calls for a </w:t>
      </w:r>
      <w:r w:rsidR="00E94C5A">
        <w:rPr>
          <w:sz w:val="24"/>
          <w:szCs w:val="24"/>
        </w:rPr>
        <w:t xml:space="preserve">new legal </w:t>
      </w:r>
      <w:r w:rsidRPr="00B445DF">
        <w:rPr>
          <w:sz w:val="24"/>
          <w:szCs w:val="24"/>
        </w:rPr>
        <w:t xml:space="preserve">right to independent living, as laid out in </w:t>
      </w:r>
      <w:hyperlink r:id="rId31" w:history="1">
        <w:r w:rsidRPr="00B445DF">
          <w:rPr>
            <w:rStyle w:val="Hyperlink"/>
            <w:sz w:val="24"/>
            <w:szCs w:val="24"/>
          </w:rPr>
          <w:t>article 19</w:t>
        </w:r>
      </w:hyperlink>
      <w:r w:rsidRPr="00B445DF">
        <w:rPr>
          <w:sz w:val="24"/>
          <w:szCs w:val="24"/>
        </w:rPr>
        <w:t xml:space="preserve"> of the UN Convention on the Rights of Persons with Disabilities.</w:t>
      </w:r>
    </w:p>
    <w:p w14:paraId="7972B368" w14:textId="27BF5E3F" w:rsidR="00AD0BE3" w:rsidRDefault="00AD0BE3" w:rsidP="00C50988">
      <w:pPr>
        <w:rPr>
          <w:sz w:val="24"/>
          <w:szCs w:val="24"/>
        </w:rPr>
      </w:pPr>
      <w:r w:rsidRPr="00B445DF">
        <w:rPr>
          <w:sz w:val="24"/>
          <w:szCs w:val="24"/>
        </w:rPr>
        <w:t>The proposals are described as a “roadmap” towards a National Care Service, and the paper will feed into Labour’s policy review in the run-up to the general election.</w:t>
      </w:r>
    </w:p>
    <w:p w14:paraId="57281300" w14:textId="77777777" w:rsidR="00B4603F" w:rsidRDefault="00D95C6C" w:rsidP="00C50988">
      <w:pPr>
        <w:rPr>
          <w:sz w:val="24"/>
          <w:szCs w:val="24"/>
        </w:rPr>
      </w:pPr>
      <w:r>
        <w:rPr>
          <w:sz w:val="24"/>
          <w:szCs w:val="24"/>
        </w:rPr>
        <w:t xml:space="preserve">At this morning’s launch, </w:t>
      </w:r>
      <w:r w:rsidR="00384D09">
        <w:rPr>
          <w:sz w:val="24"/>
          <w:szCs w:val="24"/>
        </w:rPr>
        <w:t>Streeting</w:t>
      </w:r>
      <w:r>
        <w:rPr>
          <w:sz w:val="24"/>
          <w:szCs w:val="24"/>
        </w:rPr>
        <w:t xml:space="preserve"> said he needed “to make it crystal clear</w:t>
      </w:r>
      <w:r w:rsidR="002E121C">
        <w:rPr>
          <w:sz w:val="24"/>
          <w:szCs w:val="24"/>
        </w:rPr>
        <w:t xml:space="preserve"> that today’s report is not Labour party policy” and that the party’s </w:t>
      </w:r>
      <w:r w:rsidR="00B4603F">
        <w:rPr>
          <w:sz w:val="24"/>
          <w:szCs w:val="24"/>
        </w:rPr>
        <w:t xml:space="preserve">general election </w:t>
      </w:r>
      <w:r w:rsidR="002E121C">
        <w:rPr>
          <w:sz w:val="24"/>
          <w:szCs w:val="24"/>
        </w:rPr>
        <w:t>manifesto would be “fully costed</w:t>
      </w:r>
      <w:r w:rsidR="00027C9B">
        <w:rPr>
          <w:sz w:val="24"/>
          <w:szCs w:val="24"/>
        </w:rPr>
        <w:t xml:space="preserve"> and fully funded”</w:t>
      </w:r>
      <w:r w:rsidR="00B4603F">
        <w:rPr>
          <w:sz w:val="24"/>
          <w:szCs w:val="24"/>
        </w:rPr>
        <w:t>.</w:t>
      </w:r>
    </w:p>
    <w:p w14:paraId="784C86B4" w14:textId="0530DD0B" w:rsidR="00384D09" w:rsidRDefault="00B4603F" w:rsidP="00C50988">
      <w:pPr>
        <w:rPr>
          <w:sz w:val="24"/>
          <w:szCs w:val="24"/>
        </w:rPr>
      </w:pPr>
      <w:r>
        <w:rPr>
          <w:sz w:val="24"/>
          <w:szCs w:val="24"/>
        </w:rPr>
        <w:t xml:space="preserve">He said </w:t>
      </w:r>
      <w:r w:rsidR="00027C9B">
        <w:rPr>
          <w:sz w:val="24"/>
          <w:szCs w:val="24"/>
        </w:rPr>
        <w:t>Labour “won’t be making any promises in our manifesto unless we are 100 per cent sure we can keep them”.</w:t>
      </w:r>
    </w:p>
    <w:p w14:paraId="3510BCF2" w14:textId="6DB863E9" w:rsidR="00F84125" w:rsidRDefault="00B4603F" w:rsidP="00C50988">
      <w:pPr>
        <w:rPr>
          <w:sz w:val="24"/>
          <w:szCs w:val="24"/>
        </w:rPr>
      </w:pPr>
      <w:r>
        <w:rPr>
          <w:sz w:val="24"/>
          <w:szCs w:val="24"/>
        </w:rPr>
        <w:t xml:space="preserve">Streeting added: </w:t>
      </w:r>
      <w:r w:rsidR="00F84125">
        <w:rPr>
          <w:sz w:val="24"/>
          <w:szCs w:val="24"/>
        </w:rPr>
        <w:t xml:space="preserve">“People who receive and deliver care have been let down time and again by broken </w:t>
      </w:r>
      <w:r w:rsidR="000D08C7">
        <w:rPr>
          <w:sz w:val="24"/>
          <w:szCs w:val="24"/>
        </w:rPr>
        <w:t>T</w:t>
      </w:r>
      <w:r w:rsidR="00F84125">
        <w:rPr>
          <w:sz w:val="24"/>
          <w:szCs w:val="24"/>
        </w:rPr>
        <w:t>ory promises. I’m not going to repeat their mistakes.</w:t>
      </w:r>
      <w:r w:rsidR="000D08C7">
        <w:rPr>
          <w:sz w:val="24"/>
          <w:szCs w:val="24"/>
        </w:rPr>
        <w:t>”</w:t>
      </w:r>
    </w:p>
    <w:p w14:paraId="10A7836F" w14:textId="190968AD" w:rsidR="000D08C7" w:rsidRDefault="00CA65C3" w:rsidP="00C50988">
      <w:pPr>
        <w:rPr>
          <w:sz w:val="24"/>
          <w:szCs w:val="24"/>
        </w:rPr>
      </w:pPr>
      <w:r>
        <w:rPr>
          <w:sz w:val="24"/>
          <w:szCs w:val="24"/>
        </w:rPr>
        <w:t xml:space="preserve">He said </w:t>
      </w:r>
      <w:r w:rsidR="002E41C3">
        <w:rPr>
          <w:sz w:val="24"/>
          <w:szCs w:val="24"/>
        </w:rPr>
        <w:t xml:space="preserve">Labour would be consulting with “care providers, care workers </w:t>
      </w:r>
      <w:r w:rsidR="00B20CD6">
        <w:rPr>
          <w:sz w:val="24"/>
          <w:szCs w:val="24"/>
        </w:rPr>
        <w:t>and</w:t>
      </w:r>
      <w:r w:rsidR="00F926B7">
        <w:rPr>
          <w:sz w:val="24"/>
          <w:szCs w:val="24"/>
        </w:rPr>
        <w:t>,</w:t>
      </w:r>
      <w:r w:rsidR="002E41C3">
        <w:rPr>
          <w:sz w:val="24"/>
          <w:szCs w:val="24"/>
        </w:rPr>
        <w:t xml:space="preserve"> crucially</w:t>
      </w:r>
      <w:r w:rsidR="00F926B7">
        <w:rPr>
          <w:sz w:val="24"/>
          <w:szCs w:val="24"/>
        </w:rPr>
        <w:t>,</w:t>
      </w:r>
      <w:r w:rsidR="002E41C3">
        <w:rPr>
          <w:sz w:val="24"/>
          <w:szCs w:val="24"/>
        </w:rPr>
        <w:t xml:space="preserve"> with care users”</w:t>
      </w:r>
      <w:r w:rsidR="001138EE">
        <w:rPr>
          <w:sz w:val="24"/>
          <w:szCs w:val="24"/>
        </w:rPr>
        <w:t xml:space="preserve"> </w:t>
      </w:r>
      <w:r w:rsidR="00F926B7">
        <w:rPr>
          <w:sz w:val="24"/>
          <w:szCs w:val="24"/>
        </w:rPr>
        <w:t xml:space="preserve">in </w:t>
      </w:r>
      <w:r w:rsidR="001138EE">
        <w:rPr>
          <w:sz w:val="24"/>
          <w:szCs w:val="24"/>
        </w:rPr>
        <w:t>“the coming months</w:t>
      </w:r>
      <w:r w:rsidR="00F926B7">
        <w:rPr>
          <w:sz w:val="24"/>
          <w:szCs w:val="24"/>
        </w:rPr>
        <w:t>”.</w:t>
      </w:r>
    </w:p>
    <w:p w14:paraId="3C95A4AE" w14:textId="2E24345B" w:rsidR="00B20CD6" w:rsidRPr="00B445DF" w:rsidRDefault="00B20CD6" w:rsidP="00C50988">
      <w:pPr>
        <w:rPr>
          <w:sz w:val="24"/>
          <w:szCs w:val="24"/>
        </w:rPr>
      </w:pPr>
      <w:r>
        <w:rPr>
          <w:sz w:val="24"/>
          <w:szCs w:val="24"/>
        </w:rPr>
        <w:t xml:space="preserve">He said: “I am committed to making sure that our policies are co-produced in partnership with them, people who are experts </w:t>
      </w:r>
      <w:r w:rsidR="00782B2A">
        <w:rPr>
          <w:sz w:val="24"/>
          <w:szCs w:val="24"/>
        </w:rPr>
        <w:t xml:space="preserve">by experience, either </w:t>
      </w:r>
      <w:r w:rsidR="00F926B7">
        <w:rPr>
          <w:sz w:val="24"/>
          <w:szCs w:val="24"/>
        </w:rPr>
        <w:t>of</w:t>
      </w:r>
      <w:r w:rsidR="00782B2A">
        <w:rPr>
          <w:sz w:val="24"/>
          <w:szCs w:val="24"/>
        </w:rPr>
        <w:t xml:space="preserve"> receiving care or of delivering care.”</w:t>
      </w:r>
    </w:p>
    <w:p w14:paraId="5460A26B" w14:textId="3AE38261" w:rsidR="003E18F7" w:rsidRPr="00B445DF" w:rsidRDefault="003E18F7" w:rsidP="00C50988">
      <w:pPr>
        <w:rPr>
          <w:sz w:val="24"/>
          <w:szCs w:val="24"/>
        </w:rPr>
      </w:pPr>
      <w:r w:rsidRPr="00B445DF">
        <w:rPr>
          <w:sz w:val="24"/>
          <w:szCs w:val="24"/>
        </w:rPr>
        <w:lastRenderedPageBreak/>
        <w:t>One of the two authors of the report</w:t>
      </w:r>
      <w:r w:rsidR="004D1B85">
        <w:rPr>
          <w:sz w:val="24"/>
          <w:szCs w:val="24"/>
        </w:rPr>
        <w:t>, Ben Cooper,</w:t>
      </w:r>
      <w:r w:rsidRPr="00B445DF">
        <w:rPr>
          <w:sz w:val="24"/>
          <w:szCs w:val="24"/>
        </w:rPr>
        <w:t xml:space="preserve"> is disabled, but </w:t>
      </w:r>
      <w:r w:rsidR="005C61A1">
        <w:rPr>
          <w:sz w:val="24"/>
          <w:szCs w:val="24"/>
        </w:rPr>
        <w:t xml:space="preserve">the report’s </w:t>
      </w:r>
      <w:r w:rsidRPr="00B445DF">
        <w:rPr>
          <w:sz w:val="24"/>
          <w:szCs w:val="24"/>
        </w:rPr>
        <w:t>acknowledgement</w:t>
      </w:r>
      <w:r w:rsidR="005C61A1">
        <w:rPr>
          <w:sz w:val="24"/>
          <w:szCs w:val="24"/>
        </w:rPr>
        <w:t>s</w:t>
      </w:r>
      <w:r w:rsidRPr="00B445DF">
        <w:rPr>
          <w:sz w:val="24"/>
          <w:szCs w:val="24"/>
        </w:rPr>
        <w:t xml:space="preserve"> section suggests there were few meetings held with </w:t>
      </w:r>
      <w:r w:rsidR="005C61A1">
        <w:rPr>
          <w:sz w:val="24"/>
          <w:szCs w:val="24"/>
        </w:rPr>
        <w:t xml:space="preserve">other </w:t>
      </w:r>
      <w:r w:rsidRPr="00B445DF">
        <w:rPr>
          <w:sz w:val="24"/>
          <w:szCs w:val="24"/>
        </w:rPr>
        <w:t>disabled people and disabled people’s organisations.</w:t>
      </w:r>
    </w:p>
    <w:p w14:paraId="79D29891" w14:textId="5CA91B54" w:rsidR="009C0585" w:rsidRPr="009C0585" w:rsidRDefault="009C0585" w:rsidP="009C0585">
      <w:pPr>
        <w:rPr>
          <w:sz w:val="24"/>
          <w:szCs w:val="24"/>
        </w:rPr>
      </w:pPr>
      <w:r w:rsidRPr="00B445DF">
        <w:rPr>
          <w:sz w:val="24"/>
          <w:szCs w:val="24"/>
        </w:rPr>
        <w:t>P</w:t>
      </w:r>
      <w:r w:rsidRPr="009C0585">
        <w:rPr>
          <w:sz w:val="24"/>
          <w:szCs w:val="24"/>
        </w:rPr>
        <w:t>arty members approved a motion at last autumn’s Labour conference that called for a National Care Service that was co-produced with service-users, publicly funded, and free of charge.</w:t>
      </w:r>
    </w:p>
    <w:p w14:paraId="1F33F2A8" w14:textId="363C26B2" w:rsidR="009C0585" w:rsidRPr="009C0585" w:rsidRDefault="00000000" w:rsidP="009C0585">
      <w:pPr>
        <w:rPr>
          <w:sz w:val="24"/>
          <w:szCs w:val="24"/>
        </w:rPr>
      </w:pPr>
      <w:hyperlink r:id="rId32" w:history="1">
        <w:r w:rsidR="009C0585" w:rsidRPr="009C0585">
          <w:rPr>
            <w:rStyle w:val="Hyperlink"/>
            <w:sz w:val="24"/>
            <w:szCs w:val="24"/>
          </w:rPr>
          <w:t>Labour’s party conference in 2019</w:t>
        </w:r>
      </w:hyperlink>
      <w:r w:rsidR="009C0585" w:rsidRPr="009C0585">
        <w:rPr>
          <w:sz w:val="24"/>
          <w:szCs w:val="24"/>
        </w:rPr>
        <w:t xml:space="preserve"> approved plans for </w:t>
      </w:r>
      <w:r w:rsidR="00C96358" w:rsidRPr="00B445DF">
        <w:rPr>
          <w:sz w:val="24"/>
          <w:szCs w:val="24"/>
        </w:rPr>
        <w:t>a </w:t>
      </w:r>
      <w:hyperlink r:id="rId33" w:history="1">
        <w:r w:rsidR="00C96358" w:rsidRPr="00B445DF">
          <w:rPr>
            <w:rStyle w:val="Hyperlink"/>
            <w:sz w:val="24"/>
            <w:szCs w:val="24"/>
          </w:rPr>
          <w:t>National Independent Living Service</w:t>
        </w:r>
      </w:hyperlink>
      <w:r w:rsidR="00C96358" w:rsidRPr="00B445DF">
        <w:rPr>
          <w:sz w:val="24"/>
          <w:szCs w:val="24"/>
        </w:rPr>
        <w:t> </w:t>
      </w:r>
      <w:r w:rsidR="009C0585" w:rsidRPr="009C0585">
        <w:rPr>
          <w:sz w:val="24"/>
          <w:szCs w:val="24"/>
        </w:rPr>
        <w:t xml:space="preserve">model for social care reform, </w:t>
      </w:r>
      <w:r w:rsidR="00C96358" w:rsidRPr="00B445DF">
        <w:rPr>
          <w:sz w:val="24"/>
          <w:szCs w:val="24"/>
        </w:rPr>
        <w:t xml:space="preserve">devised by </w:t>
      </w:r>
      <w:r w:rsidR="00A56C97" w:rsidRPr="00B445DF">
        <w:rPr>
          <w:sz w:val="24"/>
          <w:szCs w:val="24"/>
        </w:rPr>
        <w:t xml:space="preserve">the disabled people’s movement and </w:t>
      </w:r>
      <w:hyperlink r:id="rId34" w:history="1">
        <w:r w:rsidR="009C0585" w:rsidRPr="009C0585">
          <w:rPr>
            <w:rStyle w:val="Hyperlink"/>
            <w:sz w:val="24"/>
            <w:szCs w:val="24"/>
          </w:rPr>
          <w:t>backed by Labour leader Keir Starmer</w:t>
        </w:r>
      </w:hyperlink>
      <w:r w:rsidR="009C0585" w:rsidRPr="009C0585">
        <w:rPr>
          <w:sz w:val="24"/>
          <w:szCs w:val="24"/>
        </w:rPr>
        <w:t> during his Labour leadership campaign three years ago.</w:t>
      </w:r>
    </w:p>
    <w:p w14:paraId="26F0D3CD" w14:textId="77777777" w:rsidR="009C0585" w:rsidRPr="009C0585" w:rsidRDefault="009C0585" w:rsidP="009C0585">
      <w:pPr>
        <w:rPr>
          <w:sz w:val="24"/>
          <w:szCs w:val="24"/>
        </w:rPr>
      </w:pPr>
      <w:r w:rsidRPr="009C0585">
        <w:rPr>
          <w:sz w:val="24"/>
          <w:szCs w:val="24"/>
        </w:rPr>
        <w:t>But Labour has since backed away from the idea of free social care, with the party’s shadow leader of the Commons, Thangam Debbonaire, </w:t>
      </w:r>
      <w:hyperlink r:id="rId35" w:history="1">
        <w:r w:rsidRPr="009C0585">
          <w:rPr>
            <w:rStyle w:val="Hyperlink"/>
            <w:sz w:val="24"/>
            <w:szCs w:val="24"/>
          </w:rPr>
          <w:t>telling female party members</w:t>
        </w:r>
      </w:hyperlink>
      <w:r w:rsidRPr="009C0585">
        <w:rPr>
          <w:sz w:val="24"/>
          <w:szCs w:val="24"/>
        </w:rPr>
        <w:t> in 2021 that introducing free social care for disabled and older people would just “give the Tories a stick to beat Labour with”.</w:t>
      </w:r>
    </w:p>
    <w:p w14:paraId="58FA397E" w14:textId="50FD5180" w:rsidR="00AD0BE3" w:rsidRDefault="00AD0BE3" w:rsidP="00C50988">
      <w:pPr>
        <w:rPr>
          <w:b/>
          <w:bCs/>
          <w:sz w:val="24"/>
          <w:szCs w:val="24"/>
        </w:rPr>
      </w:pPr>
      <w:r>
        <w:rPr>
          <w:b/>
          <w:bCs/>
          <w:sz w:val="24"/>
          <w:szCs w:val="24"/>
        </w:rPr>
        <w:t>8 June 2023</w:t>
      </w:r>
    </w:p>
    <w:p w14:paraId="760E1A04" w14:textId="77777777" w:rsidR="00C24985" w:rsidRDefault="00C24985" w:rsidP="00C50988">
      <w:pPr>
        <w:rPr>
          <w:b/>
          <w:bCs/>
          <w:sz w:val="24"/>
          <w:szCs w:val="24"/>
        </w:rPr>
      </w:pPr>
    </w:p>
    <w:p w14:paraId="721434BE" w14:textId="77777777" w:rsidR="00C24985" w:rsidRDefault="00C24985" w:rsidP="00C50988">
      <w:pPr>
        <w:rPr>
          <w:b/>
          <w:bCs/>
          <w:sz w:val="24"/>
          <w:szCs w:val="24"/>
        </w:rPr>
      </w:pPr>
    </w:p>
    <w:p w14:paraId="65B715EC" w14:textId="2418BF84" w:rsidR="00C24985" w:rsidRDefault="00022770" w:rsidP="00C50988">
      <w:pPr>
        <w:rPr>
          <w:b/>
          <w:bCs/>
          <w:sz w:val="24"/>
          <w:szCs w:val="24"/>
        </w:rPr>
      </w:pPr>
      <w:r>
        <w:rPr>
          <w:b/>
          <w:bCs/>
          <w:sz w:val="24"/>
          <w:szCs w:val="24"/>
        </w:rPr>
        <w:t xml:space="preserve">DWP criticised in parliament </w:t>
      </w:r>
      <w:r w:rsidR="00523D75">
        <w:rPr>
          <w:b/>
          <w:bCs/>
          <w:sz w:val="24"/>
          <w:szCs w:val="24"/>
        </w:rPr>
        <w:t>for</w:t>
      </w:r>
      <w:r w:rsidR="00596B1D">
        <w:rPr>
          <w:b/>
          <w:bCs/>
          <w:sz w:val="24"/>
          <w:szCs w:val="24"/>
        </w:rPr>
        <w:t xml:space="preserve"> </w:t>
      </w:r>
      <w:r w:rsidR="00523D75">
        <w:rPr>
          <w:b/>
          <w:bCs/>
          <w:sz w:val="24"/>
          <w:szCs w:val="24"/>
        </w:rPr>
        <w:t>‘</w:t>
      </w:r>
      <w:r w:rsidR="00596B1D">
        <w:rPr>
          <w:b/>
          <w:bCs/>
          <w:sz w:val="24"/>
          <w:szCs w:val="24"/>
        </w:rPr>
        <w:t>hiding</w:t>
      </w:r>
      <w:r w:rsidR="00523D75">
        <w:rPr>
          <w:b/>
          <w:bCs/>
          <w:sz w:val="24"/>
          <w:szCs w:val="24"/>
        </w:rPr>
        <w:t>’</w:t>
      </w:r>
      <w:r w:rsidR="00596B1D">
        <w:rPr>
          <w:b/>
          <w:bCs/>
          <w:sz w:val="24"/>
          <w:szCs w:val="24"/>
        </w:rPr>
        <w:t xml:space="preserve"> </w:t>
      </w:r>
      <w:r w:rsidR="0055158A">
        <w:rPr>
          <w:b/>
          <w:bCs/>
          <w:sz w:val="24"/>
          <w:szCs w:val="24"/>
        </w:rPr>
        <w:t xml:space="preserve">information on starvation </w:t>
      </w:r>
      <w:proofErr w:type="gramStart"/>
      <w:r w:rsidR="0055158A">
        <w:rPr>
          <w:b/>
          <w:bCs/>
          <w:sz w:val="24"/>
          <w:szCs w:val="24"/>
        </w:rPr>
        <w:t>death</w:t>
      </w:r>
      <w:proofErr w:type="gramEnd"/>
      <w:r w:rsidR="0055158A">
        <w:rPr>
          <w:b/>
          <w:bCs/>
          <w:sz w:val="24"/>
          <w:szCs w:val="24"/>
        </w:rPr>
        <w:t xml:space="preserve"> </w:t>
      </w:r>
    </w:p>
    <w:p w14:paraId="15319A99" w14:textId="3DD87CA2" w:rsidR="00C24985" w:rsidRPr="00821134" w:rsidRDefault="00D21674" w:rsidP="00C50988">
      <w:pPr>
        <w:rPr>
          <w:sz w:val="24"/>
          <w:szCs w:val="24"/>
        </w:rPr>
      </w:pPr>
      <w:r w:rsidRPr="00821134">
        <w:rPr>
          <w:sz w:val="24"/>
          <w:szCs w:val="24"/>
        </w:rPr>
        <w:t xml:space="preserve">The </w:t>
      </w:r>
      <w:r w:rsidR="006056F9" w:rsidRPr="00821134">
        <w:rPr>
          <w:sz w:val="24"/>
          <w:szCs w:val="24"/>
        </w:rPr>
        <w:t>Department for Work and Pensions (DWP)</w:t>
      </w:r>
      <w:r w:rsidRPr="00821134">
        <w:rPr>
          <w:sz w:val="24"/>
          <w:szCs w:val="24"/>
        </w:rPr>
        <w:t xml:space="preserve"> has been criticised in parliament for </w:t>
      </w:r>
      <w:r w:rsidR="00BE5D14" w:rsidRPr="00821134">
        <w:rPr>
          <w:sz w:val="24"/>
          <w:szCs w:val="24"/>
        </w:rPr>
        <w:t xml:space="preserve">its “serious” failure </w:t>
      </w:r>
      <w:r w:rsidR="006056F9" w:rsidRPr="00821134">
        <w:rPr>
          <w:sz w:val="24"/>
          <w:szCs w:val="24"/>
        </w:rPr>
        <w:t>to provide crucial information</w:t>
      </w:r>
      <w:r w:rsidR="00C34E60" w:rsidRPr="00821134">
        <w:rPr>
          <w:sz w:val="24"/>
          <w:szCs w:val="24"/>
        </w:rPr>
        <w:t xml:space="preserve"> to a statutory safeguarding review</w:t>
      </w:r>
      <w:r w:rsidR="006056F9" w:rsidRPr="00821134">
        <w:rPr>
          <w:sz w:val="24"/>
          <w:szCs w:val="24"/>
        </w:rPr>
        <w:t xml:space="preserve"> about </w:t>
      </w:r>
      <w:r w:rsidR="00C34E60" w:rsidRPr="00821134">
        <w:rPr>
          <w:sz w:val="24"/>
          <w:szCs w:val="24"/>
        </w:rPr>
        <w:t xml:space="preserve">a disabled man who starved to death after his benefits were </w:t>
      </w:r>
      <w:r w:rsidR="00BE5D14" w:rsidRPr="00821134">
        <w:rPr>
          <w:sz w:val="24"/>
          <w:szCs w:val="24"/>
        </w:rPr>
        <w:t xml:space="preserve">wrongly </w:t>
      </w:r>
      <w:r w:rsidR="007A1CB5" w:rsidRPr="00821134">
        <w:rPr>
          <w:sz w:val="24"/>
          <w:szCs w:val="24"/>
        </w:rPr>
        <w:t>removed.</w:t>
      </w:r>
    </w:p>
    <w:p w14:paraId="7C96AA29" w14:textId="5D762ADF" w:rsidR="002C6E27" w:rsidRPr="00821134" w:rsidRDefault="00911323" w:rsidP="00C50988">
      <w:pPr>
        <w:rPr>
          <w:sz w:val="24"/>
          <w:szCs w:val="24"/>
        </w:rPr>
      </w:pPr>
      <w:r w:rsidRPr="00821134">
        <w:rPr>
          <w:sz w:val="24"/>
          <w:szCs w:val="24"/>
        </w:rPr>
        <w:t xml:space="preserve">Nottingham City Safeguarding Adults Board </w:t>
      </w:r>
      <w:hyperlink r:id="rId36" w:history="1">
        <w:r w:rsidRPr="00821134">
          <w:rPr>
            <w:rStyle w:val="Hyperlink"/>
            <w:sz w:val="24"/>
            <w:szCs w:val="24"/>
          </w:rPr>
          <w:t xml:space="preserve">confirmed </w:t>
        </w:r>
        <w:r w:rsidR="00336275" w:rsidRPr="00821134">
          <w:rPr>
            <w:rStyle w:val="Hyperlink"/>
            <w:sz w:val="24"/>
            <w:szCs w:val="24"/>
          </w:rPr>
          <w:t>last month</w:t>
        </w:r>
      </w:hyperlink>
      <w:r w:rsidR="00336275" w:rsidRPr="00821134">
        <w:rPr>
          <w:sz w:val="24"/>
          <w:szCs w:val="24"/>
        </w:rPr>
        <w:t xml:space="preserve"> </w:t>
      </w:r>
      <w:r w:rsidRPr="00821134">
        <w:rPr>
          <w:sz w:val="24"/>
          <w:szCs w:val="24"/>
        </w:rPr>
        <w:t xml:space="preserve">that DWP failed to share </w:t>
      </w:r>
      <w:r w:rsidR="00336275" w:rsidRPr="00821134">
        <w:rPr>
          <w:sz w:val="24"/>
          <w:szCs w:val="24"/>
        </w:rPr>
        <w:t>key</w:t>
      </w:r>
      <w:r w:rsidRPr="00821134">
        <w:rPr>
          <w:sz w:val="24"/>
          <w:szCs w:val="24"/>
        </w:rPr>
        <w:t xml:space="preserve"> documents </w:t>
      </w:r>
      <w:r w:rsidR="00F91388">
        <w:rPr>
          <w:sz w:val="24"/>
          <w:szCs w:val="24"/>
        </w:rPr>
        <w:t xml:space="preserve">from 2014 </w:t>
      </w:r>
      <w:r w:rsidRPr="00821134">
        <w:rPr>
          <w:sz w:val="24"/>
          <w:szCs w:val="24"/>
        </w:rPr>
        <w:t xml:space="preserve">with the independent consultant who carried out </w:t>
      </w:r>
      <w:r w:rsidR="00336275" w:rsidRPr="00821134">
        <w:rPr>
          <w:sz w:val="24"/>
          <w:szCs w:val="24"/>
        </w:rPr>
        <w:t>the</w:t>
      </w:r>
      <w:r w:rsidRPr="00821134">
        <w:rPr>
          <w:sz w:val="24"/>
          <w:szCs w:val="24"/>
        </w:rPr>
        <w:t xml:space="preserve"> review</w:t>
      </w:r>
      <w:r w:rsidR="00336275" w:rsidRPr="00821134">
        <w:rPr>
          <w:sz w:val="24"/>
          <w:szCs w:val="24"/>
        </w:rPr>
        <w:t xml:space="preserve"> into the </w:t>
      </w:r>
      <w:r w:rsidR="00523D75">
        <w:rPr>
          <w:sz w:val="24"/>
          <w:szCs w:val="24"/>
        </w:rPr>
        <w:t xml:space="preserve">2018 </w:t>
      </w:r>
      <w:r w:rsidR="00336275" w:rsidRPr="00821134">
        <w:rPr>
          <w:sz w:val="24"/>
          <w:szCs w:val="24"/>
        </w:rPr>
        <w:t>death of Errol Graham</w:t>
      </w:r>
      <w:r w:rsidRPr="00821134">
        <w:rPr>
          <w:sz w:val="24"/>
          <w:szCs w:val="24"/>
        </w:rPr>
        <w:t>.</w:t>
      </w:r>
    </w:p>
    <w:p w14:paraId="0042E5A3" w14:textId="76396F0A" w:rsidR="004E3CD6" w:rsidRPr="00821134" w:rsidRDefault="00821134" w:rsidP="00C50988">
      <w:pPr>
        <w:rPr>
          <w:sz w:val="24"/>
          <w:szCs w:val="24"/>
        </w:rPr>
      </w:pPr>
      <w:r w:rsidRPr="00821134">
        <w:rPr>
          <w:sz w:val="24"/>
          <w:szCs w:val="24"/>
        </w:rPr>
        <w:t xml:space="preserve">His benefits had been stopped </w:t>
      </w:r>
      <w:r w:rsidR="00F91388">
        <w:rPr>
          <w:sz w:val="24"/>
          <w:szCs w:val="24"/>
        </w:rPr>
        <w:t>in October 2017</w:t>
      </w:r>
      <w:r w:rsidRPr="00821134">
        <w:rPr>
          <w:sz w:val="24"/>
          <w:szCs w:val="24"/>
        </w:rPr>
        <w:t xml:space="preserve"> after he failed to attend a face-to-face work capability assessment.</w:t>
      </w:r>
    </w:p>
    <w:p w14:paraId="29793CA0" w14:textId="414FFF1F" w:rsidR="002C6E27" w:rsidRPr="00BA3A6D" w:rsidRDefault="00000000" w:rsidP="00C50988">
      <w:pPr>
        <w:rPr>
          <w:sz w:val="24"/>
          <w:szCs w:val="24"/>
        </w:rPr>
      </w:pPr>
      <w:hyperlink r:id="rId37" w:history="1">
        <w:r w:rsidR="008B12BB">
          <w:rPr>
            <w:rStyle w:val="Hyperlink"/>
            <w:sz w:val="24"/>
            <w:szCs w:val="24"/>
          </w:rPr>
          <w:t>Tuesday’s</w:t>
        </w:r>
        <w:r w:rsidR="00335CF0" w:rsidRPr="00ED53A7">
          <w:rPr>
            <w:rStyle w:val="Hyperlink"/>
            <w:sz w:val="24"/>
            <w:szCs w:val="24"/>
          </w:rPr>
          <w:t xml:space="preserve"> adjournment debate</w:t>
        </w:r>
      </w:hyperlink>
      <w:r w:rsidR="00335CF0" w:rsidRPr="00BA3A6D">
        <w:rPr>
          <w:sz w:val="24"/>
          <w:szCs w:val="24"/>
        </w:rPr>
        <w:t xml:space="preserve"> was secured by Labour’s Debbie Abrahams</w:t>
      </w:r>
      <w:r w:rsidR="005D19C7" w:rsidRPr="00BA3A6D">
        <w:rPr>
          <w:sz w:val="24"/>
          <w:szCs w:val="24"/>
        </w:rPr>
        <w:t xml:space="preserve"> after Disability News Service </w:t>
      </w:r>
      <w:r w:rsidR="00821134">
        <w:rPr>
          <w:sz w:val="24"/>
          <w:szCs w:val="24"/>
        </w:rPr>
        <w:t xml:space="preserve">(DNS) </w:t>
      </w:r>
      <w:r w:rsidR="005D19C7" w:rsidRPr="00BA3A6D">
        <w:rPr>
          <w:sz w:val="24"/>
          <w:szCs w:val="24"/>
        </w:rPr>
        <w:t>drew her attention to DWP’s actions.</w:t>
      </w:r>
    </w:p>
    <w:p w14:paraId="431981BC" w14:textId="2D95F049" w:rsidR="00335CF0" w:rsidRPr="00BA3A6D" w:rsidRDefault="00335CF0" w:rsidP="00C50988">
      <w:pPr>
        <w:rPr>
          <w:sz w:val="24"/>
          <w:szCs w:val="24"/>
        </w:rPr>
      </w:pPr>
      <w:r w:rsidRPr="00BA3A6D">
        <w:rPr>
          <w:sz w:val="24"/>
          <w:szCs w:val="24"/>
        </w:rPr>
        <w:t>Abrahams said the information in the 2014 assessment report</w:t>
      </w:r>
      <w:r w:rsidR="00E112DD" w:rsidRPr="00BA3A6D">
        <w:rPr>
          <w:sz w:val="24"/>
          <w:szCs w:val="24"/>
        </w:rPr>
        <w:t xml:space="preserve"> “expressed in the clearest language that he would not be fit to work indefinitely”.</w:t>
      </w:r>
    </w:p>
    <w:p w14:paraId="2C8626FE" w14:textId="754BE080" w:rsidR="005332F4" w:rsidRPr="00BA3A6D" w:rsidRDefault="005332F4" w:rsidP="00C50988">
      <w:pPr>
        <w:rPr>
          <w:sz w:val="24"/>
          <w:szCs w:val="24"/>
        </w:rPr>
      </w:pPr>
      <w:r w:rsidRPr="00BA3A6D">
        <w:rPr>
          <w:sz w:val="24"/>
          <w:szCs w:val="24"/>
        </w:rPr>
        <w:t xml:space="preserve">And she pointed out that the 2014 </w:t>
      </w:r>
      <w:r w:rsidR="00F91388">
        <w:rPr>
          <w:sz w:val="24"/>
          <w:szCs w:val="24"/>
        </w:rPr>
        <w:t>documents were</w:t>
      </w:r>
      <w:r w:rsidRPr="00BA3A6D">
        <w:rPr>
          <w:sz w:val="24"/>
          <w:szCs w:val="24"/>
        </w:rPr>
        <w:t xml:space="preserve"> also not shared with the inquest into Errol’s death.</w:t>
      </w:r>
    </w:p>
    <w:p w14:paraId="62005282" w14:textId="631D2142" w:rsidR="00EB76F0" w:rsidRPr="00BA3A6D" w:rsidRDefault="00EB76F0" w:rsidP="00EB76F0">
      <w:pPr>
        <w:rPr>
          <w:sz w:val="24"/>
          <w:szCs w:val="24"/>
        </w:rPr>
      </w:pPr>
      <w:r w:rsidRPr="00BA3A6D">
        <w:rPr>
          <w:sz w:val="24"/>
          <w:szCs w:val="24"/>
        </w:rPr>
        <w:t xml:space="preserve">Abrahams </w:t>
      </w:r>
      <w:r w:rsidR="002C711F" w:rsidRPr="00BA3A6D">
        <w:rPr>
          <w:sz w:val="24"/>
          <w:szCs w:val="24"/>
        </w:rPr>
        <w:t>told MPs</w:t>
      </w:r>
      <w:r w:rsidRPr="00BA3A6D">
        <w:rPr>
          <w:sz w:val="24"/>
          <w:szCs w:val="24"/>
        </w:rPr>
        <w:t xml:space="preserve"> that Errol’s daughter-in-law, Alison Burton</w:t>
      </w:r>
      <w:r w:rsidR="002C711F" w:rsidRPr="00BA3A6D">
        <w:rPr>
          <w:sz w:val="24"/>
          <w:szCs w:val="24"/>
        </w:rPr>
        <w:t xml:space="preserve">, had </w:t>
      </w:r>
      <w:r w:rsidRPr="00BA3A6D">
        <w:rPr>
          <w:sz w:val="24"/>
          <w:szCs w:val="24"/>
        </w:rPr>
        <w:t xml:space="preserve">said that </w:t>
      </w:r>
      <w:r w:rsidR="002C711F" w:rsidRPr="00BA3A6D">
        <w:rPr>
          <w:sz w:val="24"/>
          <w:szCs w:val="24"/>
        </w:rPr>
        <w:t>DWP’s</w:t>
      </w:r>
      <w:r w:rsidRPr="00BA3A6D">
        <w:rPr>
          <w:sz w:val="24"/>
          <w:szCs w:val="24"/>
        </w:rPr>
        <w:t xml:space="preserve"> behaviour raise</w:t>
      </w:r>
      <w:r w:rsidR="002C711F" w:rsidRPr="00BA3A6D">
        <w:rPr>
          <w:sz w:val="24"/>
          <w:szCs w:val="24"/>
        </w:rPr>
        <w:t>d</w:t>
      </w:r>
      <w:r w:rsidRPr="00BA3A6D">
        <w:rPr>
          <w:sz w:val="24"/>
          <w:szCs w:val="24"/>
        </w:rPr>
        <w:t xml:space="preserve"> “serious questions” about its honesty and transparency.</w:t>
      </w:r>
    </w:p>
    <w:p w14:paraId="60CF7523" w14:textId="5FEE1568" w:rsidR="00BE5D14" w:rsidRPr="00BA3A6D" w:rsidRDefault="00BC74E0" w:rsidP="00C50988">
      <w:pPr>
        <w:rPr>
          <w:sz w:val="24"/>
          <w:szCs w:val="24"/>
        </w:rPr>
      </w:pPr>
      <w:r>
        <w:rPr>
          <w:sz w:val="24"/>
          <w:szCs w:val="24"/>
        </w:rPr>
        <w:t>The MP</w:t>
      </w:r>
      <w:r w:rsidR="00BE5D14" w:rsidRPr="00BA3A6D">
        <w:rPr>
          <w:sz w:val="24"/>
          <w:szCs w:val="24"/>
        </w:rPr>
        <w:t xml:space="preserve"> also </w:t>
      </w:r>
      <w:r w:rsidR="0016602B" w:rsidRPr="00BA3A6D">
        <w:rPr>
          <w:sz w:val="24"/>
          <w:szCs w:val="24"/>
        </w:rPr>
        <w:t xml:space="preserve">highlighted </w:t>
      </w:r>
      <w:hyperlink r:id="rId38" w:history="1">
        <w:r w:rsidR="0016602B" w:rsidRPr="00BA3A6D">
          <w:rPr>
            <w:rStyle w:val="Hyperlink"/>
            <w:sz w:val="24"/>
            <w:szCs w:val="24"/>
          </w:rPr>
          <w:t>another DNS investigation</w:t>
        </w:r>
      </w:hyperlink>
      <w:r w:rsidR="0016602B" w:rsidRPr="00BA3A6D">
        <w:rPr>
          <w:sz w:val="24"/>
          <w:szCs w:val="24"/>
        </w:rPr>
        <w:t xml:space="preserve"> which </w:t>
      </w:r>
      <w:r w:rsidR="00F91388">
        <w:rPr>
          <w:sz w:val="24"/>
          <w:szCs w:val="24"/>
        </w:rPr>
        <w:t xml:space="preserve">has </w:t>
      </w:r>
      <w:r>
        <w:rPr>
          <w:sz w:val="24"/>
          <w:szCs w:val="24"/>
        </w:rPr>
        <w:t xml:space="preserve">previously </w:t>
      </w:r>
      <w:r w:rsidR="0016602B" w:rsidRPr="00BA3A6D">
        <w:rPr>
          <w:sz w:val="24"/>
          <w:szCs w:val="24"/>
        </w:rPr>
        <w:t xml:space="preserve">revealed </w:t>
      </w:r>
      <w:r>
        <w:rPr>
          <w:sz w:val="24"/>
          <w:szCs w:val="24"/>
        </w:rPr>
        <w:t xml:space="preserve">how </w:t>
      </w:r>
      <w:r w:rsidR="0016602B" w:rsidRPr="00BA3A6D">
        <w:rPr>
          <w:sz w:val="24"/>
          <w:szCs w:val="24"/>
        </w:rPr>
        <w:t>key documents link</w:t>
      </w:r>
      <w:r w:rsidR="00F91388">
        <w:rPr>
          <w:sz w:val="24"/>
          <w:szCs w:val="24"/>
        </w:rPr>
        <w:t>ing</w:t>
      </w:r>
      <w:r w:rsidR="0016602B" w:rsidRPr="00BA3A6D">
        <w:rPr>
          <w:sz w:val="24"/>
          <w:szCs w:val="24"/>
        </w:rPr>
        <w:t xml:space="preserve"> DWP to the deaths of </w:t>
      </w:r>
      <w:r w:rsidR="00F91388">
        <w:rPr>
          <w:sz w:val="24"/>
          <w:szCs w:val="24"/>
        </w:rPr>
        <w:t xml:space="preserve">multiple disabled </w:t>
      </w:r>
      <w:r w:rsidR="0016602B" w:rsidRPr="00BA3A6D">
        <w:rPr>
          <w:sz w:val="24"/>
          <w:szCs w:val="24"/>
        </w:rPr>
        <w:t xml:space="preserve">claimants were not shared with </w:t>
      </w:r>
      <w:r w:rsidR="0016602B" w:rsidRPr="00BA3A6D">
        <w:rPr>
          <w:sz w:val="24"/>
          <w:szCs w:val="24"/>
        </w:rPr>
        <w:lastRenderedPageBreak/>
        <w:t xml:space="preserve">the department’s own </w:t>
      </w:r>
      <w:r w:rsidR="00375874" w:rsidRPr="00BA3A6D">
        <w:rPr>
          <w:sz w:val="24"/>
          <w:szCs w:val="24"/>
        </w:rPr>
        <w:t>independent reviewers of the work capability assessment, Professor Malcolm Harrington and Dr Paul Litchfield.</w:t>
      </w:r>
    </w:p>
    <w:p w14:paraId="24BD2545" w14:textId="77777777" w:rsidR="005F292A" w:rsidRPr="00BA3A6D" w:rsidRDefault="005F292A" w:rsidP="00C50988">
      <w:pPr>
        <w:rPr>
          <w:sz w:val="24"/>
          <w:szCs w:val="24"/>
        </w:rPr>
      </w:pPr>
      <w:r w:rsidRPr="00BA3A6D">
        <w:rPr>
          <w:sz w:val="24"/>
          <w:szCs w:val="24"/>
        </w:rPr>
        <w:t xml:space="preserve">She said: “Errol’s story is an example of the department’s failure to safeguard claimants, and subsequently to avoid any form of scrutiny or accountability. </w:t>
      </w:r>
    </w:p>
    <w:p w14:paraId="0945541E" w14:textId="5BFF6B37" w:rsidR="005F292A" w:rsidRPr="00BA3A6D" w:rsidRDefault="005F292A" w:rsidP="00C50988">
      <w:pPr>
        <w:rPr>
          <w:sz w:val="24"/>
          <w:szCs w:val="24"/>
        </w:rPr>
      </w:pPr>
      <w:r w:rsidRPr="00BA3A6D">
        <w:rPr>
          <w:sz w:val="24"/>
          <w:szCs w:val="24"/>
        </w:rPr>
        <w:t>“Any government who were confident in their policies would be open to scrutiny, but there is a pattern of avoidance by the department, including the refusal to provide various reports and data to the work and pensions committee, on which I sit.”</w:t>
      </w:r>
    </w:p>
    <w:p w14:paraId="646EAD23" w14:textId="07549A87" w:rsidR="00612806" w:rsidRDefault="00612806" w:rsidP="00612806">
      <w:pPr>
        <w:rPr>
          <w:sz w:val="24"/>
          <w:szCs w:val="24"/>
        </w:rPr>
      </w:pPr>
      <w:r>
        <w:rPr>
          <w:sz w:val="24"/>
          <w:szCs w:val="24"/>
        </w:rPr>
        <w:t>She added: “</w:t>
      </w:r>
      <w:hyperlink r:id="rId39" w:history="1">
        <w:r w:rsidRPr="00AA0892">
          <w:rPr>
            <w:rStyle w:val="Hyperlink"/>
            <w:sz w:val="24"/>
            <w:szCs w:val="24"/>
          </w:rPr>
          <w:t>The seven Nolan principles of public life</w:t>
        </w:r>
      </w:hyperlink>
      <w:r w:rsidRPr="00BA3A6D">
        <w:rPr>
          <w:sz w:val="24"/>
          <w:szCs w:val="24"/>
        </w:rPr>
        <w:t xml:space="preserve"> apply to us all</w:t>
      </w:r>
      <w:r>
        <w:rPr>
          <w:sz w:val="24"/>
          <w:szCs w:val="24"/>
        </w:rPr>
        <w:t xml:space="preserve"> – m</w:t>
      </w:r>
      <w:r w:rsidRPr="00BA3A6D">
        <w:rPr>
          <w:sz w:val="24"/>
          <w:szCs w:val="24"/>
        </w:rPr>
        <w:t xml:space="preserve">inisters and MPs. </w:t>
      </w:r>
    </w:p>
    <w:p w14:paraId="1B2B3A77" w14:textId="268E643E" w:rsidR="00612806" w:rsidRPr="00BA3A6D" w:rsidRDefault="00612806" w:rsidP="00C50988">
      <w:pPr>
        <w:rPr>
          <w:sz w:val="24"/>
          <w:szCs w:val="24"/>
        </w:rPr>
      </w:pPr>
      <w:r>
        <w:rPr>
          <w:sz w:val="24"/>
          <w:szCs w:val="24"/>
        </w:rPr>
        <w:t>“</w:t>
      </w:r>
      <w:r w:rsidRPr="00BA3A6D">
        <w:rPr>
          <w:sz w:val="24"/>
          <w:szCs w:val="24"/>
        </w:rPr>
        <w:t xml:space="preserve">Two of them are openness and transparency, but unfortunately, those principles are absent from the </w:t>
      </w:r>
      <w:r>
        <w:rPr>
          <w:sz w:val="24"/>
          <w:szCs w:val="24"/>
        </w:rPr>
        <w:t>m</w:t>
      </w:r>
      <w:r w:rsidRPr="00BA3A6D">
        <w:rPr>
          <w:sz w:val="24"/>
          <w:szCs w:val="24"/>
        </w:rPr>
        <w:t xml:space="preserve">inister’s </w:t>
      </w:r>
      <w:r>
        <w:rPr>
          <w:sz w:val="24"/>
          <w:szCs w:val="24"/>
        </w:rPr>
        <w:t>d</w:t>
      </w:r>
      <w:r w:rsidRPr="00BA3A6D">
        <w:rPr>
          <w:sz w:val="24"/>
          <w:szCs w:val="24"/>
        </w:rPr>
        <w:t>epartment.</w:t>
      </w:r>
      <w:r>
        <w:rPr>
          <w:sz w:val="24"/>
          <w:szCs w:val="24"/>
        </w:rPr>
        <w:t>”</w:t>
      </w:r>
    </w:p>
    <w:p w14:paraId="0B08347D" w14:textId="78B27CFE" w:rsidR="00612806" w:rsidRDefault="00612806" w:rsidP="00612806">
      <w:pPr>
        <w:rPr>
          <w:sz w:val="24"/>
          <w:szCs w:val="24"/>
        </w:rPr>
      </w:pPr>
      <w:r>
        <w:rPr>
          <w:sz w:val="24"/>
          <w:szCs w:val="24"/>
        </w:rPr>
        <w:t>Abrahams</w:t>
      </w:r>
      <w:r w:rsidRPr="00BA3A6D">
        <w:rPr>
          <w:sz w:val="24"/>
          <w:szCs w:val="24"/>
        </w:rPr>
        <w:t xml:space="preserve"> asked again for ministers to order an inquiry into “the scale and causes of the deaths of social security claimants”.</w:t>
      </w:r>
    </w:p>
    <w:p w14:paraId="41ABD792" w14:textId="37933266" w:rsidR="002C6E27" w:rsidRDefault="002C6E27" w:rsidP="00C50988">
      <w:pPr>
        <w:rPr>
          <w:sz w:val="24"/>
          <w:szCs w:val="24"/>
        </w:rPr>
      </w:pPr>
      <w:r w:rsidRPr="002C6E27">
        <w:rPr>
          <w:sz w:val="24"/>
          <w:szCs w:val="24"/>
        </w:rPr>
        <w:t>Nottingham South MP Lilian Greenwood</w:t>
      </w:r>
      <w:r w:rsidR="00B76EFA">
        <w:rPr>
          <w:sz w:val="24"/>
          <w:szCs w:val="24"/>
        </w:rPr>
        <w:t>, who was Errol</w:t>
      </w:r>
      <w:r w:rsidR="00F86048">
        <w:rPr>
          <w:sz w:val="24"/>
          <w:szCs w:val="24"/>
        </w:rPr>
        <w:t xml:space="preserve"> Graham</w:t>
      </w:r>
      <w:r w:rsidR="00B76EFA">
        <w:rPr>
          <w:sz w:val="24"/>
          <w:szCs w:val="24"/>
        </w:rPr>
        <w:t>’s MP,</w:t>
      </w:r>
      <w:r w:rsidRPr="002C6E27">
        <w:rPr>
          <w:sz w:val="24"/>
          <w:szCs w:val="24"/>
        </w:rPr>
        <w:t xml:space="preserve"> </w:t>
      </w:r>
      <w:r w:rsidR="00D21674">
        <w:rPr>
          <w:sz w:val="24"/>
          <w:szCs w:val="24"/>
        </w:rPr>
        <w:t xml:space="preserve">criticised DWP for failing to share </w:t>
      </w:r>
      <w:r w:rsidR="00924037">
        <w:rPr>
          <w:sz w:val="24"/>
          <w:szCs w:val="24"/>
        </w:rPr>
        <w:t>the information</w:t>
      </w:r>
      <w:r w:rsidR="00D31307">
        <w:rPr>
          <w:sz w:val="24"/>
          <w:szCs w:val="24"/>
        </w:rPr>
        <w:t xml:space="preserve"> about </w:t>
      </w:r>
      <w:r w:rsidR="00E54B7C">
        <w:rPr>
          <w:sz w:val="24"/>
          <w:szCs w:val="24"/>
        </w:rPr>
        <w:t>his</w:t>
      </w:r>
      <w:r w:rsidR="00D31307">
        <w:rPr>
          <w:sz w:val="24"/>
          <w:szCs w:val="24"/>
        </w:rPr>
        <w:t xml:space="preserve"> “shocking and disturbing” death.</w:t>
      </w:r>
    </w:p>
    <w:p w14:paraId="2EFFBC50" w14:textId="77777777" w:rsidR="000426D1" w:rsidRDefault="000426D1" w:rsidP="00C50988">
      <w:pPr>
        <w:rPr>
          <w:sz w:val="24"/>
          <w:szCs w:val="24"/>
        </w:rPr>
      </w:pPr>
      <w:r>
        <w:rPr>
          <w:sz w:val="24"/>
          <w:szCs w:val="24"/>
        </w:rPr>
        <w:t>She told MPs: “</w:t>
      </w:r>
      <w:r w:rsidRPr="000426D1">
        <w:rPr>
          <w:sz w:val="24"/>
          <w:szCs w:val="24"/>
        </w:rPr>
        <w:t xml:space="preserve">The purpose of a safeguarding adults review is not to hold an individual or organisation to account, but it is about agencies learning lessons to improve future practice. </w:t>
      </w:r>
    </w:p>
    <w:p w14:paraId="26AEF9C7" w14:textId="668B8B14" w:rsidR="000426D1" w:rsidRDefault="000426D1" w:rsidP="00C50988">
      <w:pPr>
        <w:rPr>
          <w:sz w:val="24"/>
          <w:szCs w:val="24"/>
        </w:rPr>
      </w:pPr>
      <w:r>
        <w:rPr>
          <w:sz w:val="24"/>
          <w:szCs w:val="24"/>
        </w:rPr>
        <w:t>“</w:t>
      </w:r>
      <w:r w:rsidRPr="000426D1">
        <w:rPr>
          <w:sz w:val="24"/>
          <w:szCs w:val="24"/>
        </w:rPr>
        <w:t>If tragedies such as Errol</w:t>
      </w:r>
      <w:r>
        <w:rPr>
          <w:sz w:val="24"/>
          <w:szCs w:val="24"/>
        </w:rPr>
        <w:t>’s</w:t>
      </w:r>
      <w:r w:rsidRPr="000426D1">
        <w:rPr>
          <w:sz w:val="24"/>
          <w:szCs w:val="24"/>
        </w:rPr>
        <w:t xml:space="preserve"> death are to be prevented in future, which I am sure is what we all want, surely all agencies must share the relevant information with the board.</w:t>
      </w:r>
      <w:r w:rsidR="00B76EFA">
        <w:rPr>
          <w:sz w:val="24"/>
          <w:szCs w:val="24"/>
        </w:rPr>
        <w:t>”</w:t>
      </w:r>
    </w:p>
    <w:p w14:paraId="78BFEC09" w14:textId="6650884E" w:rsidR="00431105" w:rsidRDefault="00431105" w:rsidP="00C50988">
      <w:pPr>
        <w:rPr>
          <w:sz w:val="24"/>
          <w:szCs w:val="24"/>
        </w:rPr>
      </w:pPr>
      <w:r>
        <w:rPr>
          <w:sz w:val="24"/>
          <w:szCs w:val="24"/>
        </w:rPr>
        <w:t xml:space="preserve">She read out a letter Errol had written before his death </w:t>
      </w:r>
      <w:r w:rsidR="004D2BC0">
        <w:rPr>
          <w:sz w:val="24"/>
          <w:szCs w:val="24"/>
        </w:rPr>
        <w:t xml:space="preserve">– but never sent – </w:t>
      </w:r>
      <w:r>
        <w:rPr>
          <w:sz w:val="24"/>
          <w:szCs w:val="24"/>
        </w:rPr>
        <w:t>in which he explain</w:t>
      </w:r>
      <w:r w:rsidR="0071260B">
        <w:rPr>
          <w:sz w:val="24"/>
          <w:szCs w:val="24"/>
        </w:rPr>
        <w:t xml:space="preserve">ed </w:t>
      </w:r>
      <w:r w:rsidR="00171327">
        <w:rPr>
          <w:sz w:val="24"/>
          <w:szCs w:val="24"/>
        </w:rPr>
        <w:t xml:space="preserve">to the person who was going to assess his fitness for work </w:t>
      </w:r>
      <w:r w:rsidR="0071260B">
        <w:rPr>
          <w:sz w:val="24"/>
          <w:szCs w:val="24"/>
        </w:rPr>
        <w:t xml:space="preserve">the depth of his mental distress and the poverty he </w:t>
      </w:r>
      <w:r w:rsidR="004D2BC0">
        <w:rPr>
          <w:sz w:val="24"/>
          <w:szCs w:val="24"/>
        </w:rPr>
        <w:t>was enduring.</w:t>
      </w:r>
    </w:p>
    <w:p w14:paraId="18A590A6" w14:textId="30D56446" w:rsidR="00BA3A6D" w:rsidRPr="00903A06" w:rsidRDefault="007D0104" w:rsidP="00C50988">
      <w:pPr>
        <w:rPr>
          <w:sz w:val="24"/>
          <w:szCs w:val="24"/>
        </w:rPr>
      </w:pPr>
      <w:r>
        <w:rPr>
          <w:sz w:val="24"/>
          <w:szCs w:val="24"/>
        </w:rPr>
        <w:t xml:space="preserve">Tom </w:t>
      </w:r>
      <w:proofErr w:type="spellStart"/>
      <w:r>
        <w:rPr>
          <w:sz w:val="24"/>
          <w:szCs w:val="24"/>
        </w:rPr>
        <w:t>Pursglove</w:t>
      </w:r>
      <w:proofErr w:type="spellEnd"/>
      <w:r>
        <w:rPr>
          <w:sz w:val="24"/>
          <w:szCs w:val="24"/>
        </w:rPr>
        <w:t>, the minister for disabled people,</w:t>
      </w:r>
      <w:r w:rsidR="00BA3A6D" w:rsidRPr="00903A06">
        <w:rPr>
          <w:sz w:val="24"/>
          <w:szCs w:val="24"/>
        </w:rPr>
        <w:t xml:space="preserve"> </w:t>
      </w:r>
      <w:r w:rsidR="003E79FD" w:rsidRPr="00903A06">
        <w:rPr>
          <w:sz w:val="24"/>
          <w:szCs w:val="24"/>
        </w:rPr>
        <w:t>claimed DWP had “co-operated fully and openly” with the safeguarding board</w:t>
      </w:r>
      <w:r w:rsidR="000A2CD3" w:rsidRPr="00903A06">
        <w:rPr>
          <w:sz w:val="24"/>
          <w:szCs w:val="24"/>
        </w:rPr>
        <w:t xml:space="preserve"> on “this very sad case”</w:t>
      </w:r>
      <w:r w:rsidR="00BD36AC">
        <w:rPr>
          <w:sz w:val="24"/>
          <w:szCs w:val="24"/>
        </w:rPr>
        <w:t xml:space="preserve"> and </w:t>
      </w:r>
      <w:r w:rsidR="004B5218">
        <w:rPr>
          <w:sz w:val="24"/>
          <w:szCs w:val="24"/>
        </w:rPr>
        <w:t xml:space="preserve">said </w:t>
      </w:r>
      <w:r w:rsidR="00016EB4">
        <w:rPr>
          <w:sz w:val="24"/>
          <w:szCs w:val="24"/>
        </w:rPr>
        <w:t>that</w:t>
      </w:r>
      <w:r w:rsidR="00BD36AC">
        <w:rPr>
          <w:sz w:val="24"/>
          <w:szCs w:val="24"/>
        </w:rPr>
        <w:t xml:space="preserve"> he was “incredibly moved and concerned” by what had happened</w:t>
      </w:r>
      <w:r w:rsidR="00E61B75">
        <w:rPr>
          <w:sz w:val="24"/>
          <w:szCs w:val="24"/>
        </w:rPr>
        <w:t xml:space="preserve"> to Errol Graham</w:t>
      </w:r>
      <w:r w:rsidR="00BD36AC">
        <w:rPr>
          <w:sz w:val="24"/>
          <w:szCs w:val="24"/>
        </w:rPr>
        <w:t>.</w:t>
      </w:r>
    </w:p>
    <w:p w14:paraId="639A76AA" w14:textId="77DFA3BD" w:rsidR="00016EB4" w:rsidRDefault="00954CD0" w:rsidP="00C50988">
      <w:pPr>
        <w:rPr>
          <w:sz w:val="24"/>
          <w:szCs w:val="24"/>
        </w:rPr>
      </w:pPr>
      <w:r w:rsidRPr="00903A06">
        <w:rPr>
          <w:sz w:val="24"/>
          <w:szCs w:val="24"/>
        </w:rPr>
        <w:t xml:space="preserve">He claimed it was “simply not true” that “officials hid information from the board”, but </w:t>
      </w:r>
      <w:r w:rsidR="00E61B75">
        <w:rPr>
          <w:sz w:val="24"/>
          <w:szCs w:val="24"/>
        </w:rPr>
        <w:t xml:space="preserve">he </w:t>
      </w:r>
      <w:r w:rsidRPr="00903A06">
        <w:rPr>
          <w:sz w:val="24"/>
          <w:szCs w:val="24"/>
        </w:rPr>
        <w:t xml:space="preserve">offered no explanation for why DWP shared </w:t>
      </w:r>
      <w:r w:rsidR="00111BBF">
        <w:rPr>
          <w:sz w:val="24"/>
          <w:szCs w:val="24"/>
        </w:rPr>
        <w:t>information</w:t>
      </w:r>
      <w:r w:rsidR="00016EB4">
        <w:rPr>
          <w:sz w:val="24"/>
          <w:szCs w:val="24"/>
        </w:rPr>
        <w:t xml:space="preserve"> from </w:t>
      </w:r>
      <w:r w:rsidRPr="00903A06">
        <w:rPr>
          <w:sz w:val="24"/>
          <w:szCs w:val="24"/>
        </w:rPr>
        <w:t>earlier assessment</w:t>
      </w:r>
      <w:r w:rsidR="00111BBF">
        <w:rPr>
          <w:sz w:val="24"/>
          <w:szCs w:val="24"/>
        </w:rPr>
        <w:t xml:space="preserve">s </w:t>
      </w:r>
      <w:r w:rsidRPr="00903A06">
        <w:rPr>
          <w:sz w:val="24"/>
          <w:szCs w:val="24"/>
        </w:rPr>
        <w:t xml:space="preserve">with the </w:t>
      </w:r>
      <w:r w:rsidR="006F1E01" w:rsidRPr="00903A06">
        <w:rPr>
          <w:sz w:val="24"/>
          <w:szCs w:val="24"/>
        </w:rPr>
        <w:t xml:space="preserve">safeguarding review but not </w:t>
      </w:r>
      <w:r w:rsidR="00B34D0E">
        <w:rPr>
          <w:sz w:val="24"/>
          <w:szCs w:val="24"/>
        </w:rPr>
        <w:t xml:space="preserve">documents </w:t>
      </w:r>
      <w:r w:rsidR="006F1E01" w:rsidRPr="00903A06">
        <w:rPr>
          <w:sz w:val="24"/>
          <w:szCs w:val="24"/>
        </w:rPr>
        <w:t xml:space="preserve">from </w:t>
      </w:r>
      <w:r w:rsidR="00016EB4">
        <w:rPr>
          <w:sz w:val="24"/>
          <w:szCs w:val="24"/>
        </w:rPr>
        <w:t xml:space="preserve">Errol’s </w:t>
      </w:r>
      <w:r w:rsidR="006F1E01" w:rsidRPr="00903A06">
        <w:rPr>
          <w:sz w:val="24"/>
          <w:szCs w:val="24"/>
        </w:rPr>
        <w:t>most recent work capability assessment in 2014</w:t>
      </w:r>
      <w:r w:rsidR="00016EB4">
        <w:rPr>
          <w:sz w:val="24"/>
          <w:szCs w:val="24"/>
        </w:rPr>
        <w:t>,</w:t>
      </w:r>
      <w:r w:rsidR="00903A06" w:rsidRPr="00903A06">
        <w:rPr>
          <w:sz w:val="24"/>
          <w:szCs w:val="24"/>
        </w:rPr>
        <w:t xml:space="preserve"> just three years before DWP removed his benefits</w:t>
      </w:r>
      <w:r w:rsidR="00016EB4">
        <w:rPr>
          <w:sz w:val="24"/>
          <w:szCs w:val="24"/>
        </w:rPr>
        <w:t>.</w:t>
      </w:r>
    </w:p>
    <w:p w14:paraId="270A4E6F" w14:textId="6443711F" w:rsidR="00954CD0" w:rsidRPr="00903A06" w:rsidRDefault="00016EB4" w:rsidP="00C50988">
      <w:pPr>
        <w:rPr>
          <w:sz w:val="24"/>
          <w:szCs w:val="24"/>
        </w:rPr>
      </w:pPr>
      <w:r>
        <w:rPr>
          <w:sz w:val="24"/>
          <w:szCs w:val="24"/>
        </w:rPr>
        <w:t xml:space="preserve">The 2014 documents </w:t>
      </w:r>
      <w:r w:rsidR="006F1E01" w:rsidRPr="00903A06">
        <w:rPr>
          <w:sz w:val="24"/>
          <w:szCs w:val="24"/>
        </w:rPr>
        <w:t>showed he was experiencing significant mental distress, including active suicidal thoughts</w:t>
      </w:r>
      <w:r>
        <w:rPr>
          <w:sz w:val="24"/>
          <w:szCs w:val="24"/>
        </w:rPr>
        <w:t>.</w:t>
      </w:r>
    </w:p>
    <w:p w14:paraId="2B104970" w14:textId="0A579A0A" w:rsidR="00903A06" w:rsidRDefault="00903A06" w:rsidP="00C50988">
      <w:pPr>
        <w:rPr>
          <w:sz w:val="24"/>
          <w:szCs w:val="24"/>
        </w:rPr>
      </w:pPr>
      <w:r w:rsidRPr="00903A06">
        <w:rPr>
          <w:sz w:val="24"/>
          <w:szCs w:val="24"/>
        </w:rPr>
        <w:t xml:space="preserve">Those documents would have shown that </w:t>
      </w:r>
      <w:r w:rsidR="00016EB4">
        <w:rPr>
          <w:sz w:val="24"/>
          <w:szCs w:val="24"/>
        </w:rPr>
        <w:t>Errol</w:t>
      </w:r>
      <w:r w:rsidRPr="00903A06">
        <w:rPr>
          <w:sz w:val="24"/>
          <w:szCs w:val="24"/>
        </w:rPr>
        <w:t xml:space="preserve"> had explained that he could not cope with “unexpected changes” which left him feeling “under threat and upset”, </w:t>
      </w:r>
      <w:r w:rsidR="00016EB4">
        <w:rPr>
          <w:sz w:val="24"/>
          <w:szCs w:val="24"/>
        </w:rPr>
        <w:t xml:space="preserve">and </w:t>
      </w:r>
      <w:r w:rsidR="00E61B75">
        <w:rPr>
          <w:sz w:val="24"/>
          <w:szCs w:val="24"/>
        </w:rPr>
        <w:t xml:space="preserve">that he </w:t>
      </w:r>
      <w:r w:rsidRPr="00903A06">
        <w:rPr>
          <w:sz w:val="24"/>
          <w:szCs w:val="24"/>
        </w:rPr>
        <w:t>felt “anxiety and panic in new situations”, while a doctor who assessed him on behalf of DWP described his “active suicidal thoughts”, “very low mood” and how he was “hearing voices all the time”.</w:t>
      </w:r>
    </w:p>
    <w:p w14:paraId="6BD27314" w14:textId="190081F6" w:rsidR="00503F1C" w:rsidRDefault="00503F1C" w:rsidP="00C50988">
      <w:pPr>
        <w:rPr>
          <w:sz w:val="24"/>
          <w:szCs w:val="24"/>
        </w:rPr>
      </w:pPr>
      <w:proofErr w:type="spellStart"/>
      <w:r>
        <w:rPr>
          <w:sz w:val="24"/>
          <w:szCs w:val="24"/>
        </w:rPr>
        <w:lastRenderedPageBreak/>
        <w:t>Pursglove</w:t>
      </w:r>
      <w:proofErr w:type="spellEnd"/>
      <w:r>
        <w:rPr>
          <w:sz w:val="24"/>
          <w:szCs w:val="24"/>
        </w:rPr>
        <w:t xml:space="preserve"> </w:t>
      </w:r>
      <w:r w:rsidR="001A4EBD">
        <w:rPr>
          <w:sz w:val="24"/>
          <w:szCs w:val="24"/>
        </w:rPr>
        <w:t>told MPs that DWP</w:t>
      </w:r>
      <w:r w:rsidR="001A4EBD" w:rsidRPr="001A4EBD">
        <w:rPr>
          <w:sz w:val="24"/>
          <w:szCs w:val="24"/>
        </w:rPr>
        <w:t xml:space="preserve"> had </w:t>
      </w:r>
      <w:r w:rsidR="001A4EBD">
        <w:rPr>
          <w:sz w:val="24"/>
          <w:szCs w:val="24"/>
        </w:rPr>
        <w:t>“</w:t>
      </w:r>
      <w:r w:rsidR="001A4EBD" w:rsidRPr="001A4EBD">
        <w:rPr>
          <w:sz w:val="24"/>
          <w:szCs w:val="24"/>
        </w:rPr>
        <w:t>no reason</w:t>
      </w:r>
      <w:r w:rsidR="001A4EBD">
        <w:rPr>
          <w:sz w:val="24"/>
          <w:szCs w:val="24"/>
        </w:rPr>
        <w:t xml:space="preserve">” to hide this information from the </w:t>
      </w:r>
      <w:r w:rsidR="00016EB4">
        <w:rPr>
          <w:sz w:val="24"/>
          <w:szCs w:val="24"/>
        </w:rPr>
        <w:t xml:space="preserve">safeguarding </w:t>
      </w:r>
      <w:r w:rsidR="001A4EBD">
        <w:rPr>
          <w:sz w:val="24"/>
          <w:szCs w:val="24"/>
        </w:rPr>
        <w:t xml:space="preserve">review </w:t>
      </w:r>
      <w:r w:rsidR="00016EB4">
        <w:rPr>
          <w:sz w:val="24"/>
          <w:szCs w:val="24"/>
        </w:rPr>
        <w:t>because</w:t>
      </w:r>
      <w:r w:rsidR="001A4EBD">
        <w:rPr>
          <w:sz w:val="24"/>
          <w:szCs w:val="24"/>
        </w:rPr>
        <w:t xml:space="preserve"> it had </w:t>
      </w:r>
      <w:r w:rsidR="00CE2844">
        <w:rPr>
          <w:sz w:val="24"/>
          <w:szCs w:val="24"/>
        </w:rPr>
        <w:t xml:space="preserve">shared other </w:t>
      </w:r>
      <w:r w:rsidR="008E1CBF">
        <w:rPr>
          <w:sz w:val="24"/>
          <w:szCs w:val="24"/>
        </w:rPr>
        <w:t xml:space="preserve">– earlier – </w:t>
      </w:r>
      <w:r w:rsidR="00CE2844">
        <w:rPr>
          <w:sz w:val="24"/>
          <w:szCs w:val="24"/>
        </w:rPr>
        <w:t>documents, and that “</w:t>
      </w:r>
      <w:r w:rsidR="001A4EBD" w:rsidRPr="001A4EBD">
        <w:rPr>
          <w:sz w:val="24"/>
          <w:szCs w:val="24"/>
        </w:rPr>
        <w:t>the board had the information that it requested</w:t>
      </w:r>
      <w:r w:rsidR="00CE2844">
        <w:rPr>
          <w:sz w:val="24"/>
          <w:szCs w:val="24"/>
        </w:rPr>
        <w:t>”.</w:t>
      </w:r>
    </w:p>
    <w:p w14:paraId="00F25717" w14:textId="7FFD52B3" w:rsidR="00D3676B" w:rsidRDefault="00CE2844" w:rsidP="00C50988">
      <w:pPr>
        <w:rPr>
          <w:sz w:val="24"/>
          <w:szCs w:val="24"/>
        </w:rPr>
      </w:pPr>
      <w:r>
        <w:rPr>
          <w:sz w:val="24"/>
          <w:szCs w:val="24"/>
        </w:rPr>
        <w:t xml:space="preserve">DNS has previously shown how the information DWP shared with the safeguarding review </w:t>
      </w:r>
      <w:r w:rsidR="008E1CBF">
        <w:rPr>
          <w:sz w:val="24"/>
          <w:szCs w:val="24"/>
        </w:rPr>
        <w:t xml:space="preserve">failed to </w:t>
      </w:r>
      <w:r w:rsidR="007E6780">
        <w:rPr>
          <w:sz w:val="24"/>
          <w:szCs w:val="24"/>
        </w:rPr>
        <w:t>show the level of distress Errol was experiencing</w:t>
      </w:r>
      <w:r w:rsidR="00DE3544">
        <w:rPr>
          <w:sz w:val="24"/>
          <w:szCs w:val="24"/>
        </w:rPr>
        <w:t xml:space="preserve">, which </w:t>
      </w:r>
      <w:r w:rsidR="007E6780">
        <w:rPr>
          <w:sz w:val="24"/>
          <w:szCs w:val="24"/>
        </w:rPr>
        <w:t>would have been clear from the 2014 reports.</w:t>
      </w:r>
    </w:p>
    <w:p w14:paraId="63BDD86C" w14:textId="2A374963" w:rsidR="0011772F" w:rsidRDefault="0011772F" w:rsidP="00C50988">
      <w:pPr>
        <w:rPr>
          <w:sz w:val="24"/>
          <w:szCs w:val="24"/>
        </w:rPr>
      </w:pPr>
      <w:proofErr w:type="spellStart"/>
      <w:r>
        <w:rPr>
          <w:sz w:val="24"/>
          <w:szCs w:val="24"/>
        </w:rPr>
        <w:t>Pursglove</w:t>
      </w:r>
      <w:proofErr w:type="spellEnd"/>
      <w:r>
        <w:rPr>
          <w:sz w:val="24"/>
          <w:szCs w:val="24"/>
        </w:rPr>
        <w:t xml:space="preserve"> attempted to blame the safeguarding review for not being clearer in its request for information.</w:t>
      </w:r>
    </w:p>
    <w:p w14:paraId="7A22227A" w14:textId="56D2D4E8" w:rsidR="00016EB4" w:rsidRDefault="005001AD" w:rsidP="00C50988">
      <w:pPr>
        <w:rPr>
          <w:sz w:val="24"/>
          <w:szCs w:val="24"/>
        </w:rPr>
      </w:pPr>
      <w:r>
        <w:rPr>
          <w:sz w:val="24"/>
          <w:szCs w:val="24"/>
        </w:rPr>
        <w:t>He</w:t>
      </w:r>
      <w:r w:rsidR="00291292">
        <w:rPr>
          <w:sz w:val="24"/>
          <w:szCs w:val="24"/>
        </w:rPr>
        <w:t xml:space="preserve"> also </w:t>
      </w:r>
      <w:r>
        <w:rPr>
          <w:sz w:val="24"/>
          <w:szCs w:val="24"/>
        </w:rPr>
        <w:t>said it was “</w:t>
      </w:r>
      <w:r w:rsidRPr="005001AD">
        <w:rPr>
          <w:sz w:val="24"/>
          <w:szCs w:val="24"/>
        </w:rPr>
        <w:t xml:space="preserve">not our intention to set up an independent inquiry, but there are steps we have taken as a </w:t>
      </w:r>
      <w:r>
        <w:rPr>
          <w:sz w:val="24"/>
          <w:szCs w:val="24"/>
        </w:rPr>
        <w:t>d</w:t>
      </w:r>
      <w:r w:rsidRPr="005001AD">
        <w:rPr>
          <w:sz w:val="24"/>
          <w:szCs w:val="24"/>
        </w:rPr>
        <w:t>epartment to improve matters in relation to safeguarding</w:t>
      </w:r>
      <w:r>
        <w:rPr>
          <w:sz w:val="24"/>
          <w:szCs w:val="24"/>
        </w:rPr>
        <w:t>”</w:t>
      </w:r>
      <w:r w:rsidR="00016EB4">
        <w:rPr>
          <w:sz w:val="24"/>
          <w:szCs w:val="24"/>
        </w:rPr>
        <w:t>.</w:t>
      </w:r>
    </w:p>
    <w:p w14:paraId="072FC6A4" w14:textId="0AAD1C13" w:rsidR="005001AD" w:rsidRDefault="00016EB4" w:rsidP="00C50988">
      <w:pPr>
        <w:rPr>
          <w:sz w:val="24"/>
          <w:szCs w:val="24"/>
        </w:rPr>
      </w:pPr>
      <w:r>
        <w:rPr>
          <w:sz w:val="24"/>
          <w:szCs w:val="24"/>
        </w:rPr>
        <w:t xml:space="preserve">He </w:t>
      </w:r>
      <w:r w:rsidR="008B12BB">
        <w:rPr>
          <w:sz w:val="24"/>
          <w:szCs w:val="24"/>
        </w:rPr>
        <w:t>highlighted</w:t>
      </w:r>
      <w:r w:rsidR="00AD4771">
        <w:rPr>
          <w:sz w:val="24"/>
          <w:szCs w:val="24"/>
        </w:rPr>
        <w:t xml:space="preserve"> the appointment of m</w:t>
      </w:r>
      <w:r w:rsidR="00AD4771" w:rsidRPr="00AD4771">
        <w:rPr>
          <w:sz w:val="24"/>
          <w:szCs w:val="24"/>
        </w:rPr>
        <w:t xml:space="preserve">ore than 30 advanced customer support senior leaders </w:t>
      </w:r>
      <w:r w:rsidR="00AD4771">
        <w:rPr>
          <w:sz w:val="24"/>
          <w:szCs w:val="24"/>
        </w:rPr>
        <w:t>“</w:t>
      </w:r>
      <w:r w:rsidR="00AD4771" w:rsidRPr="00AD4771">
        <w:rPr>
          <w:sz w:val="24"/>
          <w:szCs w:val="24"/>
        </w:rPr>
        <w:t>to support colleagues when dealing with customers who may be vulnerable or at</w:t>
      </w:r>
      <w:r w:rsidR="00AD4771">
        <w:rPr>
          <w:sz w:val="24"/>
          <w:szCs w:val="24"/>
        </w:rPr>
        <w:t xml:space="preserve"> </w:t>
      </w:r>
      <w:r w:rsidR="00AD4771" w:rsidRPr="00AD4771">
        <w:rPr>
          <w:sz w:val="24"/>
          <w:szCs w:val="24"/>
        </w:rPr>
        <w:t>risk</w:t>
      </w:r>
      <w:r w:rsidR="00AD4771">
        <w:rPr>
          <w:sz w:val="24"/>
          <w:szCs w:val="24"/>
        </w:rPr>
        <w:t>”</w:t>
      </w:r>
      <w:r w:rsidR="008B12BB">
        <w:rPr>
          <w:sz w:val="24"/>
          <w:szCs w:val="24"/>
        </w:rPr>
        <w:t>;</w:t>
      </w:r>
      <w:r w:rsidR="0074507B">
        <w:rPr>
          <w:sz w:val="24"/>
          <w:szCs w:val="24"/>
        </w:rPr>
        <w:t xml:space="preserve"> </w:t>
      </w:r>
      <w:r w:rsidR="00B455EF">
        <w:rPr>
          <w:sz w:val="24"/>
          <w:szCs w:val="24"/>
        </w:rPr>
        <w:t xml:space="preserve">setting up a </w:t>
      </w:r>
      <w:r w:rsidR="008B12BB">
        <w:rPr>
          <w:sz w:val="24"/>
          <w:szCs w:val="24"/>
        </w:rPr>
        <w:t xml:space="preserve">DWP </w:t>
      </w:r>
      <w:r w:rsidR="00B455EF">
        <w:rPr>
          <w:sz w:val="24"/>
          <w:szCs w:val="24"/>
        </w:rPr>
        <w:t>“serious case panel”</w:t>
      </w:r>
      <w:r w:rsidR="008B12BB">
        <w:rPr>
          <w:sz w:val="24"/>
          <w:szCs w:val="24"/>
        </w:rPr>
        <w:t xml:space="preserve">; </w:t>
      </w:r>
      <w:r w:rsidR="00656A02">
        <w:rPr>
          <w:sz w:val="24"/>
          <w:szCs w:val="24"/>
        </w:rPr>
        <w:t xml:space="preserve">adding an extra </w:t>
      </w:r>
      <w:r w:rsidR="003F630F">
        <w:rPr>
          <w:sz w:val="24"/>
          <w:szCs w:val="24"/>
        </w:rPr>
        <w:t xml:space="preserve">safeguarding stage when “vulnerable” claimants </w:t>
      </w:r>
      <w:r w:rsidR="00291292">
        <w:rPr>
          <w:sz w:val="24"/>
          <w:szCs w:val="24"/>
        </w:rPr>
        <w:t xml:space="preserve">like Errol Graham </w:t>
      </w:r>
      <w:r w:rsidR="003F630F">
        <w:rPr>
          <w:sz w:val="24"/>
          <w:szCs w:val="24"/>
        </w:rPr>
        <w:t>fail to engage with DWP</w:t>
      </w:r>
      <w:r w:rsidR="008B12BB">
        <w:rPr>
          <w:sz w:val="24"/>
          <w:szCs w:val="24"/>
        </w:rPr>
        <w:t>;</w:t>
      </w:r>
      <w:r w:rsidR="003F630F">
        <w:rPr>
          <w:sz w:val="24"/>
          <w:szCs w:val="24"/>
        </w:rPr>
        <w:t xml:space="preserve"> </w:t>
      </w:r>
      <w:r w:rsidR="00DE5F89">
        <w:rPr>
          <w:sz w:val="24"/>
          <w:szCs w:val="24"/>
        </w:rPr>
        <w:t xml:space="preserve">and </w:t>
      </w:r>
      <w:r w:rsidR="00E17625">
        <w:rPr>
          <w:sz w:val="24"/>
          <w:szCs w:val="24"/>
        </w:rPr>
        <w:t xml:space="preserve">improving </w:t>
      </w:r>
      <w:r w:rsidR="00DE5F89">
        <w:rPr>
          <w:sz w:val="24"/>
          <w:szCs w:val="24"/>
        </w:rPr>
        <w:t>mental health training for staff.</w:t>
      </w:r>
    </w:p>
    <w:p w14:paraId="65A7ECF5" w14:textId="7E8D5895" w:rsidR="00D3676B" w:rsidRDefault="007E6780" w:rsidP="00C50988">
      <w:pPr>
        <w:rPr>
          <w:sz w:val="24"/>
          <w:szCs w:val="24"/>
        </w:rPr>
      </w:pPr>
      <w:proofErr w:type="spellStart"/>
      <w:r>
        <w:rPr>
          <w:sz w:val="24"/>
          <w:szCs w:val="24"/>
        </w:rPr>
        <w:t>Pursglove</w:t>
      </w:r>
      <w:proofErr w:type="spellEnd"/>
      <w:r>
        <w:rPr>
          <w:sz w:val="24"/>
          <w:szCs w:val="24"/>
        </w:rPr>
        <w:t xml:space="preserve"> </w:t>
      </w:r>
      <w:r w:rsidR="008B12BB">
        <w:rPr>
          <w:sz w:val="24"/>
          <w:szCs w:val="24"/>
        </w:rPr>
        <w:t xml:space="preserve">also </w:t>
      </w:r>
      <w:r w:rsidR="00D3676B">
        <w:rPr>
          <w:sz w:val="24"/>
          <w:szCs w:val="24"/>
        </w:rPr>
        <w:t xml:space="preserve">confirmed that DWP had accepted the safeguarding review’s recommendation </w:t>
      </w:r>
      <w:r w:rsidR="00BE41E8">
        <w:rPr>
          <w:sz w:val="24"/>
          <w:szCs w:val="24"/>
        </w:rPr>
        <w:t>that it should</w:t>
      </w:r>
      <w:r w:rsidR="00BE41E8" w:rsidRPr="00BE41E8">
        <w:rPr>
          <w:sz w:val="24"/>
          <w:szCs w:val="24"/>
        </w:rPr>
        <w:t xml:space="preserve"> work with the national network of safeguarding </w:t>
      </w:r>
      <w:proofErr w:type="gramStart"/>
      <w:r w:rsidR="00BE41E8" w:rsidRPr="00BE41E8">
        <w:rPr>
          <w:sz w:val="24"/>
          <w:szCs w:val="24"/>
        </w:rPr>
        <w:t>adults</w:t>
      </w:r>
      <w:proofErr w:type="gramEnd"/>
      <w:r w:rsidR="00BE41E8" w:rsidRPr="00BE41E8">
        <w:rPr>
          <w:sz w:val="24"/>
          <w:szCs w:val="24"/>
        </w:rPr>
        <w:t xml:space="preserve"> boards to produce a “protocol” that would ensure they alert each other to relevant cases.</w:t>
      </w:r>
    </w:p>
    <w:p w14:paraId="16F8389C" w14:textId="09AB03B1" w:rsidR="00BA3A6D" w:rsidRPr="00BA3A6D" w:rsidRDefault="00BA3A6D" w:rsidP="00C50988">
      <w:pPr>
        <w:rPr>
          <w:b/>
          <w:bCs/>
          <w:sz w:val="24"/>
          <w:szCs w:val="24"/>
        </w:rPr>
      </w:pPr>
      <w:r w:rsidRPr="00BA3A6D">
        <w:rPr>
          <w:b/>
          <w:bCs/>
          <w:sz w:val="24"/>
          <w:szCs w:val="24"/>
        </w:rPr>
        <w:t>8 June 2023</w:t>
      </w:r>
    </w:p>
    <w:p w14:paraId="0A56CF91" w14:textId="77777777" w:rsidR="007A0708" w:rsidRDefault="007A0708" w:rsidP="00C50988">
      <w:pPr>
        <w:rPr>
          <w:b/>
          <w:bCs/>
          <w:sz w:val="24"/>
          <w:szCs w:val="24"/>
        </w:rPr>
      </w:pPr>
    </w:p>
    <w:p w14:paraId="3691219C" w14:textId="77777777" w:rsidR="007A0708" w:rsidRDefault="007A0708" w:rsidP="00C50988">
      <w:pPr>
        <w:rPr>
          <w:b/>
          <w:bCs/>
          <w:sz w:val="24"/>
          <w:szCs w:val="24"/>
        </w:rPr>
      </w:pPr>
    </w:p>
    <w:p w14:paraId="757FFF63" w14:textId="2F31B5B6" w:rsidR="007A0708" w:rsidRDefault="00234B2A" w:rsidP="00C50988">
      <w:pPr>
        <w:rPr>
          <w:b/>
          <w:bCs/>
          <w:sz w:val="24"/>
          <w:szCs w:val="24"/>
        </w:rPr>
      </w:pPr>
      <w:r>
        <w:rPr>
          <w:b/>
          <w:bCs/>
          <w:sz w:val="24"/>
          <w:szCs w:val="24"/>
        </w:rPr>
        <w:t xml:space="preserve">Evidence to inquiry exposes </w:t>
      </w:r>
      <w:r w:rsidR="00E22E01">
        <w:rPr>
          <w:b/>
          <w:bCs/>
          <w:sz w:val="24"/>
          <w:szCs w:val="24"/>
        </w:rPr>
        <w:t xml:space="preserve">‘inadequate’ consequences of </w:t>
      </w:r>
      <w:r w:rsidR="009C74E4">
        <w:rPr>
          <w:b/>
          <w:bCs/>
          <w:sz w:val="24"/>
          <w:szCs w:val="24"/>
        </w:rPr>
        <w:t xml:space="preserve">transport </w:t>
      </w:r>
      <w:proofErr w:type="gramStart"/>
      <w:r w:rsidR="00E22E01">
        <w:rPr>
          <w:b/>
          <w:bCs/>
          <w:sz w:val="24"/>
          <w:szCs w:val="24"/>
        </w:rPr>
        <w:t>discrimination</w:t>
      </w:r>
      <w:proofErr w:type="gramEnd"/>
    </w:p>
    <w:p w14:paraId="2CD0DEDF" w14:textId="2650EDD6" w:rsidR="007A0708" w:rsidRPr="00781F19" w:rsidRDefault="003F388C" w:rsidP="00C50988">
      <w:pPr>
        <w:rPr>
          <w:sz w:val="24"/>
          <w:szCs w:val="24"/>
        </w:rPr>
      </w:pPr>
      <w:r w:rsidRPr="00781F19">
        <w:rPr>
          <w:sz w:val="24"/>
          <w:szCs w:val="24"/>
        </w:rPr>
        <w:t xml:space="preserve">Disabled campaigners have exposed the </w:t>
      </w:r>
      <w:r w:rsidR="00171C35" w:rsidRPr="00781F19">
        <w:rPr>
          <w:sz w:val="24"/>
          <w:szCs w:val="24"/>
        </w:rPr>
        <w:t>widespread</w:t>
      </w:r>
      <w:r w:rsidR="00C112C7">
        <w:rPr>
          <w:sz w:val="24"/>
          <w:szCs w:val="24"/>
        </w:rPr>
        <w:t xml:space="preserve"> – and unpunished –</w:t>
      </w:r>
      <w:r w:rsidR="00171C35" w:rsidRPr="00781F19">
        <w:rPr>
          <w:sz w:val="24"/>
          <w:szCs w:val="24"/>
        </w:rPr>
        <w:t xml:space="preserve"> discrimination that passengers face across the rail, </w:t>
      </w:r>
      <w:proofErr w:type="gramStart"/>
      <w:r w:rsidR="00171C35" w:rsidRPr="00781F19">
        <w:rPr>
          <w:sz w:val="24"/>
          <w:szCs w:val="24"/>
        </w:rPr>
        <w:t>bus</w:t>
      </w:r>
      <w:proofErr w:type="gramEnd"/>
      <w:r w:rsidR="00171C35" w:rsidRPr="00781F19">
        <w:rPr>
          <w:sz w:val="24"/>
          <w:szCs w:val="24"/>
        </w:rPr>
        <w:t xml:space="preserve"> and taxi sectors, </w:t>
      </w:r>
      <w:r w:rsidR="00DA4410" w:rsidRPr="00781F19">
        <w:rPr>
          <w:sz w:val="24"/>
          <w:szCs w:val="24"/>
        </w:rPr>
        <w:t>in written evidence to an MPs’ inquiry.</w:t>
      </w:r>
    </w:p>
    <w:p w14:paraId="10F9E8B5" w14:textId="6C0CD30F" w:rsidR="000120C5" w:rsidRPr="00781F19" w:rsidRDefault="000120C5" w:rsidP="00C50988">
      <w:pPr>
        <w:rPr>
          <w:sz w:val="24"/>
          <w:szCs w:val="24"/>
        </w:rPr>
      </w:pPr>
      <w:r w:rsidRPr="00781F19">
        <w:rPr>
          <w:sz w:val="24"/>
          <w:szCs w:val="24"/>
        </w:rPr>
        <w:t xml:space="preserve">Many of the concerns were focused on the rail sector, with </w:t>
      </w:r>
      <w:r w:rsidR="009A5F0C" w:rsidRPr="00781F19">
        <w:rPr>
          <w:sz w:val="24"/>
          <w:szCs w:val="24"/>
        </w:rPr>
        <w:t>evidence highlighting the distress</w:t>
      </w:r>
      <w:r w:rsidR="00000D0F" w:rsidRPr="00781F19">
        <w:rPr>
          <w:sz w:val="24"/>
          <w:szCs w:val="24"/>
        </w:rPr>
        <w:t xml:space="preserve"> caused by</w:t>
      </w:r>
      <w:r w:rsidR="009A5F0C" w:rsidRPr="00781F19">
        <w:rPr>
          <w:sz w:val="24"/>
          <w:szCs w:val="24"/>
        </w:rPr>
        <w:t xml:space="preserve"> delays</w:t>
      </w:r>
      <w:r w:rsidR="00000D0F" w:rsidRPr="00781F19">
        <w:rPr>
          <w:sz w:val="24"/>
          <w:szCs w:val="24"/>
        </w:rPr>
        <w:t xml:space="preserve">, </w:t>
      </w:r>
      <w:r w:rsidR="00DE59B0" w:rsidRPr="00781F19">
        <w:rPr>
          <w:sz w:val="24"/>
          <w:szCs w:val="24"/>
        </w:rPr>
        <w:t xml:space="preserve">significant </w:t>
      </w:r>
      <w:r w:rsidR="00A555C9">
        <w:rPr>
          <w:sz w:val="24"/>
          <w:szCs w:val="24"/>
        </w:rPr>
        <w:t xml:space="preserve">access </w:t>
      </w:r>
      <w:r w:rsidR="00DE59B0" w:rsidRPr="00781F19">
        <w:rPr>
          <w:sz w:val="24"/>
          <w:szCs w:val="24"/>
        </w:rPr>
        <w:t>barriers</w:t>
      </w:r>
      <w:r w:rsidR="00D07469">
        <w:rPr>
          <w:sz w:val="24"/>
          <w:szCs w:val="24"/>
        </w:rPr>
        <w:t>,</w:t>
      </w:r>
      <w:r w:rsidR="00DE59B0" w:rsidRPr="00781F19">
        <w:rPr>
          <w:sz w:val="24"/>
          <w:szCs w:val="24"/>
        </w:rPr>
        <w:t xml:space="preserve"> and </w:t>
      </w:r>
      <w:r w:rsidR="00A555C9">
        <w:rPr>
          <w:sz w:val="24"/>
          <w:szCs w:val="24"/>
        </w:rPr>
        <w:t xml:space="preserve">the repeated </w:t>
      </w:r>
      <w:r w:rsidR="007628E2" w:rsidRPr="00781F19">
        <w:rPr>
          <w:sz w:val="24"/>
          <w:szCs w:val="24"/>
        </w:rPr>
        <w:t xml:space="preserve">failure to enforce </w:t>
      </w:r>
      <w:r w:rsidR="00AD32D7" w:rsidRPr="00781F19">
        <w:rPr>
          <w:sz w:val="24"/>
          <w:szCs w:val="24"/>
        </w:rPr>
        <w:t>breaches of the Equality Act.</w:t>
      </w:r>
    </w:p>
    <w:p w14:paraId="32196939" w14:textId="193EFF53" w:rsidR="002D72D4" w:rsidRDefault="00AD32D7" w:rsidP="00C50988">
      <w:pPr>
        <w:rPr>
          <w:sz w:val="24"/>
          <w:szCs w:val="24"/>
        </w:rPr>
      </w:pPr>
      <w:r w:rsidRPr="00781F19">
        <w:rPr>
          <w:sz w:val="24"/>
          <w:szCs w:val="24"/>
        </w:rPr>
        <w:t xml:space="preserve">The evidence is included in </w:t>
      </w:r>
      <w:hyperlink r:id="rId40" w:history="1">
        <w:r w:rsidRPr="004E1141">
          <w:rPr>
            <w:rStyle w:val="Hyperlink"/>
            <w:sz w:val="24"/>
            <w:szCs w:val="24"/>
          </w:rPr>
          <w:t>more than 60 written submissions</w:t>
        </w:r>
      </w:hyperlink>
      <w:r w:rsidRPr="00781F19">
        <w:rPr>
          <w:sz w:val="24"/>
          <w:szCs w:val="24"/>
        </w:rPr>
        <w:t xml:space="preserve"> to an </w:t>
      </w:r>
      <w:r w:rsidR="00565035" w:rsidRPr="00781F19">
        <w:rPr>
          <w:sz w:val="24"/>
          <w:szCs w:val="24"/>
        </w:rPr>
        <w:t xml:space="preserve">ongoing </w:t>
      </w:r>
      <w:r w:rsidRPr="00781F19">
        <w:rPr>
          <w:sz w:val="24"/>
          <w:szCs w:val="24"/>
        </w:rPr>
        <w:t xml:space="preserve">inquiry </w:t>
      </w:r>
      <w:r w:rsidR="00645AED" w:rsidRPr="00781F19">
        <w:rPr>
          <w:sz w:val="24"/>
          <w:szCs w:val="24"/>
        </w:rPr>
        <w:t>by the Commons transport committee</w:t>
      </w:r>
      <w:r w:rsidR="00645AED" w:rsidRPr="00781F19">
        <w:rPr>
          <w:sz w:val="24"/>
          <w:szCs w:val="24"/>
        </w:rPr>
        <w:t xml:space="preserve"> </w:t>
      </w:r>
      <w:r w:rsidR="00565035" w:rsidRPr="00781F19">
        <w:rPr>
          <w:sz w:val="24"/>
          <w:szCs w:val="24"/>
        </w:rPr>
        <w:t xml:space="preserve">into accessible transport </w:t>
      </w:r>
      <w:r w:rsidR="00234B2A">
        <w:rPr>
          <w:sz w:val="24"/>
          <w:szCs w:val="24"/>
        </w:rPr>
        <w:t xml:space="preserve">and </w:t>
      </w:r>
      <w:r w:rsidR="0048279E">
        <w:rPr>
          <w:sz w:val="24"/>
          <w:szCs w:val="24"/>
        </w:rPr>
        <w:t>the</w:t>
      </w:r>
      <w:r w:rsidR="00234B2A">
        <w:rPr>
          <w:sz w:val="24"/>
          <w:szCs w:val="24"/>
        </w:rPr>
        <w:t xml:space="preserve"> legal obligations </w:t>
      </w:r>
      <w:r w:rsidR="00645AED">
        <w:rPr>
          <w:sz w:val="24"/>
          <w:szCs w:val="24"/>
        </w:rPr>
        <w:t>of the transport industry</w:t>
      </w:r>
      <w:r w:rsidR="00565035" w:rsidRPr="00781F19">
        <w:rPr>
          <w:sz w:val="24"/>
          <w:szCs w:val="24"/>
        </w:rPr>
        <w:t>.</w:t>
      </w:r>
    </w:p>
    <w:p w14:paraId="4F2ED215" w14:textId="77777777" w:rsidR="00CC4C23" w:rsidRPr="00C47BB7" w:rsidRDefault="00E24543" w:rsidP="00C50988">
      <w:pPr>
        <w:rPr>
          <w:sz w:val="24"/>
          <w:szCs w:val="24"/>
        </w:rPr>
      </w:pPr>
      <w:r w:rsidRPr="00C47BB7">
        <w:rPr>
          <w:sz w:val="24"/>
          <w:szCs w:val="24"/>
        </w:rPr>
        <w:t xml:space="preserve">In its submission, </w:t>
      </w:r>
      <w:r w:rsidR="006C66A8" w:rsidRPr="00C47BB7">
        <w:rPr>
          <w:sz w:val="24"/>
          <w:szCs w:val="24"/>
        </w:rPr>
        <w:t xml:space="preserve">the disabled people’s organisation </w:t>
      </w:r>
      <w:r w:rsidRPr="00C47BB7">
        <w:rPr>
          <w:sz w:val="24"/>
          <w:szCs w:val="24"/>
        </w:rPr>
        <w:t>Transport for All</w:t>
      </w:r>
      <w:r w:rsidR="006C66A8" w:rsidRPr="00C47BB7">
        <w:rPr>
          <w:sz w:val="24"/>
          <w:szCs w:val="24"/>
        </w:rPr>
        <w:t xml:space="preserve"> </w:t>
      </w:r>
      <w:r w:rsidR="00E36949" w:rsidRPr="00C47BB7">
        <w:rPr>
          <w:sz w:val="24"/>
          <w:szCs w:val="24"/>
        </w:rPr>
        <w:t>described the “weak language, limited implementation, and inadequate legal consequences” of current legislation on accessible transport.</w:t>
      </w:r>
    </w:p>
    <w:p w14:paraId="4D8B8863" w14:textId="5C8615CD" w:rsidR="00E24543" w:rsidRPr="00C47BB7" w:rsidRDefault="00CC4C23" w:rsidP="00CC4C23">
      <w:pPr>
        <w:rPr>
          <w:sz w:val="24"/>
          <w:szCs w:val="24"/>
        </w:rPr>
      </w:pPr>
      <w:r w:rsidRPr="00C47BB7">
        <w:rPr>
          <w:sz w:val="24"/>
          <w:szCs w:val="24"/>
        </w:rPr>
        <w:t xml:space="preserve">It said that disabled people faced “significant barriers on every mode of transport” and warned that regulators “do not have significant enough powers” to enforce legal obligations. </w:t>
      </w:r>
    </w:p>
    <w:p w14:paraId="592B792E" w14:textId="77777777" w:rsidR="00CD4CFA" w:rsidRPr="00C47BB7" w:rsidRDefault="00CD4CFA" w:rsidP="00CD4CFA">
      <w:pPr>
        <w:rPr>
          <w:sz w:val="24"/>
          <w:szCs w:val="24"/>
        </w:rPr>
      </w:pPr>
      <w:r w:rsidRPr="00C47BB7">
        <w:rPr>
          <w:sz w:val="24"/>
          <w:szCs w:val="24"/>
        </w:rPr>
        <w:lastRenderedPageBreak/>
        <w:t xml:space="preserve">It particularly pointed to rail companies, which it </w:t>
      </w:r>
      <w:proofErr w:type="gramStart"/>
      <w:r w:rsidRPr="00C47BB7">
        <w:rPr>
          <w:sz w:val="24"/>
          <w:szCs w:val="24"/>
        </w:rPr>
        <w:t>said</w:t>
      </w:r>
      <w:proofErr w:type="gramEnd"/>
      <w:r w:rsidRPr="00C47BB7">
        <w:rPr>
          <w:sz w:val="24"/>
          <w:szCs w:val="24"/>
        </w:rPr>
        <w:t xml:space="preserve"> “</w:t>
      </w:r>
      <w:r w:rsidRPr="00CD4CFA">
        <w:rPr>
          <w:sz w:val="24"/>
          <w:szCs w:val="24"/>
        </w:rPr>
        <w:t>flagrantly breach the Equality Act</w:t>
      </w:r>
      <w:r w:rsidRPr="00C47BB7">
        <w:rPr>
          <w:sz w:val="24"/>
          <w:szCs w:val="24"/>
        </w:rPr>
        <w:t>”.</w:t>
      </w:r>
    </w:p>
    <w:p w14:paraId="727AB09E" w14:textId="14ED1BA6" w:rsidR="005F4A38" w:rsidRDefault="00000000" w:rsidP="00CD4CFA">
      <w:pPr>
        <w:rPr>
          <w:sz w:val="24"/>
          <w:szCs w:val="24"/>
        </w:rPr>
      </w:pPr>
      <w:hyperlink r:id="rId41" w:history="1">
        <w:r w:rsidR="00CD4CFA" w:rsidRPr="0059522A">
          <w:rPr>
            <w:rStyle w:val="Hyperlink"/>
            <w:sz w:val="24"/>
            <w:szCs w:val="24"/>
          </w:rPr>
          <w:t>Transport for All</w:t>
        </w:r>
      </w:hyperlink>
      <w:r w:rsidR="00CD4CFA" w:rsidRPr="00C47BB7">
        <w:rPr>
          <w:sz w:val="24"/>
          <w:szCs w:val="24"/>
        </w:rPr>
        <w:t xml:space="preserve"> </w:t>
      </w:r>
      <w:r w:rsidR="00C47BB7" w:rsidRPr="00C47BB7">
        <w:rPr>
          <w:sz w:val="24"/>
          <w:szCs w:val="24"/>
        </w:rPr>
        <w:t>said the fines handed to those companies that breached the act were “</w:t>
      </w:r>
      <w:r w:rsidR="00CD4CFA" w:rsidRPr="00C47BB7">
        <w:rPr>
          <w:sz w:val="24"/>
          <w:szCs w:val="24"/>
        </w:rPr>
        <w:t>insufficient to ensuring effective enforcement</w:t>
      </w:r>
      <w:r w:rsidR="00C47BB7" w:rsidRPr="00C47BB7">
        <w:rPr>
          <w:sz w:val="24"/>
          <w:szCs w:val="24"/>
        </w:rPr>
        <w:t>”, and it called for</w:t>
      </w:r>
      <w:r w:rsidR="00CD4CFA" w:rsidRPr="00CD4CFA">
        <w:rPr>
          <w:sz w:val="24"/>
          <w:szCs w:val="24"/>
        </w:rPr>
        <w:t xml:space="preserve"> the penalty for discrimination </w:t>
      </w:r>
      <w:r w:rsidR="00C47BB7" w:rsidRPr="00C47BB7">
        <w:rPr>
          <w:sz w:val="24"/>
          <w:szCs w:val="24"/>
        </w:rPr>
        <w:t>to</w:t>
      </w:r>
      <w:r w:rsidR="00CD4CFA" w:rsidRPr="00CD4CFA">
        <w:rPr>
          <w:sz w:val="24"/>
          <w:szCs w:val="24"/>
        </w:rPr>
        <w:t xml:space="preserve"> be </w:t>
      </w:r>
      <w:r w:rsidR="00C47BB7" w:rsidRPr="00C47BB7">
        <w:rPr>
          <w:sz w:val="24"/>
          <w:szCs w:val="24"/>
        </w:rPr>
        <w:t>“</w:t>
      </w:r>
      <w:r w:rsidR="00CD4CFA" w:rsidRPr="00CD4CFA">
        <w:rPr>
          <w:sz w:val="24"/>
          <w:szCs w:val="24"/>
        </w:rPr>
        <w:t>equal to the seriousness of the offence</w:t>
      </w:r>
      <w:r w:rsidR="00C47BB7" w:rsidRPr="00C47BB7">
        <w:rPr>
          <w:sz w:val="24"/>
          <w:szCs w:val="24"/>
        </w:rPr>
        <w:t>”</w:t>
      </w:r>
      <w:r w:rsidR="00CD4CFA" w:rsidRPr="00CD4CFA">
        <w:rPr>
          <w:sz w:val="24"/>
          <w:szCs w:val="24"/>
        </w:rPr>
        <w:t xml:space="preserve">. </w:t>
      </w:r>
    </w:p>
    <w:p w14:paraId="294940CE" w14:textId="65CF7128" w:rsidR="005F4A38" w:rsidRDefault="00000000" w:rsidP="005F4A38">
      <w:pPr>
        <w:rPr>
          <w:sz w:val="24"/>
          <w:szCs w:val="24"/>
        </w:rPr>
      </w:pPr>
      <w:hyperlink r:id="rId42" w:history="1">
        <w:r w:rsidR="005F4A38" w:rsidRPr="004A14C0">
          <w:rPr>
            <w:rStyle w:val="Hyperlink"/>
            <w:sz w:val="24"/>
            <w:szCs w:val="24"/>
          </w:rPr>
          <w:t>Christiane Link</w:t>
        </w:r>
      </w:hyperlink>
      <w:r w:rsidR="005F4A38">
        <w:rPr>
          <w:sz w:val="24"/>
          <w:szCs w:val="24"/>
        </w:rPr>
        <w:t xml:space="preserve">, a disabled </w:t>
      </w:r>
      <w:r w:rsidR="005F4A38" w:rsidRPr="005F4A38">
        <w:rPr>
          <w:sz w:val="24"/>
          <w:szCs w:val="24"/>
        </w:rPr>
        <w:t xml:space="preserve">consultant, </w:t>
      </w:r>
      <w:r w:rsidR="005F4A38">
        <w:rPr>
          <w:sz w:val="24"/>
          <w:szCs w:val="24"/>
        </w:rPr>
        <w:t xml:space="preserve">who has </w:t>
      </w:r>
      <w:r w:rsidR="005F4A38" w:rsidRPr="005F4A38">
        <w:rPr>
          <w:sz w:val="24"/>
          <w:szCs w:val="24"/>
        </w:rPr>
        <w:t>advis</w:t>
      </w:r>
      <w:r w:rsidR="005F4A38">
        <w:rPr>
          <w:sz w:val="24"/>
          <w:szCs w:val="24"/>
        </w:rPr>
        <w:t>ed</w:t>
      </w:r>
      <w:r w:rsidR="005F4A38" w:rsidRPr="005F4A38">
        <w:rPr>
          <w:sz w:val="24"/>
          <w:szCs w:val="24"/>
        </w:rPr>
        <w:t xml:space="preserve"> the </w:t>
      </w:r>
      <w:r w:rsidR="005F4A38">
        <w:rPr>
          <w:sz w:val="24"/>
          <w:szCs w:val="24"/>
        </w:rPr>
        <w:t xml:space="preserve">transport industry </w:t>
      </w:r>
      <w:r w:rsidR="005F34DA">
        <w:rPr>
          <w:sz w:val="24"/>
          <w:szCs w:val="24"/>
        </w:rPr>
        <w:t xml:space="preserve">on access </w:t>
      </w:r>
      <w:r w:rsidR="005F4A38" w:rsidRPr="005F4A38">
        <w:rPr>
          <w:sz w:val="24"/>
          <w:szCs w:val="24"/>
        </w:rPr>
        <w:t xml:space="preserve">for </w:t>
      </w:r>
      <w:r w:rsidR="005F4A38">
        <w:rPr>
          <w:sz w:val="24"/>
          <w:szCs w:val="24"/>
        </w:rPr>
        <w:t xml:space="preserve">more than </w:t>
      </w:r>
      <w:r w:rsidR="005F4A38" w:rsidRPr="005F4A38">
        <w:rPr>
          <w:sz w:val="24"/>
          <w:szCs w:val="24"/>
        </w:rPr>
        <w:t>20 years</w:t>
      </w:r>
      <w:r w:rsidR="005F4A38">
        <w:rPr>
          <w:sz w:val="24"/>
          <w:szCs w:val="24"/>
        </w:rPr>
        <w:t xml:space="preserve">, told the committee in her written evidence that </w:t>
      </w:r>
      <w:r w:rsidR="00F60BEA">
        <w:rPr>
          <w:sz w:val="24"/>
          <w:szCs w:val="24"/>
        </w:rPr>
        <w:t xml:space="preserve">the </w:t>
      </w:r>
      <w:r w:rsidR="001B2EB9">
        <w:rPr>
          <w:sz w:val="24"/>
          <w:szCs w:val="24"/>
        </w:rPr>
        <w:t>k</w:t>
      </w:r>
      <w:r w:rsidR="00F60BEA">
        <w:rPr>
          <w:sz w:val="24"/>
          <w:szCs w:val="24"/>
        </w:rPr>
        <w:t xml:space="preserve">ey issue for disabled rail passengers was the </w:t>
      </w:r>
      <w:r w:rsidR="00F858A0">
        <w:rPr>
          <w:sz w:val="24"/>
          <w:szCs w:val="24"/>
        </w:rPr>
        <w:t>unreliability of the assisted travel service.</w:t>
      </w:r>
    </w:p>
    <w:p w14:paraId="2EEDC9F7" w14:textId="0C0B8D68" w:rsidR="00F858A0" w:rsidRPr="00A45E77" w:rsidRDefault="00677AA8" w:rsidP="005F4A38">
      <w:pPr>
        <w:rPr>
          <w:sz w:val="24"/>
          <w:szCs w:val="24"/>
        </w:rPr>
      </w:pPr>
      <w:r w:rsidRPr="00A45E77">
        <w:rPr>
          <w:sz w:val="24"/>
          <w:szCs w:val="24"/>
        </w:rPr>
        <w:t>She said these failures were a “health and safety issue and a significant barrier” for disabled people</w:t>
      </w:r>
      <w:r w:rsidR="004C4806" w:rsidRPr="00A45E77">
        <w:rPr>
          <w:sz w:val="24"/>
          <w:szCs w:val="24"/>
        </w:rPr>
        <w:t>, some of whom are forced to try to disembark trains themselves</w:t>
      </w:r>
      <w:r w:rsidR="00CF0581" w:rsidRPr="00A45E77">
        <w:rPr>
          <w:sz w:val="24"/>
          <w:szCs w:val="24"/>
        </w:rPr>
        <w:t>, which has “severe safety implications”.</w:t>
      </w:r>
    </w:p>
    <w:p w14:paraId="18E74B1E" w14:textId="56AAE260" w:rsidR="00B5575F" w:rsidRPr="00A45E77" w:rsidRDefault="00B5575F" w:rsidP="005F4A38">
      <w:pPr>
        <w:rPr>
          <w:sz w:val="24"/>
          <w:szCs w:val="24"/>
        </w:rPr>
      </w:pPr>
      <w:r w:rsidRPr="00A45E77">
        <w:rPr>
          <w:sz w:val="24"/>
          <w:szCs w:val="24"/>
        </w:rPr>
        <w:t xml:space="preserve">She said the rail industry should mirror the </w:t>
      </w:r>
      <w:r w:rsidR="001B2EB9">
        <w:rPr>
          <w:sz w:val="24"/>
          <w:szCs w:val="24"/>
        </w:rPr>
        <w:t>air travel</w:t>
      </w:r>
      <w:r w:rsidRPr="00A45E77">
        <w:rPr>
          <w:sz w:val="24"/>
          <w:szCs w:val="24"/>
        </w:rPr>
        <w:t xml:space="preserve"> sector, </w:t>
      </w:r>
      <w:r w:rsidR="00DE7903" w:rsidRPr="00A45E77">
        <w:rPr>
          <w:sz w:val="24"/>
          <w:szCs w:val="24"/>
        </w:rPr>
        <w:t xml:space="preserve">where airports </w:t>
      </w:r>
      <w:r w:rsidR="00DF196D">
        <w:rPr>
          <w:sz w:val="24"/>
          <w:szCs w:val="24"/>
        </w:rPr>
        <w:t>must</w:t>
      </w:r>
      <w:r w:rsidR="00DE7903" w:rsidRPr="00A45E77">
        <w:rPr>
          <w:sz w:val="24"/>
          <w:szCs w:val="24"/>
        </w:rPr>
        <w:t xml:space="preserve"> report to the regulator </w:t>
      </w:r>
      <w:r w:rsidR="001B2EB9">
        <w:rPr>
          <w:sz w:val="24"/>
          <w:szCs w:val="24"/>
        </w:rPr>
        <w:t>each</w:t>
      </w:r>
      <w:r w:rsidR="00DE7903" w:rsidRPr="00A45E77">
        <w:rPr>
          <w:sz w:val="24"/>
          <w:szCs w:val="24"/>
        </w:rPr>
        <w:t xml:space="preserve"> </w:t>
      </w:r>
      <w:r w:rsidR="001B2EB9">
        <w:rPr>
          <w:sz w:val="24"/>
          <w:szCs w:val="24"/>
        </w:rPr>
        <w:t>time</w:t>
      </w:r>
      <w:r w:rsidR="00DE7903" w:rsidRPr="00A45E77">
        <w:rPr>
          <w:sz w:val="24"/>
          <w:szCs w:val="24"/>
        </w:rPr>
        <w:t xml:space="preserve"> a passenger misses a flight because assistance was not provided on time.</w:t>
      </w:r>
    </w:p>
    <w:p w14:paraId="5292C130" w14:textId="449BB75C" w:rsidR="00A45E77" w:rsidRDefault="00A45E77" w:rsidP="005F4A38">
      <w:pPr>
        <w:rPr>
          <w:sz w:val="24"/>
          <w:szCs w:val="24"/>
        </w:rPr>
      </w:pPr>
      <w:r w:rsidRPr="00A45E77">
        <w:rPr>
          <w:sz w:val="24"/>
          <w:szCs w:val="24"/>
        </w:rPr>
        <w:t xml:space="preserve">Link said the Department for Transport </w:t>
      </w:r>
      <w:r w:rsidR="00AD449D">
        <w:rPr>
          <w:sz w:val="24"/>
          <w:szCs w:val="24"/>
        </w:rPr>
        <w:t xml:space="preserve">(DfT) </w:t>
      </w:r>
      <w:r w:rsidRPr="00A45E77">
        <w:rPr>
          <w:sz w:val="24"/>
          <w:szCs w:val="24"/>
        </w:rPr>
        <w:t>and the public “should have constant and transparent information about why failed assists are happening and where”.</w:t>
      </w:r>
    </w:p>
    <w:p w14:paraId="6442EF78" w14:textId="3D94A1D7" w:rsidR="009D59F6" w:rsidRDefault="00092ECC" w:rsidP="005F4A38">
      <w:pPr>
        <w:rPr>
          <w:sz w:val="24"/>
          <w:szCs w:val="24"/>
        </w:rPr>
      </w:pPr>
      <w:r>
        <w:rPr>
          <w:sz w:val="24"/>
          <w:szCs w:val="24"/>
        </w:rPr>
        <w:t>And she</w:t>
      </w:r>
      <w:r w:rsidR="009D59F6">
        <w:rPr>
          <w:sz w:val="24"/>
          <w:szCs w:val="24"/>
        </w:rPr>
        <w:t xml:space="preserve"> said that “performative” actions by </w:t>
      </w:r>
      <w:r>
        <w:rPr>
          <w:sz w:val="24"/>
          <w:szCs w:val="24"/>
        </w:rPr>
        <w:t xml:space="preserve">the </w:t>
      </w:r>
      <w:r w:rsidR="00276339">
        <w:rPr>
          <w:sz w:val="24"/>
          <w:szCs w:val="24"/>
        </w:rPr>
        <w:t xml:space="preserve">rail </w:t>
      </w:r>
      <w:r>
        <w:rPr>
          <w:sz w:val="24"/>
          <w:szCs w:val="24"/>
        </w:rPr>
        <w:t xml:space="preserve">industry </w:t>
      </w:r>
      <w:r w:rsidR="00276339">
        <w:rPr>
          <w:sz w:val="24"/>
          <w:szCs w:val="24"/>
        </w:rPr>
        <w:t xml:space="preserve">such as lighting up stations in purple once a year or providing </w:t>
      </w:r>
      <w:r w:rsidR="0004466D">
        <w:rPr>
          <w:sz w:val="24"/>
          <w:szCs w:val="24"/>
        </w:rPr>
        <w:t xml:space="preserve">“sunflower buggies” should </w:t>
      </w:r>
      <w:r w:rsidR="00CC7143">
        <w:rPr>
          <w:sz w:val="24"/>
          <w:szCs w:val="24"/>
        </w:rPr>
        <w:t xml:space="preserve">no longer receive </w:t>
      </w:r>
      <w:r w:rsidR="00911C12">
        <w:rPr>
          <w:sz w:val="24"/>
          <w:szCs w:val="24"/>
        </w:rPr>
        <w:t xml:space="preserve">public </w:t>
      </w:r>
      <w:r w:rsidR="00CC7143" w:rsidRPr="00911C12">
        <w:rPr>
          <w:sz w:val="24"/>
          <w:szCs w:val="24"/>
        </w:rPr>
        <w:t xml:space="preserve">funding </w:t>
      </w:r>
      <w:r w:rsidR="00911C12" w:rsidRPr="00911C12">
        <w:rPr>
          <w:sz w:val="24"/>
          <w:szCs w:val="24"/>
        </w:rPr>
        <w:t>because they are “a smokescreen for poor service and a waste of taxpayers’ money”.</w:t>
      </w:r>
    </w:p>
    <w:p w14:paraId="42291DF4" w14:textId="43E3AC99" w:rsidR="001C0F76" w:rsidRDefault="00AC33C1" w:rsidP="007E6B03">
      <w:pPr>
        <w:rPr>
          <w:sz w:val="24"/>
          <w:szCs w:val="24"/>
        </w:rPr>
      </w:pPr>
      <w:r>
        <w:rPr>
          <w:sz w:val="24"/>
          <w:szCs w:val="24"/>
        </w:rPr>
        <w:t xml:space="preserve">She also called for all new train carriages to </w:t>
      </w:r>
      <w:r w:rsidR="00A13D08">
        <w:rPr>
          <w:sz w:val="24"/>
          <w:szCs w:val="24"/>
        </w:rPr>
        <w:t xml:space="preserve">provide </w:t>
      </w:r>
      <w:r w:rsidR="00C60A70">
        <w:rPr>
          <w:sz w:val="24"/>
          <w:szCs w:val="24"/>
        </w:rPr>
        <w:t>level boarding</w:t>
      </w:r>
      <w:r w:rsidR="009D59F6">
        <w:rPr>
          <w:sz w:val="24"/>
          <w:szCs w:val="24"/>
        </w:rPr>
        <w:t>.</w:t>
      </w:r>
    </w:p>
    <w:p w14:paraId="4F1816D7" w14:textId="7A8B1295" w:rsidR="007E6B03" w:rsidRDefault="00990798" w:rsidP="007E6B03">
      <w:pPr>
        <w:rPr>
          <w:sz w:val="24"/>
          <w:szCs w:val="24"/>
        </w:rPr>
      </w:pPr>
      <w:r>
        <w:rPr>
          <w:sz w:val="24"/>
          <w:szCs w:val="24"/>
        </w:rPr>
        <w:t xml:space="preserve">Another disabled </w:t>
      </w:r>
      <w:r w:rsidR="00A00E1B">
        <w:rPr>
          <w:sz w:val="24"/>
          <w:szCs w:val="24"/>
        </w:rPr>
        <w:t xml:space="preserve">campaigner, </w:t>
      </w:r>
      <w:hyperlink r:id="rId43" w:history="1">
        <w:r w:rsidR="00A00E1B" w:rsidRPr="00387F30">
          <w:rPr>
            <w:rStyle w:val="Hyperlink"/>
            <w:sz w:val="24"/>
            <w:szCs w:val="24"/>
          </w:rPr>
          <w:t>Tony Jennings</w:t>
        </w:r>
      </w:hyperlink>
      <w:r w:rsidR="00A00E1B">
        <w:rPr>
          <w:sz w:val="24"/>
          <w:szCs w:val="24"/>
        </w:rPr>
        <w:t xml:space="preserve">, </w:t>
      </w:r>
      <w:r w:rsidR="003650CB" w:rsidRPr="003650CB">
        <w:rPr>
          <w:sz w:val="24"/>
          <w:szCs w:val="24"/>
        </w:rPr>
        <w:t>co-founder of the </w:t>
      </w:r>
      <w:hyperlink r:id="rId44" w:history="1">
        <w:r w:rsidR="003650CB" w:rsidRPr="003650CB">
          <w:rPr>
            <w:rStyle w:val="Hyperlink"/>
            <w:sz w:val="24"/>
            <w:szCs w:val="24"/>
          </w:rPr>
          <w:t>Campaign for Level Boarding</w:t>
        </w:r>
      </w:hyperlink>
      <w:r w:rsidR="003650CB">
        <w:rPr>
          <w:sz w:val="24"/>
          <w:szCs w:val="24"/>
        </w:rPr>
        <w:t xml:space="preserve"> and co-chair of </w:t>
      </w:r>
      <w:r w:rsidR="00957719">
        <w:rPr>
          <w:sz w:val="24"/>
          <w:szCs w:val="24"/>
        </w:rPr>
        <w:t xml:space="preserve">the </w:t>
      </w:r>
      <w:r w:rsidR="00A00E1B" w:rsidRPr="00A00E1B">
        <w:rPr>
          <w:sz w:val="24"/>
          <w:szCs w:val="24"/>
        </w:rPr>
        <w:t xml:space="preserve">Avanti </w:t>
      </w:r>
      <w:r w:rsidR="00C72439">
        <w:rPr>
          <w:sz w:val="24"/>
          <w:szCs w:val="24"/>
        </w:rPr>
        <w:t>a</w:t>
      </w:r>
      <w:r w:rsidR="00A00E1B" w:rsidRPr="00A00E1B">
        <w:rPr>
          <w:sz w:val="24"/>
          <w:szCs w:val="24"/>
        </w:rPr>
        <w:t xml:space="preserve">ccessibility </w:t>
      </w:r>
      <w:r w:rsidR="00C72439">
        <w:rPr>
          <w:sz w:val="24"/>
          <w:szCs w:val="24"/>
        </w:rPr>
        <w:t>p</w:t>
      </w:r>
      <w:r w:rsidR="00A00E1B" w:rsidRPr="00A00E1B">
        <w:rPr>
          <w:sz w:val="24"/>
          <w:szCs w:val="24"/>
        </w:rPr>
        <w:t>anel,</w:t>
      </w:r>
      <w:r w:rsidR="007E6B03">
        <w:rPr>
          <w:sz w:val="24"/>
          <w:szCs w:val="24"/>
        </w:rPr>
        <w:t xml:space="preserve"> also spoke of the importance of only </w:t>
      </w:r>
      <w:r w:rsidR="00AD449D">
        <w:rPr>
          <w:sz w:val="24"/>
          <w:szCs w:val="24"/>
        </w:rPr>
        <w:t xml:space="preserve">buying new </w:t>
      </w:r>
      <w:r w:rsidR="005D5E67">
        <w:rPr>
          <w:sz w:val="24"/>
          <w:szCs w:val="24"/>
        </w:rPr>
        <w:t xml:space="preserve">rail </w:t>
      </w:r>
      <w:r w:rsidR="00AD449D">
        <w:rPr>
          <w:sz w:val="24"/>
          <w:szCs w:val="24"/>
        </w:rPr>
        <w:t>carriages that offered level boarding.</w:t>
      </w:r>
    </w:p>
    <w:p w14:paraId="583737F1" w14:textId="1463930D" w:rsidR="007E6B03" w:rsidRPr="001C0F76" w:rsidRDefault="00AD449D" w:rsidP="007E6B03">
      <w:pPr>
        <w:rPr>
          <w:sz w:val="24"/>
          <w:szCs w:val="24"/>
        </w:rPr>
      </w:pPr>
      <w:r w:rsidRPr="001C0F76">
        <w:rPr>
          <w:sz w:val="24"/>
          <w:szCs w:val="24"/>
        </w:rPr>
        <w:t>He said: “</w:t>
      </w:r>
      <w:r w:rsidR="007E6B03" w:rsidRPr="001C0F76">
        <w:rPr>
          <w:sz w:val="24"/>
          <w:szCs w:val="24"/>
        </w:rPr>
        <w:t>The DfT need to specify low floored trains in future with a legislative deadline and rolling programme to modify platforms to the UK standard to deliver level boarding in a reasonable timescale.</w:t>
      </w:r>
      <w:r w:rsidRPr="001C0F76">
        <w:rPr>
          <w:sz w:val="24"/>
          <w:szCs w:val="24"/>
        </w:rPr>
        <w:t>”</w:t>
      </w:r>
    </w:p>
    <w:p w14:paraId="48573AD7" w14:textId="63C53FCD" w:rsidR="00294E49" w:rsidRPr="001C0F76" w:rsidRDefault="00294E49" w:rsidP="00294E49">
      <w:pPr>
        <w:rPr>
          <w:sz w:val="24"/>
          <w:szCs w:val="24"/>
        </w:rPr>
      </w:pPr>
      <w:r w:rsidRPr="001C0F76">
        <w:rPr>
          <w:sz w:val="24"/>
          <w:szCs w:val="24"/>
        </w:rPr>
        <w:t>He said train companies should be “heavily fined” and risk losing their franchise if they fail to enforce access laws</w:t>
      </w:r>
      <w:r w:rsidR="001C65A7" w:rsidRPr="001C0F76">
        <w:rPr>
          <w:sz w:val="24"/>
          <w:szCs w:val="24"/>
        </w:rPr>
        <w:t xml:space="preserve"> in areas such as the safety of ramps, booking wheelchair spaces and failing to provide passenger assistance.</w:t>
      </w:r>
    </w:p>
    <w:p w14:paraId="74F8D288" w14:textId="12AF469C" w:rsidR="001C65A7" w:rsidRPr="001C0F76" w:rsidRDefault="00DB1C95" w:rsidP="00294E49">
      <w:pPr>
        <w:rPr>
          <w:sz w:val="24"/>
          <w:szCs w:val="24"/>
        </w:rPr>
      </w:pPr>
      <w:r>
        <w:rPr>
          <w:sz w:val="24"/>
          <w:szCs w:val="24"/>
        </w:rPr>
        <w:t>Jennings</w:t>
      </w:r>
      <w:r w:rsidR="001C65A7" w:rsidRPr="001C0F76">
        <w:rPr>
          <w:sz w:val="24"/>
          <w:szCs w:val="24"/>
        </w:rPr>
        <w:t xml:space="preserve"> said: “</w:t>
      </w:r>
      <w:r w:rsidR="00294E49" w:rsidRPr="00294E49">
        <w:rPr>
          <w:sz w:val="24"/>
          <w:szCs w:val="24"/>
        </w:rPr>
        <w:t xml:space="preserve">Disabled people are fed up with complaining when passenger assistance fails when nothing changes. </w:t>
      </w:r>
    </w:p>
    <w:p w14:paraId="242B23AA" w14:textId="5EB9B5EF" w:rsidR="00294E49" w:rsidRPr="001C0F76" w:rsidRDefault="001C65A7" w:rsidP="00294E49">
      <w:pPr>
        <w:rPr>
          <w:sz w:val="24"/>
          <w:szCs w:val="24"/>
        </w:rPr>
      </w:pPr>
      <w:r w:rsidRPr="001C0F76">
        <w:rPr>
          <w:sz w:val="24"/>
          <w:szCs w:val="24"/>
        </w:rPr>
        <w:t>“</w:t>
      </w:r>
      <w:r w:rsidR="00294E49" w:rsidRPr="00294E49">
        <w:rPr>
          <w:sz w:val="24"/>
          <w:szCs w:val="24"/>
        </w:rPr>
        <w:t xml:space="preserve">Compensation or free tickets is pointless if lessons aren’t learnt and processes and </w:t>
      </w:r>
      <w:r w:rsidR="001E2FED" w:rsidRPr="001C0F76">
        <w:rPr>
          <w:sz w:val="24"/>
          <w:szCs w:val="24"/>
        </w:rPr>
        <w:t>[accessible travel policies</w:t>
      </w:r>
      <w:r w:rsidR="00343C01" w:rsidRPr="001C0F76">
        <w:rPr>
          <w:sz w:val="24"/>
          <w:szCs w:val="24"/>
        </w:rPr>
        <w:t>]</w:t>
      </w:r>
      <w:r w:rsidR="00294E49" w:rsidRPr="00294E49">
        <w:rPr>
          <w:sz w:val="24"/>
          <w:szCs w:val="24"/>
        </w:rPr>
        <w:t xml:space="preserve"> aren’t enforced.</w:t>
      </w:r>
      <w:r w:rsidR="001C0F76" w:rsidRPr="001C0F76">
        <w:rPr>
          <w:sz w:val="24"/>
          <w:szCs w:val="24"/>
        </w:rPr>
        <w:t>”</w:t>
      </w:r>
    </w:p>
    <w:p w14:paraId="15E79B0A" w14:textId="21A0DF11" w:rsidR="00905B8E" w:rsidRDefault="001C0F76" w:rsidP="00CD4CFA">
      <w:pPr>
        <w:rPr>
          <w:sz w:val="24"/>
          <w:szCs w:val="24"/>
        </w:rPr>
      </w:pPr>
      <w:r w:rsidRPr="001C0F76">
        <w:rPr>
          <w:sz w:val="24"/>
          <w:szCs w:val="24"/>
        </w:rPr>
        <w:t xml:space="preserve">He added: “The government need to take equal access </w:t>
      </w:r>
      <w:proofErr w:type="gramStart"/>
      <w:r w:rsidRPr="001C0F76">
        <w:rPr>
          <w:sz w:val="24"/>
          <w:szCs w:val="24"/>
        </w:rPr>
        <w:t>seriously,</w:t>
      </w:r>
      <w:proofErr w:type="gramEnd"/>
      <w:r w:rsidRPr="001C0F76">
        <w:rPr>
          <w:sz w:val="24"/>
          <w:szCs w:val="24"/>
        </w:rPr>
        <w:t xml:space="preserve"> action and investment is needed now to deliver an inclusive railway that is fit for purpose.”</w:t>
      </w:r>
    </w:p>
    <w:p w14:paraId="5FB758FC" w14:textId="6488B46E" w:rsidR="00905B8E" w:rsidRPr="00CC38B6" w:rsidRDefault="00905B8E" w:rsidP="00CD4CFA">
      <w:pPr>
        <w:rPr>
          <w:sz w:val="24"/>
          <w:szCs w:val="24"/>
        </w:rPr>
      </w:pPr>
      <w:r w:rsidRPr="00CC38B6">
        <w:rPr>
          <w:sz w:val="24"/>
          <w:szCs w:val="24"/>
        </w:rPr>
        <w:t xml:space="preserve">Accessible transport campaigner </w:t>
      </w:r>
      <w:hyperlink r:id="rId45" w:history="1">
        <w:r w:rsidRPr="00472FC4">
          <w:rPr>
            <w:rStyle w:val="Hyperlink"/>
            <w:sz w:val="24"/>
            <w:szCs w:val="24"/>
          </w:rPr>
          <w:t xml:space="preserve">Doug </w:t>
        </w:r>
        <w:proofErr w:type="spellStart"/>
        <w:r w:rsidR="0042763A" w:rsidRPr="00472FC4">
          <w:rPr>
            <w:rStyle w:val="Hyperlink"/>
            <w:sz w:val="24"/>
            <w:szCs w:val="24"/>
          </w:rPr>
          <w:t>Paulley</w:t>
        </w:r>
        <w:proofErr w:type="spellEnd"/>
      </w:hyperlink>
      <w:r w:rsidR="0042763A" w:rsidRPr="00CC38B6">
        <w:rPr>
          <w:sz w:val="24"/>
          <w:szCs w:val="24"/>
        </w:rPr>
        <w:t xml:space="preserve"> </w:t>
      </w:r>
      <w:r w:rsidRPr="00CC38B6">
        <w:rPr>
          <w:sz w:val="24"/>
          <w:szCs w:val="24"/>
        </w:rPr>
        <w:t xml:space="preserve">submitted </w:t>
      </w:r>
      <w:r w:rsidR="0042763A" w:rsidRPr="00CC38B6">
        <w:rPr>
          <w:sz w:val="24"/>
          <w:szCs w:val="24"/>
        </w:rPr>
        <w:t xml:space="preserve">written evidence that covered </w:t>
      </w:r>
      <w:r w:rsidR="003F67C6" w:rsidRPr="00CC38B6">
        <w:rPr>
          <w:sz w:val="24"/>
          <w:szCs w:val="24"/>
        </w:rPr>
        <w:t xml:space="preserve">buses, taxis, the rail sector, </w:t>
      </w:r>
      <w:r w:rsidR="00EF5145" w:rsidRPr="00CC38B6">
        <w:rPr>
          <w:sz w:val="24"/>
          <w:szCs w:val="24"/>
        </w:rPr>
        <w:t>air travel and London Underground.</w:t>
      </w:r>
    </w:p>
    <w:p w14:paraId="70A1C4CB" w14:textId="72000276" w:rsidR="00EF5145" w:rsidRPr="00CC38B6" w:rsidRDefault="00F50DF3" w:rsidP="00CD4CFA">
      <w:pPr>
        <w:rPr>
          <w:sz w:val="24"/>
          <w:szCs w:val="24"/>
        </w:rPr>
      </w:pPr>
      <w:r w:rsidRPr="00CC38B6">
        <w:rPr>
          <w:sz w:val="24"/>
          <w:szCs w:val="24"/>
        </w:rPr>
        <w:lastRenderedPageBreak/>
        <w:t>He warned that</w:t>
      </w:r>
      <w:r w:rsidR="00BD1D69">
        <w:rPr>
          <w:sz w:val="24"/>
          <w:szCs w:val="24"/>
        </w:rPr>
        <w:t xml:space="preserve">, </w:t>
      </w:r>
      <w:r w:rsidRPr="00CC38B6">
        <w:rPr>
          <w:sz w:val="24"/>
          <w:szCs w:val="24"/>
        </w:rPr>
        <w:t xml:space="preserve">despite the </w:t>
      </w:r>
      <w:r w:rsidR="00073FF6" w:rsidRPr="00CC38B6">
        <w:rPr>
          <w:sz w:val="24"/>
          <w:szCs w:val="24"/>
        </w:rPr>
        <w:t>“23-year-old regulations on the physical accessibility of buses and coaches and accessibility obligations on drivers, mass noncompliance with the regulations has gone unnoticed and unenforced</w:t>
      </w:r>
      <w:r w:rsidR="00B06DE0" w:rsidRPr="00CC38B6">
        <w:rPr>
          <w:sz w:val="24"/>
          <w:szCs w:val="24"/>
        </w:rPr>
        <w:t>”.</w:t>
      </w:r>
    </w:p>
    <w:p w14:paraId="41A7F69F" w14:textId="77777777" w:rsidR="005E6206" w:rsidRPr="00CC38B6" w:rsidRDefault="005E6206" w:rsidP="00CD4CFA">
      <w:pPr>
        <w:rPr>
          <w:sz w:val="24"/>
          <w:szCs w:val="24"/>
        </w:rPr>
      </w:pPr>
      <w:r w:rsidRPr="00CC38B6">
        <w:rPr>
          <w:sz w:val="24"/>
          <w:szCs w:val="24"/>
        </w:rPr>
        <w:t xml:space="preserve">He told the committee: “There is no meaningful mechanism for discriminated-against disabled people to challenge or enforce when providers fail to comply with our rights, or when enforcers and regulators fail to enforce them. </w:t>
      </w:r>
    </w:p>
    <w:p w14:paraId="13AEA700" w14:textId="7C17BC43" w:rsidR="005E6206" w:rsidRPr="00CC38B6" w:rsidRDefault="005E6206" w:rsidP="00CD4CFA">
      <w:pPr>
        <w:rPr>
          <w:sz w:val="24"/>
          <w:szCs w:val="24"/>
        </w:rPr>
      </w:pPr>
      <w:r w:rsidRPr="00CC38B6">
        <w:rPr>
          <w:sz w:val="24"/>
          <w:szCs w:val="24"/>
        </w:rPr>
        <w:t>“Disabled people need and deserve statutory bodies to reliably and simply realise and enforce our rights to access buses and coaches.</w:t>
      </w:r>
      <w:r w:rsidR="009D3E2B" w:rsidRPr="00CC38B6">
        <w:rPr>
          <w:sz w:val="24"/>
          <w:szCs w:val="24"/>
        </w:rPr>
        <w:t>”</w:t>
      </w:r>
    </w:p>
    <w:p w14:paraId="570132DA" w14:textId="5965B994" w:rsidR="00F739D2" w:rsidRPr="00CC38B6" w:rsidRDefault="00BD1D69" w:rsidP="00CD4CFA">
      <w:pPr>
        <w:rPr>
          <w:sz w:val="24"/>
          <w:szCs w:val="24"/>
        </w:rPr>
      </w:pPr>
      <w:proofErr w:type="spellStart"/>
      <w:r>
        <w:rPr>
          <w:sz w:val="24"/>
          <w:szCs w:val="24"/>
        </w:rPr>
        <w:t>Paulley</w:t>
      </w:r>
      <w:proofErr w:type="spellEnd"/>
      <w:r w:rsidR="00F739D2" w:rsidRPr="00CC38B6">
        <w:rPr>
          <w:sz w:val="24"/>
          <w:szCs w:val="24"/>
        </w:rPr>
        <w:t xml:space="preserve"> said the laws on the accessibility of taxis were “a mess, as are the regulatory and enforcement mechanisms”, which “let disabled people down, resulting in colossal distress and iniquity”.</w:t>
      </w:r>
    </w:p>
    <w:p w14:paraId="1FB30477" w14:textId="1C4DCD6C" w:rsidR="008E1F1C" w:rsidRDefault="003F4063" w:rsidP="00CC4C23">
      <w:pPr>
        <w:rPr>
          <w:sz w:val="24"/>
          <w:szCs w:val="24"/>
        </w:rPr>
      </w:pPr>
      <w:r w:rsidRPr="00CC38B6">
        <w:rPr>
          <w:sz w:val="24"/>
          <w:szCs w:val="24"/>
        </w:rPr>
        <w:t xml:space="preserve">And he said </w:t>
      </w:r>
      <w:r w:rsidR="007245F1" w:rsidRPr="00CC38B6">
        <w:rPr>
          <w:sz w:val="24"/>
          <w:szCs w:val="24"/>
        </w:rPr>
        <w:t xml:space="preserve">that </w:t>
      </w:r>
      <w:r w:rsidR="00512C5C" w:rsidRPr="00CC38B6">
        <w:rPr>
          <w:sz w:val="24"/>
          <w:szCs w:val="24"/>
        </w:rPr>
        <w:t xml:space="preserve">rail station accessibility information systems were “not fit for purpose”, while the “drive for </w:t>
      </w:r>
      <w:proofErr w:type="spellStart"/>
      <w:r w:rsidR="00512C5C" w:rsidRPr="00CC38B6">
        <w:rPr>
          <w:sz w:val="24"/>
          <w:szCs w:val="24"/>
        </w:rPr>
        <w:t>destaffing</w:t>
      </w:r>
      <w:proofErr w:type="spellEnd"/>
      <w:r w:rsidR="00512C5C" w:rsidRPr="00CC38B6">
        <w:rPr>
          <w:sz w:val="24"/>
          <w:szCs w:val="24"/>
        </w:rPr>
        <w:t xml:space="preserve"> stations creates specific problems for disabled people, especially where the station is served by driver-only trains</w:t>
      </w:r>
      <w:r w:rsidR="00CC38B6" w:rsidRPr="00CC38B6">
        <w:rPr>
          <w:sz w:val="24"/>
          <w:szCs w:val="24"/>
        </w:rPr>
        <w:t>”.</w:t>
      </w:r>
    </w:p>
    <w:p w14:paraId="0BF3C4CB" w14:textId="77777777" w:rsidR="00663B28" w:rsidRPr="00926E91" w:rsidRDefault="008E1F1C" w:rsidP="00CC4C23">
      <w:pPr>
        <w:rPr>
          <w:sz w:val="24"/>
          <w:szCs w:val="24"/>
        </w:rPr>
      </w:pPr>
      <w:r w:rsidRPr="00926E91">
        <w:rPr>
          <w:sz w:val="24"/>
          <w:szCs w:val="24"/>
        </w:rPr>
        <w:t xml:space="preserve">The disabled people’s organisation </w:t>
      </w:r>
      <w:hyperlink r:id="rId46" w:history="1">
        <w:r w:rsidRPr="00926E91">
          <w:rPr>
            <w:rStyle w:val="Hyperlink"/>
            <w:sz w:val="24"/>
            <w:szCs w:val="24"/>
          </w:rPr>
          <w:t>Wheels for Wellbeing</w:t>
        </w:r>
      </w:hyperlink>
      <w:r w:rsidR="00663B28" w:rsidRPr="00926E91">
        <w:rPr>
          <w:sz w:val="24"/>
          <w:szCs w:val="24"/>
        </w:rPr>
        <w:t xml:space="preserve"> said complaints processes were often “inaccessible, time-consuming and rarely result in any significant change to practice or provision”. </w:t>
      </w:r>
    </w:p>
    <w:p w14:paraId="20C5CC3F" w14:textId="6B2483CF" w:rsidR="00926E91" w:rsidRPr="00926E91" w:rsidRDefault="00926E91" w:rsidP="00CC4C23">
      <w:pPr>
        <w:rPr>
          <w:sz w:val="24"/>
          <w:szCs w:val="24"/>
        </w:rPr>
      </w:pPr>
      <w:r w:rsidRPr="00926E91">
        <w:rPr>
          <w:sz w:val="24"/>
          <w:szCs w:val="24"/>
        </w:rPr>
        <w:t>It told the committee in its written evidence: “</w:t>
      </w:r>
      <w:r w:rsidR="00663B28" w:rsidRPr="00926E91">
        <w:rPr>
          <w:sz w:val="24"/>
          <w:szCs w:val="24"/>
        </w:rPr>
        <w:t xml:space="preserve">Disabled people are often fobbed off with paltry compensation such as a discounted or free train ticket for their next journey. </w:t>
      </w:r>
    </w:p>
    <w:p w14:paraId="7A53ABE0" w14:textId="7F3FB9BB" w:rsidR="00CE2D9A" w:rsidRDefault="00926E91" w:rsidP="00CC4C23">
      <w:pPr>
        <w:rPr>
          <w:sz w:val="24"/>
          <w:szCs w:val="24"/>
        </w:rPr>
      </w:pPr>
      <w:r w:rsidRPr="00926E91">
        <w:rPr>
          <w:sz w:val="24"/>
          <w:szCs w:val="24"/>
        </w:rPr>
        <w:t>“</w:t>
      </w:r>
      <w:r w:rsidR="00663B28" w:rsidRPr="00926E91">
        <w:rPr>
          <w:sz w:val="24"/>
          <w:szCs w:val="24"/>
        </w:rPr>
        <w:t>Because legal action is so costly and time and energy consuming, few Disabled people are in a position to undertake it.</w:t>
      </w:r>
      <w:r w:rsidRPr="00926E91">
        <w:rPr>
          <w:sz w:val="24"/>
          <w:szCs w:val="24"/>
        </w:rPr>
        <w:t>”</w:t>
      </w:r>
    </w:p>
    <w:p w14:paraId="08BC539F" w14:textId="49A71517" w:rsidR="00CE2D9A" w:rsidRPr="000930FD" w:rsidRDefault="00CE2D9A" w:rsidP="00CE2D9A">
      <w:pPr>
        <w:rPr>
          <w:sz w:val="24"/>
          <w:szCs w:val="24"/>
        </w:rPr>
      </w:pPr>
      <w:r w:rsidRPr="000930FD">
        <w:rPr>
          <w:sz w:val="24"/>
          <w:szCs w:val="24"/>
        </w:rPr>
        <w:t xml:space="preserve">The disabled women’s organisation </w:t>
      </w:r>
      <w:hyperlink r:id="rId47" w:history="1">
        <w:proofErr w:type="spellStart"/>
        <w:r w:rsidRPr="00363B4A">
          <w:rPr>
            <w:rStyle w:val="Hyperlink"/>
            <w:sz w:val="24"/>
            <w:szCs w:val="24"/>
          </w:rPr>
          <w:t>WinVisible</w:t>
        </w:r>
        <w:proofErr w:type="spellEnd"/>
      </w:hyperlink>
      <w:r w:rsidRPr="000930FD">
        <w:rPr>
          <w:sz w:val="24"/>
          <w:szCs w:val="24"/>
        </w:rPr>
        <w:t xml:space="preserve"> told the committee that in</w:t>
      </w:r>
      <w:r w:rsidRPr="00CE2D9A">
        <w:rPr>
          <w:sz w:val="24"/>
          <w:szCs w:val="24"/>
        </w:rPr>
        <w:t xml:space="preserve">accessibility and understaffing of transport </w:t>
      </w:r>
      <w:r w:rsidRPr="000930FD">
        <w:rPr>
          <w:sz w:val="24"/>
          <w:szCs w:val="24"/>
        </w:rPr>
        <w:t>was</w:t>
      </w:r>
      <w:r w:rsidRPr="00CE2D9A">
        <w:rPr>
          <w:sz w:val="24"/>
          <w:szCs w:val="24"/>
        </w:rPr>
        <w:t xml:space="preserve"> </w:t>
      </w:r>
      <w:r w:rsidRPr="000930FD">
        <w:rPr>
          <w:sz w:val="24"/>
          <w:szCs w:val="24"/>
        </w:rPr>
        <w:t>“</w:t>
      </w:r>
      <w:r w:rsidRPr="00CE2D9A">
        <w:rPr>
          <w:sz w:val="24"/>
          <w:szCs w:val="24"/>
        </w:rPr>
        <w:t>a huge problem</w:t>
      </w:r>
      <w:r w:rsidRPr="000930FD">
        <w:rPr>
          <w:sz w:val="24"/>
          <w:szCs w:val="24"/>
        </w:rPr>
        <w:t>”</w:t>
      </w:r>
      <w:r w:rsidRPr="00CE2D9A">
        <w:rPr>
          <w:sz w:val="24"/>
          <w:szCs w:val="24"/>
        </w:rPr>
        <w:t xml:space="preserve">. </w:t>
      </w:r>
    </w:p>
    <w:p w14:paraId="25C03A94" w14:textId="77777777" w:rsidR="007D0964" w:rsidRPr="000930FD" w:rsidRDefault="007D0964" w:rsidP="00CE2D9A">
      <w:pPr>
        <w:rPr>
          <w:sz w:val="24"/>
          <w:szCs w:val="24"/>
        </w:rPr>
      </w:pPr>
      <w:r w:rsidRPr="000930FD">
        <w:rPr>
          <w:sz w:val="24"/>
          <w:szCs w:val="24"/>
        </w:rPr>
        <w:t>It wrote: “</w:t>
      </w:r>
      <w:r w:rsidR="00CE2D9A" w:rsidRPr="00CE2D9A">
        <w:rPr>
          <w:sz w:val="24"/>
          <w:szCs w:val="24"/>
        </w:rPr>
        <w:t xml:space="preserve">Many of us can’t go where we want, when we want to or need to. We spend a lot of time worrying about journeys beforehand and arranging them. We </w:t>
      </w:r>
      <w:proofErr w:type="gramStart"/>
      <w:r w:rsidR="00CE2D9A" w:rsidRPr="00CE2D9A">
        <w:rPr>
          <w:sz w:val="24"/>
          <w:szCs w:val="24"/>
        </w:rPr>
        <w:t>have to</w:t>
      </w:r>
      <w:proofErr w:type="gramEnd"/>
      <w:r w:rsidR="00CE2D9A" w:rsidRPr="00CE2D9A">
        <w:rPr>
          <w:sz w:val="24"/>
          <w:szCs w:val="24"/>
        </w:rPr>
        <w:t xml:space="preserve"> allow extra time for the journeys themselves, and they are stressful. </w:t>
      </w:r>
    </w:p>
    <w:p w14:paraId="56B2F4BD" w14:textId="697D8E37" w:rsidR="00CE2D9A" w:rsidRPr="000930FD" w:rsidRDefault="007D0964" w:rsidP="00CE2D9A">
      <w:pPr>
        <w:rPr>
          <w:sz w:val="24"/>
          <w:szCs w:val="24"/>
        </w:rPr>
      </w:pPr>
      <w:r w:rsidRPr="000930FD">
        <w:rPr>
          <w:sz w:val="24"/>
          <w:szCs w:val="24"/>
        </w:rPr>
        <w:t>“</w:t>
      </w:r>
      <w:r w:rsidR="00CE2D9A" w:rsidRPr="00CE2D9A">
        <w:rPr>
          <w:sz w:val="24"/>
          <w:szCs w:val="24"/>
        </w:rPr>
        <w:t>It is clear that the current legislation is not effective, neither is it being enforced by regulators.</w:t>
      </w:r>
      <w:r w:rsidRPr="000930FD">
        <w:rPr>
          <w:sz w:val="24"/>
          <w:szCs w:val="24"/>
        </w:rPr>
        <w:t>”</w:t>
      </w:r>
    </w:p>
    <w:p w14:paraId="0A8B9BD3" w14:textId="4B7E2ADA" w:rsidR="002D72D4" w:rsidRPr="00781F19" w:rsidRDefault="007D0964" w:rsidP="00C50988">
      <w:pPr>
        <w:rPr>
          <w:sz w:val="24"/>
          <w:szCs w:val="24"/>
        </w:rPr>
      </w:pPr>
      <w:r w:rsidRPr="000930FD">
        <w:rPr>
          <w:sz w:val="24"/>
          <w:szCs w:val="24"/>
        </w:rPr>
        <w:t>It told the committee that cuts to rail staff</w:t>
      </w:r>
      <w:r w:rsidR="000930FD" w:rsidRPr="000930FD">
        <w:rPr>
          <w:sz w:val="24"/>
          <w:szCs w:val="24"/>
        </w:rPr>
        <w:t xml:space="preserve"> and asking them to carry out “multiple roles” would lead to them becoming “</w:t>
      </w:r>
      <w:r w:rsidR="00CE2D9A" w:rsidRPr="00CE2D9A">
        <w:rPr>
          <w:sz w:val="24"/>
          <w:szCs w:val="24"/>
        </w:rPr>
        <w:t>overworked, distracted and tired from long shifts</w:t>
      </w:r>
      <w:r w:rsidR="000930FD" w:rsidRPr="000930FD">
        <w:rPr>
          <w:sz w:val="24"/>
          <w:szCs w:val="24"/>
        </w:rPr>
        <w:t xml:space="preserve">” and would </w:t>
      </w:r>
      <w:r w:rsidR="00CE2D9A" w:rsidRPr="00CE2D9A">
        <w:rPr>
          <w:sz w:val="24"/>
          <w:szCs w:val="24"/>
        </w:rPr>
        <w:t xml:space="preserve">result in </w:t>
      </w:r>
      <w:r w:rsidR="000930FD" w:rsidRPr="000930FD">
        <w:rPr>
          <w:sz w:val="24"/>
          <w:szCs w:val="24"/>
        </w:rPr>
        <w:t>“</w:t>
      </w:r>
      <w:r w:rsidR="00CE2D9A" w:rsidRPr="00CE2D9A">
        <w:rPr>
          <w:sz w:val="24"/>
          <w:szCs w:val="24"/>
        </w:rPr>
        <w:t>more preventable deaths and injuries</w:t>
      </w:r>
      <w:r w:rsidR="000930FD" w:rsidRPr="000930FD">
        <w:rPr>
          <w:sz w:val="24"/>
          <w:szCs w:val="24"/>
        </w:rPr>
        <w:t>”.</w:t>
      </w:r>
    </w:p>
    <w:p w14:paraId="60A2DA48" w14:textId="7689615F" w:rsidR="002D72D4" w:rsidRPr="00781F19" w:rsidRDefault="002D72D4" w:rsidP="002D72D4">
      <w:pPr>
        <w:rPr>
          <w:sz w:val="24"/>
          <w:szCs w:val="24"/>
          <w:lang w:val="en-US"/>
        </w:rPr>
      </w:pPr>
      <w:r w:rsidRPr="002D72D4">
        <w:rPr>
          <w:sz w:val="24"/>
          <w:szCs w:val="24"/>
          <w:lang w:val="en-US"/>
        </w:rPr>
        <w:t>Iain Stewart</w:t>
      </w:r>
      <w:r w:rsidRPr="00781F19">
        <w:rPr>
          <w:sz w:val="24"/>
          <w:szCs w:val="24"/>
          <w:lang w:val="en-US"/>
        </w:rPr>
        <w:t xml:space="preserve">, the </w:t>
      </w:r>
      <w:r w:rsidR="00926E91">
        <w:rPr>
          <w:sz w:val="24"/>
          <w:szCs w:val="24"/>
          <w:lang w:val="en-US"/>
        </w:rPr>
        <w:t xml:space="preserve">transport </w:t>
      </w:r>
      <w:r w:rsidRPr="00781F19">
        <w:rPr>
          <w:sz w:val="24"/>
          <w:szCs w:val="24"/>
          <w:lang w:val="en-US"/>
        </w:rPr>
        <w:t xml:space="preserve">committee’s </w:t>
      </w:r>
      <w:proofErr w:type="gramStart"/>
      <w:r w:rsidRPr="00781F19">
        <w:rPr>
          <w:sz w:val="24"/>
          <w:szCs w:val="24"/>
          <w:lang w:val="en-US"/>
        </w:rPr>
        <w:t>chair</w:t>
      </w:r>
      <w:proofErr w:type="gramEnd"/>
      <w:r w:rsidR="0026032C">
        <w:rPr>
          <w:sz w:val="24"/>
          <w:szCs w:val="24"/>
          <w:lang w:val="en-US"/>
        </w:rPr>
        <w:t xml:space="preserve"> and a Conservative MP</w:t>
      </w:r>
      <w:r w:rsidRPr="00781F19">
        <w:rPr>
          <w:sz w:val="24"/>
          <w:szCs w:val="24"/>
          <w:lang w:val="en-US"/>
        </w:rPr>
        <w:t>,</w:t>
      </w:r>
      <w:r w:rsidRPr="002D72D4">
        <w:rPr>
          <w:sz w:val="24"/>
          <w:szCs w:val="24"/>
          <w:lang w:val="en-US"/>
        </w:rPr>
        <w:t xml:space="preserve"> said: “The huge amount of written evidence we received on accessible transport has made it clear that current legislation doesn’t do enough to support disabled people who need to safely use buses, trains or even pavements to get around and live their lives. </w:t>
      </w:r>
    </w:p>
    <w:p w14:paraId="59F0E7EE" w14:textId="359FF175" w:rsidR="002D72D4" w:rsidRPr="002D72D4" w:rsidRDefault="002D72D4" w:rsidP="002D72D4">
      <w:pPr>
        <w:rPr>
          <w:sz w:val="24"/>
          <w:szCs w:val="24"/>
        </w:rPr>
      </w:pPr>
      <w:r w:rsidRPr="00781F19">
        <w:rPr>
          <w:sz w:val="24"/>
          <w:szCs w:val="24"/>
          <w:lang w:val="en-US"/>
        </w:rPr>
        <w:t>“</w:t>
      </w:r>
      <w:r w:rsidRPr="002D72D4">
        <w:rPr>
          <w:sz w:val="24"/>
          <w:szCs w:val="24"/>
          <w:lang w:val="en-US"/>
        </w:rPr>
        <w:t xml:space="preserve">Many people are denied the ability to travel as easily as they should and end up avoiding going out altogether, causing them to miss out on </w:t>
      </w:r>
      <w:proofErr w:type="spellStart"/>
      <w:r w:rsidRPr="002D72D4">
        <w:rPr>
          <w:sz w:val="24"/>
          <w:szCs w:val="24"/>
          <w:lang w:val="en-US"/>
        </w:rPr>
        <w:t>socialising</w:t>
      </w:r>
      <w:proofErr w:type="spellEnd"/>
      <w:r w:rsidRPr="002D72D4">
        <w:rPr>
          <w:sz w:val="24"/>
          <w:szCs w:val="24"/>
          <w:lang w:val="en-US"/>
        </w:rPr>
        <w:t xml:space="preserve"> and work opportunities. </w:t>
      </w:r>
      <w:r w:rsidRPr="002D72D4">
        <w:rPr>
          <w:sz w:val="24"/>
          <w:szCs w:val="24"/>
        </w:rPr>
        <w:t> </w:t>
      </w:r>
    </w:p>
    <w:p w14:paraId="733FB685" w14:textId="77777777" w:rsidR="002D72D4" w:rsidRPr="00781F19" w:rsidRDefault="002D72D4" w:rsidP="002D72D4">
      <w:pPr>
        <w:rPr>
          <w:sz w:val="24"/>
          <w:szCs w:val="24"/>
          <w:lang w:val="en-US"/>
        </w:rPr>
      </w:pPr>
      <w:r w:rsidRPr="002D72D4">
        <w:rPr>
          <w:sz w:val="24"/>
          <w:szCs w:val="24"/>
          <w:lang w:val="en-US"/>
        </w:rPr>
        <w:lastRenderedPageBreak/>
        <w:t xml:space="preserve">“The evidence has also shown the importance of our inquiry investigating legal obligations and enforcement of accessible transport legislation. </w:t>
      </w:r>
    </w:p>
    <w:p w14:paraId="09FE846F" w14:textId="542892CF" w:rsidR="002D72D4" w:rsidRPr="002D72D4" w:rsidRDefault="002D72D4" w:rsidP="002D72D4">
      <w:pPr>
        <w:rPr>
          <w:sz w:val="24"/>
          <w:szCs w:val="24"/>
        </w:rPr>
      </w:pPr>
      <w:r w:rsidRPr="00781F19">
        <w:rPr>
          <w:sz w:val="24"/>
          <w:szCs w:val="24"/>
          <w:lang w:val="en-US"/>
        </w:rPr>
        <w:t>“</w:t>
      </w:r>
      <w:r w:rsidRPr="002D72D4">
        <w:rPr>
          <w:sz w:val="24"/>
          <w:szCs w:val="24"/>
          <w:lang w:val="en-US"/>
        </w:rPr>
        <w:t>Currently, the enforcement of accessibility rules and laws is inadequate, and passengers shouldn’t shoulder the expensive and stressful burden of bringing court action against operators when they are mistreated.”</w:t>
      </w:r>
      <w:r w:rsidRPr="002D72D4">
        <w:rPr>
          <w:sz w:val="24"/>
          <w:szCs w:val="24"/>
        </w:rPr>
        <w:t> </w:t>
      </w:r>
    </w:p>
    <w:p w14:paraId="45EAC6AC" w14:textId="6E778DA1" w:rsidR="001140C2" w:rsidRDefault="00781F19" w:rsidP="00C50988">
      <w:pPr>
        <w:rPr>
          <w:b/>
          <w:bCs/>
          <w:sz w:val="24"/>
          <w:szCs w:val="24"/>
        </w:rPr>
      </w:pPr>
      <w:r>
        <w:rPr>
          <w:b/>
          <w:bCs/>
          <w:sz w:val="24"/>
          <w:szCs w:val="24"/>
        </w:rPr>
        <w:t>8 June 2023</w:t>
      </w:r>
    </w:p>
    <w:p w14:paraId="0EE57064" w14:textId="77777777" w:rsidR="0089013F" w:rsidRDefault="0089013F" w:rsidP="00C50988">
      <w:pPr>
        <w:rPr>
          <w:b/>
          <w:bCs/>
          <w:sz w:val="24"/>
          <w:szCs w:val="24"/>
        </w:rPr>
      </w:pPr>
    </w:p>
    <w:p w14:paraId="2008ED6D" w14:textId="77777777" w:rsidR="00E22E01" w:rsidRDefault="00E22E01" w:rsidP="00C50988">
      <w:pPr>
        <w:rPr>
          <w:b/>
          <w:bCs/>
          <w:sz w:val="24"/>
          <w:szCs w:val="24"/>
        </w:rPr>
      </w:pPr>
    </w:p>
    <w:p w14:paraId="70E712A5" w14:textId="43427DDD" w:rsidR="00C50988" w:rsidRDefault="00AE6792" w:rsidP="00C50988">
      <w:pPr>
        <w:rPr>
          <w:b/>
          <w:bCs/>
          <w:sz w:val="24"/>
          <w:szCs w:val="24"/>
        </w:rPr>
      </w:pPr>
      <w:r>
        <w:rPr>
          <w:b/>
          <w:bCs/>
          <w:sz w:val="24"/>
          <w:szCs w:val="24"/>
        </w:rPr>
        <w:t>G</w:t>
      </w:r>
      <w:r w:rsidR="004333ED">
        <w:rPr>
          <w:b/>
          <w:bCs/>
          <w:sz w:val="24"/>
          <w:szCs w:val="24"/>
        </w:rPr>
        <w:t xml:space="preserve">uidance </w:t>
      </w:r>
      <w:r>
        <w:rPr>
          <w:b/>
          <w:bCs/>
          <w:sz w:val="24"/>
          <w:szCs w:val="24"/>
        </w:rPr>
        <w:t>‘</w:t>
      </w:r>
      <w:r w:rsidR="004333ED">
        <w:rPr>
          <w:b/>
          <w:bCs/>
          <w:sz w:val="24"/>
          <w:szCs w:val="24"/>
        </w:rPr>
        <w:t>will boost confidence</w:t>
      </w:r>
      <w:r w:rsidR="007D402A">
        <w:rPr>
          <w:b/>
          <w:bCs/>
          <w:sz w:val="24"/>
          <w:szCs w:val="24"/>
        </w:rPr>
        <w:t>’</w:t>
      </w:r>
      <w:r w:rsidR="004333ED">
        <w:rPr>
          <w:b/>
          <w:bCs/>
          <w:sz w:val="24"/>
          <w:szCs w:val="24"/>
        </w:rPr>
        <w:t xml:space="preserve"> of employers </w:t>
      </w:r>
      <w:r>
        <w:rPr>
          <w:b/>
          <w:bCs/>
          <w:sz w:val="24"/>
          <w:szCs w:val="24"/>
        </w:rPr>
        <w:t xml:space="preserve">who want to recruit disabled </w:t>
      </w:r>
      <w:proofErr w:type="gramStart"/>
      <w:r>
        <w:rPr>
          <w:b/>
          <w:bCs/>
          <w:sz w:val="24"/>
          <w:szCs w:val="24"/>
        </w:rPr>
        <w:t>people</w:t>
      </w:r>
      <w:proofErr w:type="gramEnd"/>
    </w:p>
    <w:p w14:paraId="215E42A6" w14:textId="044B2CB9" w:rsidR="00044593" w:rsidRPr="002228D3" w:rsidRDefault="00F90EE3" w:rsidP="00C50988">
      <w:pPr>
        <w:rPr>
          <w:sz w:val="24"/>
          <w:szCs w:val="24"/>
        </w:rPr>
      </w:pPr>
      <w:r w:rsidRPr="002228D3">
        <w:rPr>
          <w:sz w:val="24"/>
          <w:szCs w:val="24"/>
        </w:rPr>
        <w:t>New guidance</w:t>
      </w:r>
      <w:r w:rsidR="00D443E4" w:rsidRPr="002228D3">
        <w:rPr>
          <w:sz w:val="24"/>
          <w:szCs w:val="24"/>
        </w:rPr>
        <w:t xml:space="preserve"> </w:t>
      </w:r>
      <w:r w:rsidR="002E3437" w:rsidRPr="002228D3">
        <w:rPr>
          <w:sz w:val="24"/>
          <w:szCs w:val="24"/>
        </w:rPr>
        <w:t xml:space="preserve">that </w:t>
      </w:r>
      <w:r w:rsidR="00C55B3F">
        <w:rPr>
          <w:sz w:val="24"/>
          <w:szCs w:val="24"/>
        </w:rPr>
        <w:t>stresses</w:t>
      </w:r>
      <w:r w:rsidR="002E3437" w:rsidRPr="002228D3">
        <w:rPr>
          <w:sz w:val="24"/>
          <w:szCs w:val="24"/>
        </w:rPr>
        <w:t xml:space="preserve"> that employers are allowed to reserve jobs for disabled people</w:t>
      </w:r>
      <w:r w:rsidR="00EA7142" w:rsidRPr="002228D3">
        <w:rPr>
          <w:sz w:val="24"/>
          <w:szCs w:val="24"/>
        </w:rPr>
        <w:t xml:space="preserve"> </w:t>
      </w:r>
      <w:r w:rsidR="00D443E4" w:rsidRPr="002228D3">
        <w:rPr>
          <w:sz w:val="24"/>
          <w:szCs w:val="24"/>
        </w:rPr>
        <w:t xml:space="preserve">should help </w:t>
      </w:r>
      <w:r w:rsidR="00EA7142" w:rsidRPr="002228D3">
        <w:rPr>
          <w:sz w:val="24"/>
          <w:szCs w:val="24"/>
        </w:rPr>
        <w:t>narrow the disability employment gap, say the disabled people’s organisations</w:t>
      </w:r>
      <w:r w:rsidR="00487BA4">
        <w:rPr>
          <w:sz w:val="24"/>
          <w:szCs w:val="24"/>
        </w:rPr>
        <w:t xml:space="preserve"> (DPOs)</w:t>
      </w:r>
      <w:r w:rsidR="00EA7142" w:rsidRPr="002228D3">
        <w:rPr>
          <w:sz w:val="24"/>
          <w:szCs w:val="24"/>
        </w:rPr>
        <w:t xml:space="preserve"> that </w:t>
      </w:r>
      <w:r w:rsidR="00526397" w:rsidRPr="002228D3">
        <w:rPr>
          <w:sz w:val="24"/>
          <w:szCs w:val="24"/>
        </w:rPr>
        <w:t>asked</w:t>
      </w:r>
      <w:r w:rsidR="00FF29B3" w:rsidRPr="002228D3">
        <w:rPr>
          <w:sz w:val="24"/>
          <w:szCs w:val="24"/>
        </w:rPr>
        <w:t xml:space="preserve"> for the </w:t>
      </w:r>
      <w:r w:rsidR="00526397" w:rsidRPr="002228D3">
        <w:rPr>
          <w:sz w:val="24"/>
          <w:szCs w:val="24"/>
        </w:rPr>
        <w:t>legal advice to be published.</w:t>
      </w:r>
    </w:p>
    <w:p w14:paraId="05787C50" w14:textId="389AE1AE" w:rsidR="00714E12" w:rsidRPr="002228D3" w:rsidRDefault="00526397" w:rsidP="00714E12">
      <w:pPr>
        <w:rPr>
          <w:sz w:val="24"/>
          <w:szCs w:val="24"/>
        </w:rPr>
      </w:pPr>
      <w:r w:rsidRPr="002228D3">
        <w:rPr>
          <w:sz w:val="24"/>
          <w:szCs w:val="24"/>
        </w:rPr>
        <w:t>Inclusion Barnet’s chief executive, Caroline Collier</w:t>
      </w:r>
      <w:r w:rsidR="00962518" w:rsidRPr="002228D3">
        <w:rPr>
          <w:sz w:val="24"/>
          <w:szCs w:val="24"/>
        </w:rPr>
        <w:t xml:space="preserve">, </w:t>
      </w:r>
      <w:r w:rsidR="000F0DB8" w:rsidRPr="002228D3">
        <w:rPr>
          <w:sz w:val="24"/>
          <w:szCs w:val="24"/>
        </w:rPr>
        <w:t xml:space="preserve">realised there was </w:t>
      </w:r>
      <w:r w:rsidR="00714E12" w:rsidRPr="002228D3">
        <w:rPr>
          <w:sz w:val="24"/>
          <w:szCs w:val="24"/>
        </w:rPr>
        <w:t xml:space="preserve">a “genuine hole” in people’s knowledge </w:t>
      </w:r>
      <w:r w:rsidR="00445A51">
        <w:rPr>
          <w:sz w:val="24"/>
          <w:szCs w:val="24"/>
        </w:rPr>
        <w:t>of</w:t>
      </w:r>
      <w:r w:rsidR="00714E12" w:rsidRPr="002228D3">
        <w:rPr>
          <w:sz w:val="24"/>
          <w:szCs w:val="24"/>
        </w:rPr>
        <w:t xml:space="preserve"> </w:t>
      </w:r>
      <w:r w:rsidR="00D90626" w:rsidRPr="002228D3">
        <w:rPr>
          <w:sz w:val="24"/>
          <w:szCs w:val="24"/>
        </w:rPr>
        <w:t xml:space="preserve">the </w:t>
      </w:r>
      <w:r w:rsidR="00714E12" w:rsidRPr="002228D3">
        <w:rPr>
          <w:sz w:val="24"/>
          <w:szCs w:val="24"/>
        </w:rPr>
        <w:t>law</w:t>
      </w:r>
      <w:r w:rsidR="00D90626" w:rsidRPr="002228D3">
        <w:rPr>
          <w:sz w:val="24"/>
          <w:szCs w:val="24"/>
        </w:rPr>
        <w:t xml:space="preserve"> on recruiting disabled people</w:t>
      </w:r>
      <w:r w:rsidR="00714E12" w:rsidRPr="002228D3">
        <w:rPr>
          <w:sz w:val="24"/>
          <w:szCs w:val="24"/>
        </w:rPr>
        <w:t>, even</w:t>
      </w:r>
      <w:r w:rsidR="007E6AE3" w:rsidRPr="002228D3">
        <w:rPr>
          <w:sz w:val="24"/>
          <w:szCs w:val="24"/>
        </w:rPr>
        <w:t xml:space="preserve"> among </w:t>
      </w:r>
      <w:r w:rsidR="00714E12" w:rsidRPr="002228D3">
        <w:rPr>
          <w:sz w:val="24"/>
          <w:szCs w:val="24"/>
        </w:rPr>
        <w:t>those who specialised in employment law.</w:t>
      </w:r>
    </w:p>
    <w:p w14:paraId="0FA5C66E" w14:textId="78EF316A" w:rsidR="001F548B" w:rsidRDefault="00D155ED" w:rsidP="001F548B">
      <w:pPr>
        <w:rPr>
          <w:sz w:val="24"/>
          <w:szCs w:val="24"/>
        </w:rPr>
      </w:pPr>
      <w:r>
        <w:rPr>
          <w:sz w:val="24"/>
          <w:szCs w:val="24"/>
        </w:rPr>
        <w:t>She</w:t>
      </w:r>
      <w:r w:rsidR="001F548B" w:rsidRPr="002228D3">
        <w:rPr>
          <w:sz w:val="24"/>
          <w:szCs w:val="24"/>
        </w:rPr>
        <w:t xml:space="preserve"> approached the independent employment advice and conciliation service </w:t>
      </w:r>
      <w:proofErr w:type="spellStart"/>
      <w:r w:rsidR="001F548B" w:rsidRPr="002228D3">
        <w:rPr>
          <w:sz w:val="24"/>
          <w:szCs w:val="24"/>
        </w:rPr>
        <w:t>Acas</w:t>
      </w:r>
      <w:proofErr w:type="spellEnd"/>
      <w:r w:rsidR="001F548B" w:rsidRPr="002228D3">
        <w:rPr>
          <w:sz w:val="24"/>
          <w:szCs w:val="24"/>
        </w:rPr>
        <w:t xml:space="preserve"> to ask if it would </w:t>
      </w:r>
      <w:r w:rsidR="004510B8" w:rsidRPr="002228D3">
        <w:rPr>
          <w:sz w:val="24"/>
          <w:szCs w:val="24"/>
        </w:rPr>
        <w:t>produce new guidance.</w:t>
      </w:r>
    </w:p>
    <w:p w14:paraId="530B3309" w14:textId="36789C17" w:rsidR="006C1607" w:rsidRPr="002228D3" w:rsidRDefault="00D155ED" w:rsidP="001F548B">
      <w:pPr>
        <w:rPr>
          <w:sz w:val="24"/>
          <w:szCs w:val="24"/>
        </w:rPr>
      </w:pPr>
      <w:r w:rsidRPr="00D155ED">
        <w:rPr>
          <w:sz w:val="24"/>
          <w:szCs w:val="24"/>
        </w:rPr>
        <w:t xml:space="preserve">With support </w:t>
      </w:r>
      <w:r w:rsidR="00A32FBD">
        <w:rPr>
          <w:sz w:val="24"/>
          <w:szCs w:val="24"/>
        </w:rPr>
        <w:t>from Collier</w:t>
      </w:r>
      <w:r w:rsidRPr="00D155ED">
        <w:rPr>
          <w:sz w:val="24"/>
          <w:szCs w:val="24"/>
        </w:rPr>
        <w:t xml:space="preserve"> and Inclusion London</w:t>
      </w:r>
      <w:r w:rsidR="00A32FBD">
        <w:rPr>
          <w:sz w:val="24"/>
          <w:szCs w:val="24"/>
        </w:rPr>
        <w:t>’s Tracey Lazard</w:t>
      </w:r>
      <w:r w:rsidRPr="00D155ED">
        <w:rPr>
          <w:sz w:val="24"/>
          <w:szCs w:val="24"/>
        </w:rPr>
        <w:t xml:space="preserve">, </w:t>
      </w:r>
      <w:proofErr w:type="spellStart"/>
      <w:r w:rsidRPr="00D155ED">
        <w:rPr>
          <w:sz w:val="24"/>
          <w:szCs w:val="24"/>
        </w:rPr>
        <w:t>Acas</w:t>
      </w:r>
      <w:proofErr w:type="spellEnd"/>
      <w:r w:rsidRPr="00D155ED">
        <w:rPr>
          <w:sz w:val="24"/>
          <w:szCs w:val="24"/>
        </w:rPr>
        <w:t xml:space="preserve"> </w:t>
      </w:r>
      <w:r>
        <w:rPr>
          <w:sz w:val="24"/>
          <w:szCs w:val="24"/>
        </w:rPr>
        <w:t xml:space="preserve">has </w:t>
      </w:r>
      <w:r w:rsidR="004510B8" w:rsidRPr="002228D3">
        <w:rPr>
          <w:sz w:val="24"/>
          <w:szCs w:val="24"/>
        </w:rPr>
        <w:t xml:space="preserve">now </w:t>
      </w:r>
      <w:r w:rsidR="00D15C80" w:rsidRPr="002228D3">
        <w:rPr>
          <w:sz w:val="24"/>
          <w:szCs w:val="24"/>
        </w:rPr>
        <w:t xml:space="preserve">produced </w:t>
      </w:r>
      <w:hyperlink r:id="rId48" w:history="1">
        <w:r w:rsidR="00D15C80" w:rsidRPr="002228D3">
          <w:rPr>
            <w:rStyle w:val="Hyperlink"/>
            <w:sz w:val="24"/>
            <w:szCs w:val="24"/>
          </w:rPr>
          <w:t>new</w:t>
        </w:r>
        <w:r w:rsidR="006C1607" w:rsidRPr="002228D3">
          <w:rPr>
            <w:rStyle w:val="Hyperlink"/>
            <w:sz w:val="24"/>
            <w:szCs w:val="24"/>
          </w:rPr>
          <w:t xml:space="preserve"> </w:t>
        </w:r>
        <w:r w:rsidR="00C65264" w:rsidRPr="002228D3">
          <w:rPr>
            <w:rStyle w:val="Hyperlink"/>
            <w:sz w:val="24"/>
            <w:szCs w:val="24"/>
          </w:rPr>
          <w:t>guidance</w:t>
        </w:r>
        <w:r w:rsidR="001F3EC8" w:rsidRPr="002228D3">
          <w:rPr>
            <w:rStyle w:val="Hyperlink"/>
            <w:sz w:val="24"/>
            <w:szCs w:val="24"/>
          </w:rPr>
          <w:t xml:space="preserve"> for employers</w:t>
        </w:r>
      </w:hyperlink>
      <w:r w:rsidR="006C1607" w:rsidRPr="002228D3">
        <w:rPr>
          <w:sz w:val="24"/>
          <w:szCs w:val="24"/>
        </w:rPr>
        <w:t>, which makes it clear that they can “specifically advertise for and recruit a disabled person without the risk of disability discrimination”.</w:t>
      </w:r>
    </w:p>
    <w:p w14:paraId="08805CB6" w14:textId="4486BAFE" w:rsidR="00040A4B" w:rsidRDefault="00C65264" w:rsidP="00C50988">
      <w:pPr>
        <w:rPr>
          <w:sz w:val="24"/>
          <w:szCs w:val="24"/>
        </w:rPr>
      </w:pPr>
      <w:r w:rsidRPr="002228D3">
        <w:rPr>
          <w:sz w:val="24"/>
          <w:szCs w:val="24"/>
        </w:rPr>
        <w:t xml:space="preserve">Collier said the law </w:t>
      </w:r>
      <w:r w:rsidR="007161D4" w:rsidRPr="002228D3">
        <w:rPr>
          <w:sz w:val="24"/>
          <w:szCs w:val="24"/>
        </w:rPr>
        <w:t xml:space="preserve">that allows </w:t>
      </w:r>
      <w:r w:rsidR="005A0111">
        <w:rPr>
          <w:sz w:val="24"/>
          <w:szCs w:val="24"/>
        </w:rPr>
        <w:t xml:space="preserve">employers to treat disabled candidates </w:t>
      </w:r>
      <w:r w:rsidR="004F45E9">
        <w:rPr>
          <w:sz w:val="24"/>
          <w:szCs w:val="24"/>
        </w:rPr>
        <w:t xml:space="preserve">more favourably </w:t>
      </w:r>
      <w:r w:rsidR="00A9358D">
        <w:rPr>
          <w:sz w:val="24"/>
          <w:szCs w:val="24"/>
        </w:rPr>
        <w:t xml:space="preserve">by reserving roles for disabled people </w:t>
      </w:r>
      <w:r w:rsidR="0085460D">
        <w:rPr>
          <w:sz w:val="24"/>
          <w:szCs w:val="24"/>
        </w:rPr>
        <w:t xml:space="preserve">– under the Equality Act – </w:t>
      </w:r>
      <w:r w:rsidR="005D4EBB" w:rsidRPr="002228D3">
        <w:rPr>
          <w:sz w:val="24"/>
          <w:szCs w:val="24"/>
        </w:rPr>
        <w:t xml:space="preserve">could </w:t>
      </w:r>
      <w:r w:rsidR="00633ECC" w:rsidRPr="002228D3">
        <w:rPr>
          <w:sz w:val="24"/>
          <w:szCs w:val="24"/>
        </w:rPr>
        <w:t>help narrow the disability employment gap, which still hovers at around 30 per cent.</w:t>
      </w:r>
    </w:p>
    <w:p w14:paraId="2357CC79" w14:textId="17AEE43F" w:rsidR="00B07A70" w:rsidRPr="002228D3" w:rsidRDefault="00B07A70" w:rsidP="00C50988">
      <w:pPr>
        <w:rPr>
          <w:sz w:val="24"/>
          <w:szCs w:val="24"/>
        </w:rPr>
      </w:pPr>
      <w:r w:rsidRPr="002228D3">
        <w:rPr>
          <w:sz w:val="24"/>
          <w:szCs w:val="24"/>
        </w:rPr>
        <w:t xml:space="preserve">She said </w:t>
      </w:r>
      <w:proofErr w:type="spellStart"/>
      <w:r w:rsidRPr="002228D3">
        <w:rPr>
          <w:sz w:val="24"/>
          <w:szCs w:val="24"/>
        </w:rPr>
        <w:t>A</w:t>
      </w:r>
      <w:r w:rsidR="00904823">
        <w:rPr>
          <w:sz w:val="24"/>
          <w:szCs w:val="24"/>
        </w:rPr>
        <w:t>cas</w:t>
      </w:r>
      <w:proofErr w:type="spellEnd"/>
      <w:r w:rsidRPr="002228D3">
        <w:rPr>
          <w:sz w:val="24"/>
          <w:szCs w:val="24"/>
        </w:rPr>
        <w:t xml:space="preserve"> had been “really supportive”</w:t>
      </w:r>
      <w:r w:rsidR="006D2034" w:rsidRPr="002228D3">
        <w:rPr>
          <w:sz w:val="24"/>
          <w:szCs w:val="24"/>
        </w:rPr>
        <w:t xml:space="preserve"> and </w:t>
      </w:r>
      <w:r w:rsidR="00397A96" w:rsidRPr="002228D3">
        <w:rPr>
          <w:sz w:val="24"/>
          <w:szCs w:val="24"/>
        </w:rPr>
        <w:t xml:space="preserve">the advice on the </w:t>
      </w:r>
      <w:proofErr w:type="spellStart"/>
      <w:r w:rsidR="00397A96" w:rsidRPr="002228D3">
        <w:rPr>
          <w:sz w:val="24"/>
          <w:szCs w:val="24"/>
        </w:rPr>
        <w:t>Acas</w:t>
      </w:r>
      <w:proofErr w:type="spellEnd"/>
      <w:r w:rsidR="00397A96" w:rsidRPr="002228D3">
        <w:rPr>
          <w:sz w:val="24"/>
          <w:szCs w:val="24"/>
        </w:rPr>
        <w:t xml:space="preserve"> website now</w:t>
      </w:r>
      <w:r w:rsidR="006D2034" w:rsidRPr="002228D3">
        <w:rPr>
          <w:sz w:val="24"/>
          <w:szCs w:val="24"/>
        </w:rPr>
        <w:t xml:space="preserve"> </w:t>
      </w:r>
      <w:r w:rsidR="00D73D47" w:rsidRPr="002228D3">
        <w:rPr>
          <w:sz w:val="24"/>
          <w:szCs w:val="24"/>
        </w:rPr>
        <w:t>“puts it beyond doubt”</w:t>
      </w:r>
      <w:r w:rsidR="00C60EA7" w:rsidRPr="002228D3">
        <w:rPr>
          <w:sz w:val="24"/>
          <w:szCs w:val="24"/>
        </w:rPr>
        <w:t xml:space="preserve"> that any employer can </w:t>
      </w:r>
      <w:r w:rsidR="006D12FD" w:rsidRPr="002228D3">
        <w:rPr>
          <w:sz w:val="24"/>
          <w:szCs w:val="24"/>
        </w:rPr>
        <w:t>make it clear that they wish to recruit a disabled person.</w:t>
      </w:r>
    </w:p>
    <w:p w14:paraId="64F55752" w14:textId="287F2EB3" w:rsidR="00B6324E" w:rsidRPr="002228D3" w:rsidRDefault="00B6324E" w:rsidP="00C50988">
      <w:pPr>
        <w:rPr>
          <w:sz w:val="24"/>
          <w:szCs w:val="24"/>
        </w:rPr>
      </w:pPr>
      <w:r w:rsidRPr="002228D3">
        <w:rPr>
          <w:sz w:val="24"/>
          <w:szCs w:val="24"/>
        </w:rPr>
        <w:t xml:space="preserve">The guidance makes it clear that employers can </w:t>
      </w:r>
      <w:r w:rsidR="00617D1A" w:rsidRPr="002228D3">
        <w:rPr>
          <w:sz w:val="24"/>
          <w:szCs w:val="24"/>
        </w:rPr>
        <w:t xml:space="preserve">also seek to recruit </w:t>
      </w:r>
      <w:r w:rsidR="00B529C0" w:rsidRPr="002228D3">
        <w:rPr>
          <w:sz w:val="24"/>
          <w:szCs w:val="24"/>
        </w:rPr>
        <w:t>a disabled person with a specific impairment if there is a “</w:t>
      </w:r>
      <w:r w:rsidR="009354DF" w:rsidRPr="002228D3">
        <w:rPr>
          <w:sz w:val="24"/>
          <w:szCs w:val="24"/>
        </w:rPr>
        <w:t xml:space="preserve">genuine occupational requirement” </w:t>
      </w:r>
      <w:r w:rsidR="0089445C" w:rsidRPr="002228D3">
        <w:rPr>
          <w:sz w:val="24"/>
          <w:szCs w:val="24"/>
        </w:rPr>
        <w:t>for them to do so.</w:t>
      </w:r>
    </w:p>
    <w:p w14:paraId="06637197" w14:textId="7B71429A" w:rsidR="00047A1D" w:rsidRPr="002228D3" w:rsidRDefault="0089445C" w:rsidP="00C50988">
      <w:pPr>
        <w:rPr>
          <w:sz w:val="24"/>
          <w:szCs w:val="24"/>
        </w:rPr>
      </w:pPr>
      <w:r w:rsidRPr="002228D3">
        <w:rPr>
          <w:sz w:val="24"/>
          <w:szCs w:val="24"/>
        </w:rPr>
        <w:t xml:space="preserve">Collier </w:t>
      </w:r>
      <w:r w:rsidR="005C1A7C" w:rsidRPr="002228D3">
        <w:rPr>
          <w:sz w:val="24"/>
          <w:szCs w:val="24"/>
        </w:rPr>
        <w:t xml:space="preserve">said </w:t>
      </w:r>
      <w:r w:rsidR="001522A4">
        <w:rPr>
          <w:sz w:val="24"/>
          <w:szCs w:val="24"/>
        </w:rPr>
        <w:t xml:space="preserve">she hoped </w:t>
      </w:r>
      <w:r w:rsidR="005C1A7C" w:rsidRPr="002228D3">
        <w:rPr>
          <w:sz w:val="24"/>
          <w:szCs w:val="24"/>
        </w:rPr>
        <w:t xml:space="preserve">other DPOs </w:t>
      </w:r>
      <w:r w:rsidR="001522A4">
        <w:rPr>
          <w:sz w:val="24"/>
          <w:szCs w:val="24"/>
        </w:rPr>
        <w:t>will find</w:t>
      </w:r>
      <w:r w:rsidR="005C1A7C" w:rsidRPr="002228D3">
        <w:rPr>
          <w:sz w:val="24"/>
          <w:szCs w:val="24"/>
        </w:rPr>
        <w:t xml:space="preserve"> the </w:t>
      </w:r>
      <w:r w:rsidR="00E417FB" w:rsidRPr="002228D3">
        <w:rPr>
          <w:sz w:val="24"/>
          <w:szCs w:val="24"/>
        </w:rPr>
        <w:t xml:space="preserve">guidance useful, </w:t>
      </w:r>
      <w:r w:rsidR="00E258C9" w:rsidRPr="002228D3">
        <w:rPr>
          <w:sz w:val="24"/>
          <w:szCs w:val="24"/>
        </w:rPr>
        <w:t xml:space="preserve">by giving them the confidence </w:t>
      </w:r>
      <w:r w:rsidR="003B0FD3" w:rsidRPr="002228D3">
        <w:rPr>
          <w:sz w:val="24"/>
          <w:szCs w:val="24"/>
        </w:rPr>
        <w:t xml:space="preserve">to reserve roles for disabled people, rather than “fudging it” by saying </w:t>
      </w:r>
      <w:r w:rsidR="00031FEB" w:rsidRPr="002228D3">
        <w:rPr>
          <w:sz w:val="24"/>
          <w:szCs w:val="24"/>
        </w:rPr>
        <w:t>that lived experience was “desirable”.</w:t>
      </w:r>
    </w:p>
    <w:p w14:paraId="3E54559D" w14:textId="77777777" w:rsidR="00BF6B90" w:rsidRDefault="001522A4" w:rsidP="00C50988">
      <w:pPr>
        <w:rPr>
          <w:sz w:val="24"/>
          <w:szCs w:val="24"/>
        </w:rPr>
      </w:pPr>
      <w:r>
        <w:rPr>
          <w:sz w:val="24"/>
          <w:szCs w:val="24"/>
        </w:rPr>
        <w:t>And she</w:t>
      </w:r>
      <w:r w:rsidR="00040EFE" w:rsidRPr="002228D3">
        <w:rPr>
          <w:sz w:val="24"/>
          <w:szCs w:val="24"/>
        </w:rPr>
        <w:t xml:space="preserve"> praised </w:t>
      </w:r>
      <w:proofErr w:type="spellStart"/>
      <w:r w:rsidR="00040EFE" w:rsidRPr="002228D3">
        <w:rPr>
          <w:sz w:val="24"/>
          <w:szCs w:val="24"/>
        </w:rPr>
        <w:t>Acas</w:t>
      </w:r>
      <w:proofErr w:type="spellEnd"/>
      <w:r w:rsidR="00040EFE" w:rsidRPr="002228D3">
        <w:rPr>
          <w:sz w:val="24"/>
          <w:szCs w:val="24"/>
        </w:rPr>
        <w:t xml:space="preserve"> for </w:t>
      </w:r>
      <w:r w:rsidR="002228D3" w:rsidRPr="002228D3">
        <w:rPr>
          <w:sz w:val="24"/>
          <w:szCs w:val="24"/>
        </w:rPr>
        <w:t>being “responsive and ready to listen” on the issue</w:t>
      </w:r>
      <w:r w:rsidR="00BF6B90">
        <w:rPr>
          <w:sz w:val="24"/>
          <w:szCs w:val="24"/>
        </w:rPr>
        <w:t>.</w:t>
      </w:r>
    </w:p>
    <w:p w14:paraId="03B9FC9D" w14:textId="5F87B232" w:rsidR="00040EFE" w:rsidRPr="002228D3" w:rsidRDefault="00BF6B90" w:rsidP="00C50988">
      <w:pPr>
        <w:rPr>
          <w:sz w:val="24"/>
          <w:szCs w:val="24"/>
        </w:rPr>
      </w:pPr>
      <w:r>
        <w:rPr>
          <w:sz w:val="24"/>
          <w:szCs w:val="24"/>
        </w:rPr>
        <w:t xml:space="preserve">She </w:t>
      </w:r>
      <w:r w:rsidR="002228D3" w:rsidRPr="002228D3">
        <w:rPr>
          <w:sz w:val="24"/>
          <w:szCs w:val="24"/>
        </w:rPr>
        <w:t>added: “With the current rate of employment for disabled people almost 30 per cent lower than it is for those who are non-disabled, we hope it will encourage many more employers to reserve roles in this way</w:t>
      </w:r>
      <w:r w:rsidR="00FC04DA">
        <w:rPr>
          <w:sz w:val="24"/>
          <w:szCs w:val="24"/>
        </w:rPr>
        <w:t>.”</w:t>
      </w:r>
    </w:p>
    <w:p w14:paraId="28731530" w14:textId="17A8A46B" w:rsidR="00B135D3" w:rsidRDefault="00B135D3" w:rsidP="00C50988">
      <w:pPr>
        <w:rPr>
          <w:sz w:val="24"/>
          <w:szCs w:val="24"/>
        </w:rPr>
      </w:pPr>
      <w:r w:rsidRPr="002228D3">
        <w:rPr>
          <w:sz w:val="24"/>
          <w:szCs w:val="24"/>
        </w:rPr>
        <w:t xml:space="preserve">The guidance </w:t>
      </w:r>
      <w:r w:rsidR="00FC04DA">
        <w:rPr>
          <w:sz w:val="24"/>
          <w:szCs w:val="24"/>
        </w:rPr>
        <w:t>was</w:t>
      </w:r>
      <w:r w:rsidRPr="002228D3">
        <w:rPr>
          <w:sz w:val="24"/>
          <w:szCs w:val="24"/>
        </w:rPr>
        <w:t xml:space="preserve"> made possible through funding from </w:t>
      </w:r>
      <w:hyperlink r:id="rId49" w:history="1">
        <w:r w:rsidRPr="00AC4CC5">
          <w:rPr>
            <w:rStyle w:val="Hyperlink"/>
            <w:sz w:val="24"/>
            <w:szCs w:val="24"/>
          </w:rPr>
          <w:t>City Bridge Trust</w:t>
        </w:r>
      </w:hyperlink>
      <w:r w:rsidRPr="002228D3">
        <w:rPr>
          <w:sz w:val="24"/>
          <w:szCs w:val="24"/>
        </w:rPr>
        <w:t>.</w:t>
      </w:r>
    </w:p>
    <w:p w14:paraId="23CA06AF" w14:textId="4E3251B9" w:rsidR="006153AB" w:rsidRDefault="006153AB" w:rsidP="006153AB">
      <w:pPr>
        <w:rPr>
          <w:sz w:val="24"/>
          <w:szCs w:val="24"/>
        </w:rPr>
      </w:pPr>
      <w:r w:rsidRPr="006153AB">
        <w:rPr>
          <w:sz w:val="24"/>
          <w:szCs w:val="24"/>
        </w:rPr>
        <w:lastRenderedPageBreak/>
        <w:t xml:space="preserve">Paul Hawkins, </w:t>
      </w:r>
      <w:r>
        <w:rPr>
          <w:sz w:val="24"/>
          <w:szCs w:val="24"/>
        </w:rPr>
        <w:t>h</w:t>
      </w:r>
      <w:r w:rsidRPr="006153AB">
        <w:rPr>
          <w:sz w:val="24"/>
          <w:szCs w:val="24"/>
        </w:rPr>
        <w:t xml:space="preserve">ead of </w:t>
      </w:r>
      <w:r>
        <w:rPr>
          <w:sz w:val="24"/>
          <w:szCs w:val="24"/>
        </w:rPr>
        <w:t>s</w:t>
      </w:r>
      <w:r w:rsidRPr="006153AB">
        <w:rPr>
          <w:sz w:val="24"/>
          <w:szCs w:val="24"/>
        </w:rPr>
        <w:t xml:space="preserve">kills </w:t>
      </w:r>
      <w:r>
        <w:rPr>
          <w:sz w:val="24"/>
          <w:szCs w:val="24"/>
        </w:rPr>
        <w:t>d</w:t>
      </w:r>
      <w:r w:rsidRPr="006153AB">
        <w:rPr>
          <w:sz w:val="24"/>
          <w:szCs w:val="24"/>
        </w:rPr>
        <w:t>evelopment at Attitude is Everything</w:t>
      </w:r>
      <w:r>
        <w:rPr>
          <w:sz w:val="24"/>
          <w:szCs w:val="24"/>
        </w:rPr>
        <w:t xml:space="preserve">, </w:t>
      </w:r>
      <w:r w:rsidR="004656E2" w:rsidRPr="004656E2">
        <w:rPr>
          <w:sz w:val="24"/>
          <w:szCs w:val="24"/>
        </w:rPr>
        <w:t>which campaigns to improve access to music</w:t>
      </w:r>
      <w:r w:rsidR="00936B5E">
        <w:rPr>
          <w:sz w:val="24"/>
          <w:szCs w:val="24"/>
        </w:rPr>
        <w:t xml:space="preserve"> and other live events</w:t>
      </w:r>
      <w:r w:rsidR="004656E2">
        <w:rPr>
          <w:sz w:val="24"/>
          <w:szCs w:val="24"/>
        </w:rPr>
        <w:t xml:space="preserve">, </w:t>
      </w:r>
      <w:r>
        <w:rPr>
          <w:sz w:val="24"/>
          <w:szCs w:val="24"/>
        </w:rPr>
        <w:t xml:space="preserve">said: </w:t>
      </w:r>
      <w:r w:rsidRPr="006153AB">
        <w:rPr>
          <w:sz w:val="24"/>
          <w:szCs w:val="24"/>
        </w:rPr>
        <w:t xml:space="preserve">“Attitude is Everything welcome this hugely important clarification from </w:t>
      </w:r>
      <w:proofErr w:type="spellStart"/>
      <w:r w:rsidRPr="006153AB">
        <w:rPr>
          <w:sz w:val="24"/>
          <w:szCs w:val="24"/>
        </w:rPr>
        <w:t>A</w:t>
      </w:r>
      <w:r w:rsidR="00F34A5C">
        <w:rPr>
          <w:sz w:val="24"/>
          <w:szCs w:val="24"/>
        </w:rPr>
        <w:t>cas</w:t>
      </w:r>
      <w:proofErr w:type="spellEnd"/>
      <w:r w:rsidRPr="006153AB">
        <w:rPr>
          <w:sz w:val="24"/>
          <w:szCs w:val="24"/>
        </w:rPr>
        <w:t xml:space="preserve">. </w:t>
      </w:r>
    </w:p>
    <w:p w14:paraId="59966B5D" w14:textId="77777777" w:rsidR="0017470D" w:rsidRDefault="006153AB" w:rsidP="006153AB">
      <w:pPr>
        <w:rPr>
          <w:sz w:val="24"/>
          <w:szCs w:val="24"/>
        </w:rPr>
      </w:pPr>
      <w:r>
        <w:rPr>
          <w:sz w:val="24"/>
          <w:szCs w:val="24"/>
        </w:rPr>
        <w:t>“</w:t>
      </w:r>
      <w:r w:rsidRPr="006153AB">
        <w:rPr>
          <w:sz w:val="24"/>
          <w:szCs w:val="24"/>
        </w:rPr>
        <w:t xml:space="preserve">We know that </w:t>
      </w:r>
      <w:r>
        <w:rPr>
          <w:sz w:val="24"/>
          <w:szCs w:val="24"/>
        </w:rPr>
        <w:t xml:space="preserve">one </w:t>
      </w:r>
      <w:r w:rsidRPr="006153AB">
        <w:rPr>
          <w:sz w:val="24"/>
          <w:szCs w:val="24"/>
        </w:rPr>
        <w:t xml:space="preserve">in </w:t>
      </w:r>
      <w:r>
        <w:rPr>
          <w:sz w:val="24"/>
          <w:szCs w:val="24"/>
        </w:rPr>
        <w:t xml:space="preserve">five </w:t>
      </w:r>
      <w:r w:rsidRPr="006153AB">
        <w:rPr>
          <w:sz w:val="24"/>
          <w:szCs w:val="24"/>
        </w:rPr>
        <w:t>of the adult working</w:t>
      </w:r>
      <w:r w:rsidR="0017470D">
        <w:rPr>
          <w:sz w:val="24"/>
          <w:szCs w:val="24"/>
        </w:rPr>
        <w:t>-</w:t>
      </w:r>
      <w:r w:rsidRPr="006153AB">
        <w:rPr>
          <w:sz w:val="24"/>
          <w:szCs w:val="24"/>
        </w:rPr>
        <w:t xml:space="preserve">age population are disabled yet disabled people are underrepresented across the UK workforce. </w:t>
      </w:r>
    </w:p>
    <w:p w14:paraId="4542D36B" w14:textId="33B85CA7" w:rsidR="0017470D" w:rsidRDefault="0017470D" w:rsidP="006153AB">
      <w:pPr>
        <w:rPr>
          <w:sz w:val="24"/>
          <w:szCs w:val="24"/>
        </w:rPr>
      </w:pPr>
      <w:r>
        <w:rPr>
          <w:sz w:val="24"/>
          <w:szCs w:val="24"/>
        </w:rPr>
        <w:t>“</w:t>
      </w:r>
      <w:r w:rsidR="006153AB" w:rsidRPr="006153AB">
        <w:rPr>
          <w:sz w:val="24"/>
          <w:szCs w:val="24"/>
        </w:rPr>
        <w:t>Our </w:t>
      </w:r>
      <w:hyperlink r:id="rId50" w:tgtFrame="_blank" w:history="1">
        <w:r w:rsidR="006153AB" w:rsidRPr="006153AB">
          <w:rPr>
            <w:rStyle w:val="Hyperlink"/>
            <w:sz w:val="24"/>
            <w:szCs w:val="24"/>
          </w:rPr>
          <w:t>Beyond the M</w:t>
        </w:r>
        <w:r w:rsidR="006153AB" w:rsidRPr="006153AB">
          <w:rPr>
            <w:rStyle w:val="Hyperlink"/>
            <w:sz w:val="24"/>
            <w:szCs w:val="24"/>
          </w:rPr>
          <w:t>u</w:t>
        </w:r>
        <w:r w:rsidR="006153AB" w:rsidRPr="006153AB">
          <w:rPr>
            <w:rStyle w:val="Hyperlink"/>
            <w:sz w:val="24"/>
            <w:szCs w:val="24"/>
          </w:rPr>
          <w:t xml:space="preserve">sic </w:t>
        </w:r>
        <w:r w:rsidR="001B47A7">
          <w:rPr>
            <w:rStyle w:val="Hyperlink"/>
            <w:sz w:val="24"/>
            <w:szCs w:val="24"/>
          </w:rPr>
          <w:t>p</w:t>
        </w:r>
        <w:r w:rsidR="006153AB" w:rsidRPr="006153AB">
          <w:rPr>
            <w:rStyle w:val="Hyperlink"/>
            <w:sz w:val="24"/>
            <w:szCs w:val="24"/>
          </w:rPr>
          <w:t>roject</w:t>
        </w:r>
      </w:hyperlink>
      <w:r w:rsidR="006153AB" w:rsidRPr="006153AB">
        <w:rPr>
          <w:sz w:val="24"/>
          <w:szCs w:val="24"/>
        </w:rPr>
        <w:t xml:space="preserve"> seeks to remove barriers for disabled people looking to work in the music and live events industry and we frequently find that employers are keen to have a fully representative workforce but worry that actively advertising for disabled talent may put them in breach of the Equality Act. </w:t>
      </w:r>
    </w:p>
    <w:p w14:paraId="2CF7D253" w14:textId="77777777" w:rsidR="0017470D" w:rsidRDefault="0017470D" w:rsidP="006153AB">
      <w:pPr>
        <w:rPr>
          <w:sz w:val="24"/>
          <w:szCs w:val="24"/>
        </w:rPr>
      </w:pPr>
      <w:r>
        <w:rPr>
          <w:sz w:val="24"/>
          <w:szCs w:val="24"/>
        </w:rPr>
        <w:t>“</w:t>
      </w:r>
      <w:r w:rsidR="006153AB" w:rsidRPr="006153AB">
        <w:rPr>
          <w:sz w:val="24"/>
          <w:szCs w:val="24"/>
        </w:rPr>
        <w:t xml:space="preserve">We are extremely grateful to the teams at Inclusion Barnet and Inclusion London for working with </w:t>
      </w:r>
      <w:proofErr w:type="spellStart"/>
      <w:r w:rsidR="006153AB" w:rsidRPr="006153AB">
        <w:rPr>
          <w:sz w:val="24"/>
          <w:szCs w:val="24"/>
        </w:rPr>
        <w:t>A</w:t>
      </w:r>
      <w:r>
        <w:rPr>
          <w:sz w:val="24"/>
          <w:szCs w:val="24"/>
        </w:rPr>
        <w:t>cas</w:t>
      </w:r>
      <w:proofErr w:type="spellEnd"/>
      <w:r w:rsidR="006153AB" w:rsidRPr="006153AB">
        <w:rPr>
          <w:sz w:val="24"/>
          <w:szCs w:val="24"/>
        </w:rPr>
        <w:t xml:space="preserve"> to clarify that the Equality Act does allow employers to reserve roles for disabled people. </w:t>
      </w:r>
    </w:p>
    <w:p w14:paraId="32756EB8" w14:textId="77777777" w:rsidR="004D79E0" w:rsidRDefault="0017470D" w:rsidP="00C50988">
      <w:pPr>
        <w:rPr>
          <w:sz w:val="24"/>
          <w:szCs w:val="24"/>
        </w:rPr>
      </w:pPr>
      <w:r>
        <w:rPr>
          <w:sz w:val="24"/>
          <w:szCs w:val="24"/>
        </w:rPr>
        <w:t>“</w:t>
      </w:r>
      <w:r w:rsidR="006153AB" w:rsidRPr="006153AB">
        <w:rPr>
          <w:sz w:val="24"/>
          <w:szCs w:val="24"/>
        </w:rPr>
        <w:t>This gives us greater confidence when supporting employers to address the disability employment gap.”</w:t>
      </w:r>
    </w:p>
    <w:p w14:paraId="5053AB6D" w14:textId="027B68B6" w:rsidR="004D79E0" w:rsidRPr="004D79E0" w:rsidRDefault="004D79E0" w:rsidP="00C50988">
      <w:pPr>
        <w:rPr>
          <w:sz w:val="24"/>
          <w:szCs w:val="24"/>
        </w:rPr>
      </w:pPr>
      <w:r w:rsidRPr="004D79E0">
        <w:rPr>
          <w:sz w:val="24"/>
          <w:szCs w:val="24"/>
        </w:rPr>
        <w:t xml:space="preserve">Tracey Lazard, chief executive of </w:t>
      </w:r>
      <w:hyperlink r:id="rId51" w:history="1">
        <w:r w:rsidRPr="00495786">
          <w:rPr>
            <w:rStyle w:val="Hyperlink"/>
            <w:sz w:val="24"/>
            <w:szCs w:val="24"/>
          </w:rPr>
          <w:t>Inclusion London</w:t>
        </w:r>
      </w:hyperlink>
      <w:r w:rsidRPr="004D79E0">
        <w:rPr>
          <w:sz w:val="24"/>
          <w:szCs w:val="24"/>
        </w:rPr>
        <w:t xml:space="preserve">, said: “We welcome the clarified guidance from </w:t>
      </w:r>
      <w:proofErr w:type="spellStart"/>
      <w:r w:rsidRPr="004D79E0">
        <w:rPr>
          <w:sz w:val="24"/>
          <w:szCs w:val="24"/>
        </w:rPr>
        <w:t>Acas</w:t>
      </w:r>
      <w:proofErr w:type="spellEnd"/>
      <w:r w:rsidRPr="004D79E0">
        <w:rPr>
          <w:sz w:val="24"/>
          <w:szCs w:val="24"/>
        </w:rPr>
        <w:t xml:space="preserve">. </w:t>
      </w:r>
    </w:p>
    <w:p w14:paraId="59CFA1F4" w14:textId="77777777" w:rsidR="004D79E0" w:rsidRPr="004D79E0" w:rsidRDefault="004D79E0" w:rsidP="00C50988">
      <w:pPr>
        <w:rPr>
          <w:sz w:val="24"/>
          <w:szCs w:val="24"/>
        </w:rPr>
      </w:pPr>
      <w:r w:rsidRPr="004D79E0">
        <w:rPr>
          <w:sz w:val="24"/>
          <w:szCs w:val="24"/>
        </w:rPr>
        <w:t xml:space="preserve">“They have made clear that you can specifically advertise for and recruit disabled people to any role, without the risk of disability discrimination and without the need to demonstrate that there is an occupational requirement for a disabled person. </w:t>
      </w:r>
    </w:p>
    <w:p w14:paraId="09533A84" w14:textId="77777777" w:rsidR="004D79E0" w:rsidRPr="004D79E0" w:rsidRDefault="004D79E0" w:rsidP="00C50988">
      <w:pPr>
        <w:rPr>
          <w:sz w:val="24"/>
          <w:szCs w:val="24"/>
        </w:rPr>
      </w:pPr>
      <w:r w:rsidRPr="004D79E0">
        <w:rPr>
          <w:sz w:val="24"/>
          <w:szCs w:val="24"/>
        </w:rPr>
        <w:t xml:space="preserve">“You can also treat a disabled person more favourably compared to a non-disabled person in the hiring process. </w:t>
      </w:r>
    </w:p>
    <w:p w14:paraId="3C94842B" w14:textId="77777777" w:rsidR="004D79E0" w:rsidRDefault="004D79E0" w:rsidP="00683869">
      <w:pPr>
        <w:rPr>
          <w:sz w:val="24"/>
          <w:szCs w:val="24"/>
        </w:rPr>
      </w:pPr>
      <w:r w:rsidRPr="004D79E0">
        <w:rPr>
          <w:sz w:val="24"/>
          <w:szCs w:val="24"/>
        </w:rPr>
        <w:t xml:space="preserve">“This guidance gives organisations confidence that they can prioritise people with lived experience of disability for any job </w:t>
      </w:r>
      <w:proofErr w:type="gramStart"/>
      <w:r w:rsidRPr="004D79E0">
        <w:rPr>
          <w:sz w:val="24"/>
          <w:szCs w:val="24"/>
        </w:rPr>
        <w:t>role, and</w:t>
      </w:r>
      <w:proofErr w:type="gramEnd"/>
      <w:r w:rsidRPr="004D79E0">
        <w:rPr>
          <w:sz w:val="24"/>
          <w:szCs w:val="24"/>
        </w:rPr>
        <w:t xml:space="preserve"> is something that the government should be promoting and supporting, to reduce the disability employment gap and disability pay gap.”</w:t>
      </w:r>
    </w:p>
    <w:p w14:paraId="48603D96" w14:textId="6D8FB15F" w:rsidR="00683869" w:rsidRPr="009A734C" w:rsidRDefault="00683869" w:rsidP="00683869">
      <w:pPr>
        <w:rPr>
          <w:sz w:val="24"/>
          <w:szCs w:val="24"/>
        </w:rPr>
      </w:pPr>
      <w:proofErr w:type="spellStart"/>
      <w:proofErr w:type="gramStart"/>
      <w:r w:rsidRPr="00683869">
        <w:rPr>
          <w:sz w:val="24"/>
          <w:szCs w:val="24"/>
        </w:rPr>
        <w:t>Acas</w:t>
      </w:r>
      <w:proofErr w:type="spellEnd"/>
      <w:proofErr w:type="gramEnd"/>
      <w:r w:rsidRPr="00683869">
        <w:rPr>
          <w:sz w:val="24"/>
          <w:szCs w:val="24"/>
        </w:rPr>
        <w:t xml:space="preserve"> </w:t>
      </w:r>
      <w:r w:rsidRPr="009A734C">
        <w:rPr>
          <w:sz w:val="24"/>
          <w:szCs w:val="24"/>
        </w:rPr>
        <w:t>a</w:t>
      </w:r>
      <w:r w:rsidRPr="00683869">
        <w:rPr>
          <w:sz w:val="24"/>
          <w:szCs w:val="24"/>
        </w:rPr>
        <w:t>dviser</w:t>
      </w:r>
      <w:r w:rsidRPr="009A734C">
        <w:rPr>
          <w:sz w:val="24"/>
          <w:szCs w:val="24"/>
        </w:rPr>
        <w:t xml:space="preserve"> </w:t>
      </w:r>
      <w:r w:rsidRPr="00683869">
        <w:rPr>
          <w:sz w:val="24"/>
          <w:szCs w:val="24"/>
        </w:rPr>
        <w:t>Gary Wedderburn</w:t>
      </w:r>
      <w:r w:rsidRPr="009A734C">
        <w:rPr>
          <w:sz w:val="24"/>
          <w:szCs w:val="24"/>
        </w:rPr>
        <w:t xml:space="preserve"> </w:t>
      </w:r>
      <w:r w:rsidRPr="00683869">
        <w:rPr>
          <w:sz w:val="24"/>
          <w:szCs w:val="24"/>
        </w:rPr>
        <w:t>said</w:t>
      </w:r>
      <w:r w:rsidRPr="009A734C">
        <w:rPr>
          <w:sz w:val="24"/>
          <w:szCs w:val="24"/>
        </w:rPr>
        <w:t xml:space="preserve">: </w:t>
      </w:r>
      <w:r w:rsidRPr="00683869">
        <w:rPr>
          <w:sz w:val="24"/>
          <w:szCs w:val="24"/>
        </w:rPr>
        <w:t>“Inclusion Barnet approached us after they identified a gap in publicly available online advice on what the Equality Act says about recruiting disabled people.  </w:t>
      </w:r>
    </w:p>
    <w:p w14:paraId="0AA57071" w14:textId="77777777" w:rsidR="00683869" w:rsidRPr="009A734C" w:rsidRDefault="00683869" w:rsidP="00683869">
      <w:pPr>
        <w:rPr>
          <w:sz w:val="24"/>
          <w:szCs w:val="24"/>
        </w:rPr>
      </w:pPr>
      <w:r w:rsidRPr="009A734C">
        <w:rPr>
          <w:sz w:val="24"/>
          <w:szCs w:val="24"/>
        </w:rPr>
        <w:t>“</w:t>
      </w:r>
      <w:r w:rsidRPr="00683869">
        <w:rPr>
          <w:sz w:val="24"/>
          <w:szCs w:val="24"/>
        </w:rPr>
        <w:t>We worked with the charity to expand our existing advice in this area, which now includes practical workplace examples around how the law on disability discrimination applies when an employer wants to recruit someone.</w:t>
      </w:r>
    </w:p>
    <w:p w14:paraId="6CF2BAC7" w14:textId="77777777" w:rsidR="00683869" w:rsidRPr="009A734C" w:rsidRDefault="00683869" w:rsidP="00683869">
      <w:pPr>
        <w:rPr>
          <w:sz w:val="24"/>
          <w:szCs w:val="24"/>
        </w:rPr>
      </w:pPr>
      <w:r w:rsidRPr="00683869">
        <w:rPr>
          <w:sz w:val="24"/>
          <w:szCs w:val="24"/>
        </w:rPr>
        <w:t xml:space="preserve">“It’s important for recruiters to be aware that the Equality Act allows an employer to specifically advertise for a disabled person and a non-disabled job applicant cannot then claim disability discrimination. </w:t>
      </w:r>
    </w:p>
    <w:p w14:paraId="527264F2" w14:textId="77777777" w:rsidR="00683869" w:rsidRPr="009A734C" w:rsidRDefault="00683869" w:rsidP="00683869">
      <w:pPr>
        <w:rPr>
          <w:sz w:val="24"/>
          <w:szCs w:val="24"/>
        </w:rPr>
      </w:pPr>
      <w:r w:rsidRPr="009A734C">
        <w:rPr>
          <w:sz w:val="24"/>
          <w:szCs w:val="24"/>
        </w:rPr>
        <w:t>“</w:t>
      </w:r>
      <w:r w:rsidRPr="00683869">
        <w:rPr>
          <w:sz w:val="24"/>
          <w:szCs w:val="24"/>
        </w:rPr>
        <w:t>The law allows recruiters to treat a disabled person more favourably compared to a non-disabled person for any type of job role.</w:t>
      </w:r>
    </w:p>
    <w:p w14:paraId="15DC1DC8" w14:textId="77777777" w:rsidR="00683869" w:rsidRPr="009A734C" w:rsidRDefault="00683869" w:rsidP="00683869">
      <w:pPr>
        <w:rPr>
          <w:sz w:val="24"/>
          <w:szCs w:val="24"/>
        </w:rPr>
      </w:pPr>
      <w:r w:rsidRPr="00683869">
        <w:rPr>
          <w:sz w:val="24"/>
          <w:szCs w:val="24"/>
        </w:rPr>
        <w:t xml:space="preserve">“However, if an employer wants to recruit a person with a specific </w:t>
      </w:r>
      <w:proofErr w:type="gramStart"/>
      <w:r w:rsidRPr="00683869">
        <w:rPr>
          <w:sz w:val="24"/>
          <w:szCs w:val="24"/>
        </w:rPr>
        <w:t>disability</w:t>
      </w:r>
      <w:proofErr w:type="gramEnd"/>
      <w:r w:rsidRPr="00683869">
        <w:rPr>
          <w:sz w:val="24"/>
          <w:szCs w:val="24"/>
        </w:rPr>
        <w:t xml:space="preserve"> then they would have to justify that there’s an occupational requirement for that specific disability in the </w:t>
      </w:r>
      <w:r w:rsidRPr="00683869">
        <w:rPr>
          <w:sz w:val="24"/>
          <w:szCs w:val="24"/>
        </w:rPr>
        <w:lastRenderedPageBreak/>
        <w:t xml:space="preserve">role, otherwise a job applicant with a different disability could claim disability discrimination under the law. </w:t>
      </w:r>
    </w:p>
    <w:p w14:paraId="23CE35FC" w14:textId="01F4BF05" w:rsidR="002228D3" w:rsidRDefault="00683869" w:rsidP="00C50988">
      <w:pPr>
        <w:rPr>
          <w:sz w:val="24"/>
          <w:szCs w:val="24"/>
        </w:rPr>
      </w:pPr>
      <w:r w:rsidRPr="009A734C">
        <w:rPr>
          <w:sz w:val="24"/>
          <w:szCs w:val="24"/>
        </w:rPr>
        <w:t>“</w:t>
      </w:r>
      <w:r w:rsidRPr="00683869">
        <w:rPr>
          <w:sz w:val="24"/>
          <w:szCs w:val="24"/>
        </w:rPr>
        <w:t>We were happy to update our advice in this area and I am pleased to hear that it has had a positive impact.”</w:t>
      </w:r>
    </w:p>
    <w:p w14:paraId="7124D692" w14:textId="09E84CEA" w:rsidR="00473410" w:rsidRPr="009A734C" w:rsidRDefault="00473410" w:rsidP="00C50988">
      <w:pPr>
        <w:rPr>
          <w:sz w:val="24"/>
          <w:szCs w:val="24"/>
        </w:rPr>
      </w:pPr>
      <w:r w:rsidRPr="00473410">
        <w:rPr>
          <w:b/>
          <w:bCs/>
          <w:i/>
          <w:iCs/>
          <w:sz w:val="24"/>
          <w:szCs w:val="24"/>
        </w:rPr>
        <w:t xml:space="preserve">This news story is part of an ongoing Disability News Service series that highlights the vital work of the UK’s disabled people’s </w:t>
      </w:r>
      <w:proofErr w:type="gramStart"/>
      <w:r w:rsidRPr="00473410">
        <w:rPr>
          <w:b/>
          <w:bCs/>
          <w:i/>
          <w:iCs/>
          <w:sz w:val="24"/>
          <w:szCs w:val="24"/>
        </w:rPr>
        <w:t>organisations</w:t>
      </w:r>
      <w:proofErr w:type="gramEnd"/>
    </w:p>
    <w:p w14:paraId="6F8ADC0F" w14:textId="35055D49" w:rsidR="00C27B3C" w:rsidRDefault="00C27B3C" w:rsidP="00C50988">
      <w:pPr>
        <w:rPr>
          <w:b/>
          <w:bCs/>
          <w:sz w:val="24"/>
          <w:szCs w:val="24"/>
        </w:rPr>
      </w:pPr>
      <w:r>
        <w:rPr>
          <w:b/>
          <w:bCs/>
          <w:sz w:val="24"/>
          <w:szCs w:val="24"/>
        </w:rPr>
        <w:t>8 June 2023</w:t>
      </w:r>
    </w:p>
    <w:p w14:paraId="11528394" w14:textId="77777777" w:rsidR="00044593" w:rsidRDefault="00044593" w:rsidP="00C50988">
      <w:pPr>
        <w:rPr>
          <w:b/>
          <w:bCs/>
          <w:sz w:val="24"/>
          <w:szCs w:val="24"/>
        </w:rPr>
      </w:pPr>
    </w:p>
    <w:p w14:paraId="69033907" w14:textId="77777777" w:rsidR="00044593" w:rsidRDefault="00044593" w:rsidP="00C50988">
      <w:pPr>
        <w:rPr>
          <w:b/>
          <w:bCs/>
          <w:sz w:val="24"/>
          <w:szCs w:val="24"/>
        </w:rPr>
      </w:pPr>
    </w:p>
    <w:p w14:paraId="55CF9BA7" w14:textId="258E8EA6" w:rsidR="00C50988" w:rsidRPr="009A0BC1" w:rsidRDefault="00C50988" w:rsidP="00C50988">
      <w:pPr>
        <w:rPr>
          <w:b/>
          <w:bCs/>
          <w:sz w:val="24"/>
          <w:szCs w:val="24"/>
        </w:rPr>
      </w:pPr>
      <w:r w:rsidRPr="006C45BF">
        <w:rPr>
          <w:b/>
          <w:bCs/>
          <w:sz w:val="24"/>
          <w:szCs w:val="24"/>
        </w:rPr>
        <w:t xml:space="preserve">Other disability-related stories covered by mainstream media this </w:t>
      </w:r>
      <w:proofErr w:type="gramStart"/>
      <w:r w:rsidRPr="006C45BF">
        <w:rPr>
          <w:b/>
          <w:bCs/>
          <w:sz w:val="24"/>
          <w:szCs w:val="24"/>
        </w:rPr>
        <w:t>week</w:t>
      </w:r>
      <w:proofErr w:type="gramEnd"/>
    </w:p>
    <w:p w14:paraId="05E23023" w14:textId="7AB44DE4" w:rsidR="00706D53" w:rsidRDefault="00706D53" w:rsidP="009118E3">
      <w:pPr>
        <w:rPr>
          <w:sz w:val="24"/>
          <w:szCs w:val="24"/>
        </w:rPr>
      </w:pPr>
      <w:r w:rsidRPr="00706D53">
        <w:rPr>
          <w:sz w:val="24"/>
          <w:szCs w:val="24"/>
        </w:rPr>
        <w:t>Health ministers are to recruit a new volunteer army for social care to ferry medical equipment and drugs to people’s homes in a bid to free up congested hospital wards.</w:t>
      </w:r>
      <w:r>
        <w:rPr>
          <w:sz w:val="24"/>
          <w:szCs w:val="24"/>
        </w:rPr>
        <w:t xml:space="preserve"> </w:t>
      </w:r>
      <w:r w:rsidRPr="00706D53">
        <w:rPr>
          <w:sz w:val="24"/>
          <w:szCs w:val="24"/>
        </w:rPr>
        <w:t>Volunteers will also be sent to, though not into, people’s homes to tackle loneliness and carry out shopping and other errands.</w:t>
      </w:r>
      <w:r>
        <w:rPr>
          <w:sz w:val="24"/>
          <w:szCs w:val="24"/>
        </w:rPr>
        <w:t xml:space="preserve"> </w:t>
      </w:r>
      <w:r w:rsidRPr="00706D53">
        <w:rPr>
          <w:sz w:val="24"/>
          <w:szCs w:val="24"/>
        </w:rPr>
        <w:t>Under the plan, members of the public will be able to sign up on the </w:t>
      </w:r>
      <w:proofErr w:type="spellStart"/>
      <w:r w:rsidRPr="00706D53">
        <w:rPr>
          <w:sz w:val="24"/>
          <w:szCs w:val="24"/>
        </w:rPr>
        <w:fldChar w:fldCharType="begin"/>
      </w:r>
      <w:r w:rsidRPr="00706D53">
        <w:rPr>
          <w:sz w:val="24"/>
          <w:szCs w:val="24"/>
        </w:rPr>
        <w:instrText>HYPERLINK "https://www.goodsamapp.org/"</w:instrText>
      </w:r>
      <w:r w:rsidRPr="00706D53">
        <w:rPr>
          <w:sz w:val="24"/>
          <w:szCs w:val="24"/>
        </w:rPr>
      </w:r>
      <w:r w:rsidRPr="00706D53">
        <w:rPr>
          <w:sz w:val="24"/>
          <w:szCs w:val="24"/>
        </w:rPr>
        <w:fldChar w:fldCharType="separate"/>
      </w:r>
      <w:r w:rsidRPr="00706D53">
        <w:rPr>
          <w:rStyle w:val="Hyperlink"/>
          <w:sz w:val="24"/>
          <w:szCs w:val="24"/>
        </w:rPr>
        <w:t>GoodSam</w:t>
      </w:r>
      <w:proofErr w:type="spellEnd"/>
      <w:r w:rsidRPr="00706D53">
        <w:rPr>
          <w:rStyle w:val="Hyperlink"/>
          <w:sz w:val="24"/>
          <w:szCs w:val="24"/>
        </w:rPr>
        <w:t xml:space="preserve"> app</w:t>
      </w:r>
      <w:r w:rsidRPr="00706D53">
        <w:rPr>
          <w:sz w:val="24"/>
          <w:szCs w:val="24"/>
        </w:rPr>
        <w:fldChar w:fldCharType="end"/>
      </w:r>
      <w:r w:rsidRPr="00706D53">
        <w:rPr>
          <w:sz w:val="24"/>
          <w:szCs w:val="24"/>
        </w:rPr>
        <w:t> for roles such as “check in and chat”, which involves support over the phone for people struggling with loneliness</w:t>
      </w:r>
      <w:r>
        <w:rPr>
          <w:sz w:val="24"/>
          <w:szCs w:val="24"/>
        </w:rPr>
        <w:t xml:space="preserve">: </w:t>
      </w:r>
      <w:hyperlink r:id="rId52" w:history="1">
        <w:r w:rsidR="00DF5E78" w:rsidRPr="009A5387">
          <w:rPr>
            <w:rStyle w:val="Hyperlink"/>
            <w:sz w:val="24"/>
            <w:szCs w:val="24"/>
          </w:rPr>
          <w:t>https://www.theguardian.com/society/2023/jun/06/ministers-seek-volunteer-social-care-army-to-speed-up-hospital-discharges</w:t>
        </w:r>
      </w:hyperlink>
      <w:r w:rsidR="00DF5E78">
        <w:rPr>
          <w:sz w:val="24"/>
          <w:szCs w:val="24"/>
        </w:rPr>
        <w:t xml:space="preserve"> </w:t>
      </w:r>
    </w:p>
    <w:p w14:paraId="2097EEA6" w14:textId="7678730A" w:rsidR="0051297C" w:rsidRDefault="0051297C" w:rsidP="009118E3">
      <w:pPr>
        <w:rPr>
          <w:sz w:val="24"/>
          <w:szCs w:val="24"/>
        </w:rPr>
      </w:pPr>
      <w:r w:rsidRPr="0051297C">
        <w:rPr>
          <w:sz w:val="24"/>
          <w:szCs w:val="24"/>
        </w:rPr>
        <w:t>Disabled children are being forced to go without electricity or heating because their families are being disproportionately harmed by the cost-of-living crisis, according to research by a children’s charity.</w:t>
      </w:r>
      <w:r>
        <w:rPr>
          <w:sz w:val="24"/>
          <w:szCs w:val="24"/>
        </w:rPr>
        <w:t xml:space="preserve"> </w:t>
      </w:r>
      <w:r w:rsidRPr="0051297C">
        <w:rPr>
          <w:sz w:val="24"/>
          <w:szCs w:val="24"/>
        </w:rPr>
        <w:t>The Childhood Trust said that the</w:t>
      </w:r>
      <w:r>
        <w:rPr>
          <w:sz w:val="24"/>
          <w:szCs w:val="24"/>
        </w:rPr>
        <w:t xml:space="preserve"> rising costs of energy bills</w:t>
      </w:r>
      <w:r w:rsidRPr="0051297C">
        <w:rPr>
          <w:sz w:val="24"/>
          <w:szCs w:val="24"/>
        </w:rPr>
        <w:t xml:space="preserve"> and other inflation was affecting the families of </w:t>
      </w:r>
      <w:r w:rsidR="00A60F70">
        <w:rPr>
          <w:sz w:val="24"/>
          <w:szCs w:val="24"/>
        </w:rPr>
        <w:t xml:space="preserve">disabled </w:t>
      </w:r>
      <w:r w:rsidRPr="0051297C">
        <w:rPr>
          <w:sz w:val="24"/>
          <w:szCs w:val="24"/>
        </w:rPr>
        <w:t>children even more than their mainstream counterparts</w:t>
      </w:r>
      <w:r>
        <w:rPr>
          <w:sz w:val="24"/>
          <w:szCs w:val="24"/>
        </w:rPr>
        <w:t xml:space="preserve">: </w:t>
      </w:r>
      <w:hyperlink r:id="rId53" w:history="1">
        <w:r w:rsidR="00F80113" w:rsidRPr="001A625E">
          <w:rPr>
            <w:rStyle w:val="Hyperlink"/>
            <w:sz w:val="24"/>
            <w:szCs w:val="24"/>
          </w:rPr>
          <w:t>https://www.theguardian.com/education/2023/jun/04/disabled-children-disproportionately-affected-uk-cost-of-living-crisis</w:t>
        </w:r>
      </w:hyperlink>
      <w:r w:rsidR="00F80113">
        <w:rPr>
          <w:sz w:val="24"/>
          <w:szCs w:val="24"/>
        </w:rPr>
        <w:t xml:space="preserve"> </w:t>
      </w:r>
    </w:p>
    <w:p w14:paraId="4AFB3B32" w14:textId="1E4AF3AF" w:rsidR="00F83987" w:rsidRDefault="0047478C" w:rsidP="009118E3">
      <w:pPr>
        <w:rPr>
          <w:sz w:val="24"/>
          <w:szCs w:val="24"/>
        </w:rPr>
      </w:pPr>
      <w:r w:rsidRPr="0047478C">
        <w:rPr>
          <w:sz w:val="24"/>
          <w:szCs w:val="24"/>
        </w:rPr>
        <w:t xml:space="preserve">Lincolnshire County Council has been ordered to apologise for failing to consult disability groups over a controversial </w:t>
      </w:r>
      <w:r w:rsidR="00A60F70">
        <w:rPr>
          <w:sz w:val="24"/>
          <w:szCs w:val="24"/>
        </w:rPr>
        <w:t>a</w:t>
      </w:r>
      <w:r w:rsidRPr="0047478C">
        <w:rPr>
          <w:sz w:val="24"/>
          <w:szCs w:val="24"/>
        </w:rPr>
        <w:t xml:space="preserve">ctive </w:t>
      </w:r>
      <w:r w:rsidR="00A60F70">
        <w:rPr>
          <w:sz w:val="24"/>
          <w:szCs w:val="24"/>
        </w:rPr>
        <w:t>t</w:t>
      </w:r>
      <w:r w:rsidRPr="0047478C">
        <w:rPr>
          <w:sz w:val="24"/>
          <w:szCs w:val="24"/>
        </w:rPr>
        <w:t xml:space="preserve">ravel </w:t>
      </w:r>
      <w:r>
        <w:rPr>
          <w:sz w:val="24"/>
          <w:szCs w:val="24"/>
        </w:rPr>
        <w:t>s</w:t>
      </w:r>
      <w:r w:rsidRPr="0047478C">
        <w:rPr>
          <w:sz w:val="24"/>
          <w:szCs w:val="24"/>
        </w:rPr>
        <w:t>cheme. The Local Government and Social Care Ombudsman said the council had not complied with guidance over the removal of parking spaces in Louth</w:t>
      </w:r>
      <w:r>
        <w:rPr>
          <w:sz w:val="24"/>
          <w:szCs w:val="24"/>
        </w:rPr>
        <w:t>.</w:t>
      </w:r>
      <w:r w:rsidRPr="0047478C">
        <w:rPr>
          <w:sz w:val="24"/>
          <w:szCs w:val="24"/>
        </w:rPr>
        <w:t xml:space="preserve"> The council removed three </w:t>
      </w:r>
      <w:r w:rsidR="004C267F">
        <w:rPr>
          <w:sz w:val="24"/>
          <w:szCs w:val="24"/>
        </w:rPr>
        <w:t>accessible</w:t>
      </w:r>
      <w:r w:rsidRPr="0047478C">
        <w:rPr>
          <w:sz w:val="24"/>
          <w:szCs w:val="24"/>
        </w:rPr>
        <w:t xml:space="preserve"> parking spaces in March last year as part of changes to make the town more accessible to cyclists and pedestrians. Two of the spaces were reinstated in August after an outcry: </w:t>
      </w:r>
      <w:hyperlink r:id="rId54" w:history="1">
        <w:r w:rsidRPr="0047478C">
          <w:rPr>
            <w:rStyle w:val="Hyperlink"/>
            <w:sz w:val="24"/>
            <w:szCs w:val="24"/>
          </w:rPr>
          <w:t>https://www.bbc.co.uk/news/uk-england-lincolnshire-65778481</w:t>
        </w:r>
      </w:hyperlink>
      <w:r w:rsidR="00F83987" w:rsidRPr="0047478C">
        <w:rPr>
          <w:sz w:val="24"/>
          <w:szCs w:val="24"/>
        </w:rPr>
        <w:t xml:space="preserve"> </w:t>
      </w:r>
    </w:p>
    <w:p w14:paraId="2CE165E1" w14:textId="0C4DC6BE" w:rsidR="00BA714E" w:rsidRPr="0047478C" w:rsidRDefault="00BA714E" w:rsidP="009118E3">
      <w:pPr>
        <w:rPr>
          <w:sz w:val="24"/>
          <w:szCs w:val="24"/>
        </w:rPr>
      </w:pPr>
      <w:r w:rsidRPr="00BA714E">
        <w:rPr>
          <w:sz w:val="24"/>
          <w:szCs w:val="24"/>
        </w:rPr>
        <w:t>A council has been given a £6.3 million bailout for its special educational needs and disabilities (SEND) services.</w:t>
      </w:r>
      <w:r>
        <w:rPr>
          <w:sz w:val="24"/>
          <w:szCs w:val="24"/>
        </w:rPr>
        <w:t xml:space="preserve"> </w:t>
      </w:r>
      <w:r w:rsidRPr="00BA714E">
        <w:rPr>
          <w:sz w:val="24"/>
          <w:szCs w:val="24"/>
        </w:rPr>
        <w:t>Wokingham Borough Council applied for the government cash amid a predicted overspend caused by increased demand.</w:t>
      </w:r>
      <w:r>
        <w:rPr>
          <w:sz w:val="24"/>
          <w:szCs w:val="24"/>
        </w:rPr>
        <w:t xml:space="preserve"> </w:t>
      </w:r>
      <w:r w:rsidRPr="00BA714E">
        <w:rPr>
          <w:sz w:val="24"/>
          <w:szCs w:val="24"/>
        </w:rPr>
        <w:t>The payment has been revealed in council papers, published ahead of an audit committee meeting.</w:t>
      </w:r>
      <w:r>
        <w:rPr>
          <w:sz w:val="24"/>
          <w:szCs w:val="24"/>
        </w:rPr>
        <w:t xml:space="preserve"> </w:t>
      </w:r>
      <w:r w:rsidRPr="00BA714E">
        <w:rPr>
          <w:sz w:val="24"/>
          <w:szCs w:val="24"/>
        </w:rPr>
        <w:t>A report said the money would be spent on SEND facilities in mainstream schools so children would not have to travel such long distances</w:t>
      </w:r>
      <w:r>
        <w:rPr>
          <w:sz w:val="24"/>
          <w:szCs w:val="24"/>
        </w:rPr>
        <w:t xml:space="preserve">: </w:t>
      </w:r>
      <w:hyperlink r:id="rId55" w:history="1">
        <w:r w:rsidR="008E6FFA" w:rsidRPr="00C032B8">
          <w:rPr>
            <w:rStyle w:val="Hyperlink"/>
            <w:sz w:val="24"/>
            <w:szCs w:val="24"/>
          </w:rPr>
          <w:t>https://www.bbc.co.uk/news/uk-england-berkshire-65820565</w:t>
        </w:r>
      </w:hyperlink>
      <w:r w:rsidR="008E6FFA">
        <w:rPr>
          <w:sz w:val="24"/>
          <w:szCs w:val="24"/>
        </w:rPr>
        <w:t xml:space="preserve"> </w:t>
      </w:r>
    </w:p>
    <w:p w14:paraId="64F383BA" w14:textId="6D850011" w:rsidR="00C50988" w:rsidRDefault="00C50988" w:rsidP="009118E3">
      <w:pPr>
        <w:rPr>
          <w:b/>
          <w:bCs/>
          <w:sz w:val="24"/>
          <w:szCs w:val="24"/>
        </w:rPr>
      </w:pPr>
      <w:r>
        <w:rPr>
          <w:b/>
          <w:bCs/>
          <w:sz w:val="24"/>
          <w:szCs w:val="24"/>
        </w:rPr>
        <w:t>8 June 2023</w:t>
      </w:r>
    </w:p>
    <w:p w14:paraId="5FE3F759" w14:textId="77777777" w:rsidR="00F562B0" w:rsidRDefault="00F562B0" w:rsidP="00F562B0">
      <w:pPr>
        <w:rPr>
          <w:b/>
          <w:bCs/>
          <w:sz w:val="24"/>
          <w:szCs w:val="24"/>
        </w:rPr>
      </w:pPr>
    </w:p>
    <w:p w14:paraId="124B6A0E" w14:textId="607ABE50" w:rsidR="00F15F30" w:rsidRPr="006C45BF" w:rsidRDefault="00F15F30" w:rsidP="00082637">
      <w:pPr>
        <w:jc w:val="center"/>
        <w:rPr>
          <w:sz w:val="24"/>
          <w:szCs w:val="24"/>
        </w:rPr>
      </w:pPr>
      <w:r w:rsidRPr="00FD14A9">
        <w:rPr>
          <w:b/>
          <w:sz w:val="24"/>
          <w:szCs w:val="24"/>
        </w:rPr>
        <w:t xml:space="preserve">News provided by John Pring at </w:t>
      </w:r>
      <w:hyperlink r:id="rId56" w:history="1">
        <w:r w:rsidRPr="00FD14A9">
          <w:rPr>
            <w:rStyle w:val="Hyperlink"/>
            <w:sz w:val="24"/>
            <w:szCs w:val="24"/>
          </w:rPr>
          <w:t>www.disabilitynewsservice.com</w:t>
        </w:r>
      </w:hyperlink>
    </w:p>
    <w:sectPr w:rsidR="00F15F30" w:rsidRPr="006C45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3DE9" w14:textId="77777777" w:rsidR="00EB4A69" w:rsidRDefault="00EB4A69" w:rsidP="00020701">
      <w:pPr>
        <w:spacing w:after="0" w:line="240" w:lineRule="auto"/>
      </w:pPr>
      <w:r>
        <w:separator/>
      </w:r>
    </w:p>
  </w:endnote>
  <w:endnote w:type="continuationSeparator" w:id="0">
    <w:p w14:paraId="2EE39784" w14:textId="77777777" w:rsidR="00EB4A69" w:rsidRDefault="00EB4A69" w:rsidP="0002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9D91" w14:textId="77777777" w:rsidR="00EB4A69" w:rsidRDefault="00EB4A69" w:rsidP="00020701">
      <w:pPr>
        <w:spacing w:after="0" w:line="240" w:lineRule="auto"/>
      </w:pPr>
      <w:r>
        <w:separator/>
      </w:r>
    </w:p>
  </w:footnote>
  <w:footnote w:type="continuationSeparator" w:id="0">
    <w:p w14:paraId="6DD08387" w14:textId="77777777" w:rsidR="00EB4A69" w:rsidRDefault="00EB4A69" w:rsidP="00020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22747"/>
    <w:multiLevelType w:val="multilevel"/>
    <w:tmpl w:val="F28E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090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59"/>
    <w:rsid w:val="0000051A"/>
    <w:rsid w:val="00000D0F"/>
    <w:rsid w:val="00004A3A"/>
    <w:rsid w:val="000106F6"/>
    <w:rsid w:val="00010F63"/>
    <w:rsid w:val="000120C5"/>
    <w:rsid w:val="0001228B"/>
    <w:rsid w:val="0001555D"/>
    <w:rsid w:val="00016C25"/>
    <w:rsid w:val="00016EB4"/>
    <w:rsid w:val="00020701"/>
    <w:rsid w:val="00021C33"/>
    <w:rsid w:val="00022770"/>
    <w:rsid w:val="00024834"/>
    <w:rsid w:val="000262DE"/>
    <w:rsid w:val="00027C9B"/>
    <w:rsid w:val="00027FB3"/>
    <w:rsid w:val="00030BA7"/>
    <w:rsid w:val="00031FEB"/>
    <w:rsid w:val="00031FEE"/>
    <w:rsid w:val="00037CF6"/>
    <w:rsid w:val="00040A4B"/>
    <w:rsid w:val="00040EFE"/>
    <w:rsid w:val="0004225C"/>
    <w:rsid w:val="000426D1"/>
    <w:rsid w:val="00044593"/>
    <w:rsid w:val="0004466D"/>
    <w:rsid w:val="000455A9"/>
    <w:rsid w:val="00047A1D"/>
    <w:rsid w:val="000519A7"/>
    <w:rsid w:val="0005215C"/>
    <w:rsid w:val="0005308B"/>
    <w:rsid w:val="00054B01"/>
    <w:rsid w:val="00055A34"/>
    <w:rsid w:val="000563B5"/>
    <w:rsid w:val="00057E43"/>
    <w:rsid w:val="00061AC8"/>
    <w:rsid w:val="00063FCF"/>
    <w:rsid w:val="0006400B"/>
    <w:rsid w:val="00067AEE"/>
    <w:rsid w:val="00071773"/>
    <w:rsid w:val="00072FC4"/>
    <w:rsid w:val="00073996"/>
    <w:rsid w:val="00073BC1"/>
    <w:rsid w:val="00073FF6"/>
    <w:rsid w:val="000800A6"/>
    <w:rsid w:val="00082181"/>
    <w:rsid w:val="00082637"/>
    <w:rsid w:val="0008447C"/>
    <w:rsid w:val="00085D6B"/>
    <w:rsid w:val="00091369"/>
    <w:rsid w:val="00091A4E"/>
    <w:rsid w:val="00092ECC"/>
    <w:rsid w:val="000930FD"/>
    <w:rsid w:val="00093300"/>
    <w:rsid w:val="000943FC"/>
    <w:rsid w:val="000946D7"/>
    <w:rsid w:val="00095209"/>
    <w:rsid w:val="00095575"/>
    <w:rsid w:val="000978D7"/>
    <w:rsid w:val="000A21C4"/>
    <w:rsid w:val="000A231A"/>
    <w:rsid w:val="000A2CD3"/>
    <w:rsid w:val="000A32D0"/>
    <w:rsid w:val="000A6192"/>
    <w:rsid w:val="000A66C9"/>
    <w:rsid w:val="000A6E6D"/>
    <w:rsid w:val="000B455D"/>
    <w:rsid w:val="000B741B"/>
    <w:rsid w:val="000C2788"/>
    <w:rsid w:val="000C3A32"/>
    <w:rsid w:val="000C45C4"/>
    <w:rsid w:val="000C4A0E"/>
    <w:rsid w:val="000C4D37"/>
    <w:rsid w:val="000C58ED"/>
    <w:rsid w:val="000C5ABF"/>
    <w:rsid w:val="000C5EF8"/>
    <w:rsid w:val="000D044D"/>
    <w:rsid w:val="000D08C7"/>
    <w:rsid w:val="000D1A08"/>
    <w:rsid w:val="000D3955"/>
    <w:rsid w:val="000D5A8B"/>
    <w:rsid w:val="000D6B05"/>
    <w:rsid w:val="000E0927"/>
    <w:rsid w:val="000E382E"/>
    <w:rsid w:val="000E491A"/>
    <w:rsid w:val="000E49C8"/>
    <w:rsid w:val="000E4AE7"/>
    <w:rsid w:val="000E6951"/>
    <w:rsid w:val="000E6D46"/>
    <w:rsid w:val="000F0DB8"/>
    <w:rsid w:val="000F421D"/>
    <w:rsid w:val="000F469F"/>
    <w:rsid w:val="000F6338"/>
    <w:rsid w:val="00100120"/>
    <w:rsid w:val="00100704"/>
    <w:rsid w:val="00103253"/>
    <w:rsid w:val="00104FD4"/>
    <w:rsid w:val="00105353"/>
    <w:rsid w:val="001074D5"/>
    <w:rsid w:val="001116DA"/>
    <w:rsid w:val="00111BBF"/>
    <w:rsid w:val="0011206C"/>
    <w:rsid w:val="001128E5"/>
    <w:rsid w:val="001138EE"/>
    <w:rsid w:val="001140C2"/>
    <w:rsid w:val="00114484"/>
    <w:rsid w:val="00115B4C"/>
    <w:rsid w:val="0011772F"/>
    <w:rsid w:val="00117743"/>
    <w:rsid w:val="00117815"/>
    <w:rsid w:val="001238C6"/>
    <w:rsid w:val="00125857"/>
    <w:rsid w:val="001260BF"/>
    <w:rsid w:val="00126FC7"/>
    <w:rsid w:val="00130FBB"/>
    <w:rsid w:val="00131478"/>
    <w:rsid w:val="0013171B"/>
    <w:rsid w:val="00135682"/>
    <w:rsid w:val="00140697"/>
    <w:rsid w:val="00143883"/>
    <w:rsid w:val="001444E5"/>
    <w:rsid w:val="00144840"/>
    <w:rsid w:val="00144861"/>
    <w:rsid w:val="001522A4"/>
    <w:rsid w:val="00152EFE"/>
    <w:rsid w:val="001542B3"/>
    <w:rsid w:val="001545C9"/>
    <w:rsid w:val="00156DD3"/>
    <w:rsid w:val="00163ED2"/>
    <w:rsid w:val="0016558F"/>
    <w:rsid w:val="00165CC4"/>
    <w:rsid w:val="0016602B"/>
    <w:rsid w:val="001666E0"/>
    <w:rsid w:val="00167058"/>
    <w:rsid w:val="0016789B"/>
    <w:rsid w:val="00167949"/>
    <w:rsid w:val="001709BA"/>
    <w:rsid w:val="0017111F"/>
    <w:rsid w:val="00171327"/>
    <w:rsid w:val="001716C0"/>
    <w:rsid w:val="00171C35"/>
    <w:rsid w:val="00172CBB"/>
    <w:rsid w:val="00172FAF"/>
    <w:rsid w:val="0017424C"/>
    <w:rsid w:val="0017470D"/>
    <w:rsid w:val="00174C07"/>
    <w:rsid w:val="00185206"/>
    <w:rsid w:val="00192788"/>
    <w:rsid w:val="00192827"/>
    <w:rsid w:val="001A274F"/>
    <w:rsid w:val="001A2B81"/>
    <w:rsid w:val="001A42CF"/>
    <w:rsid w:val="001A4360"/>
    <w:rsid w:val="001A4EBD"/>
    <w:rsid w:val="001A73E6"/>
    <w:rsid w:val="001A7E26"/>
    <w:rsid w:val="001B024F"/>
    <w:rsid w:val="001B0425"/>
    <w:rsid w:val="001B0E99"/>
    <w:rsid w:val="001B2EB9"/>
    <w:rsid w:val="001B309E"/>
    <w:rsid w:val="001B3B76"/>
    <w:rsid w:val="001B47A7"/>
    <w:rsid w:val="001B4C3F"/>
    <w:rsid w:val="001B784B"/>
    <w:rsid w:val="001C0F76"/>
    <w:rsid w:val="001C137F"/>
    <w:rsid w:val="001C1829"/>
    <w:rsid w:val="001C1B2D"/>
    <w:rsid w:val="001C43F5"/>
    <w:rsid w:val="001C5708"/>
    <w:rsid w:val="001C5C78"/>
    <w:rsid w:val="001C65A7"/>
    <w:rsid w:val="001C69A3"/>
    <w:rsid w:val="001C7EB4"/>
    <w:rsid w:val="001D036E"/>
    <w:rsid w:val="001D4920"/>
    <w:rsid w:val="001D5BBC"/>
    <w:rsid w:val="001D6BBB"/>
    <w:rsid w:val="001D7950"/>
    <w:rsid w:val="001E1595"/>
    <w:rsid w:val="001E1FEE"/>
    <w:rsid w:val="001E252A"/>
    <w:rsid w:val="001E2FED"/>
    <w:rsid w:val="001E540D"/>
    <w:rsid w:val="001E6E54"/>
    <w:rsid w:val="001E6FEF"/>
    <w:rsid w:val="001F291C"/>
    <w:rsid w:val="001F2EEF"/>
    <w:rsid w:val="001F3EC8"/>
    <w:rsid w:val="001F548B"/>
    <w:rsid w:val="001F5724"/>
    <w:rsid w:val="001F69BE"/>
    <w:rsid w:val="0020011E"/>
    <w:rsid w:val="0020091C"/>
    <w:rsid w:val="00200C9D"/>
    <w:rsid w:val="00200E4A"/>
    <w:rsid w:val="0020137F"/>
    <w:rsid w:val="0020345E"/>
    <w:rsid w:val="00203928"/>
    <w:rsid w:val="00204617"/>
    <w:rsid w:val="002049AE"/>
    <w:rsid w:val="00211147"/>
    <w:rsid w:val="002135E6"/>
    <w:rsid w:val="0021422E"/>
    <w:rsid w:val="002146E5"/>
    <w:rsid w:val="0021600D"/>
    <w:rsid w:val="002172CD"/>
    <w:rsid w:val="002217BB"/>
    <w:rsid w:val="002228D3"/>
    <w:rsid w:val="00225848"/>
    <w:rsid w:val="00225B44"/>
    <w:rsid w:val="00225C3E"/>
    <w:rsid w:val="00225FA8"/>
    <w:rsid w:val="0023030D"/>
    <w:rsid w:val="0023261C"/>
    <w:rsid w:val="00234B2A"/>
    <w:rsid w:val="00235902"/>
    <w:rsid w:val="00235EBB"/>
    <w:rsid w:val="00244164"/>
    <w:rsid w:val="00246977"/>
    <w:rsid w:val="00247B29"/>
    <w:rsid w:val="002501C7"/>
    <w:rsid w:val="00250E0F"/>
    <w:rsid w:val="002567C6"/>
    <w:rsid w:val="0025706B"/>
    <w:rsid w:val="0026032C"/>
    <w:rsid w:val="0026155D"/>
    <w:rsid w:val="002656C9"/>
    <w:rsid w:val="00266D8D"/>
    <w:rsid w:val="00267393"/>
    <w:rsid w:val="00271E96"/>
    <w:rsid w:val="00276339"/>
    <w:rsid w:val="002778A7"/>
    <w:rsid w:val="0028043F"/>
    <w:rsid w:val="00281D18"/>
    <w:rsid w:val="0028312C"/>
    <w:rsid w:val="00283316"/>
    <w:rsid w:val="00283F5C"/>
    <w:rsid w:val="002846A3"/>
    <w:rsid w:val="00284BDF"/>
    <w:rsid w:val="00291292"/>
    <w:rsid w:val="00291446"/>
    <w:rsid w:val="00294E49"/>
    <w:rsid w:val="00295F71"/>
    <w:rsid w:val="0029612E"/>
    <w:rsid w:val="00296A1E"/>
    <w:rsid w:val="00296AF3"/>
    <w:rsid w:val="00296BD4"/>
    <w:rsid w:val="002A13BF"/>
    <w:rsid w:val="002A2730"/>
    <w:rsid w:val="002A6DBF"/>
    <w:rsid w:val="002B0021"/>
    <w:rsid w:val="002B0492"/>
    <w:rsid w:val="002B514F"/>
    <w:rsid w:val="002B6544"/>
    <w:rsid w:val="002C47BA"/>
    <w:rsid w:val="002C51B2"/>
    <w:rsid w:val="002C6E27"/>
    <w:rsid w:val="002C711F"/>
    <w:rsid w:val="002C75CE"/>
    <w:rsid w:val="002D06FB"/>
    <w:rsid w:val="002D1A8F"/>
    <w:rsid w:val="002D25F2"/>
    <w:rsid w:val="002D2775"/>
    <w:rsid w:val="002D46BA"/>
    <w:rsid w:val="002D72D4"/>
    <w:rsid w:val="002D75B6"/>
    <w:rsid w:val="002E121C"/>
    <w:rsid w:val="002E1E34"/>
    <w:rsid w:val="002E2A34"/>
    <w:rsid w:val="002E3437"/>
    <w:rsid w:val="002E41C3"/>
    <w:rsid w:val="002E4DAF"/>
    <w:rsid w:val="002E5AA7"/>
    <w:rsid w:val="002E5D23"/>
    <w:rsid w:val="002E63E5"/>
    <w:rsid w:val="002E6A5A"/>
    <w:rsid w:val="002E6E50"/>
    <w:rsid w:val="002F1B6A"/>
    <w:rsid w:val="002F4688"/>
    <w:rsid w:val="002F5618"/>
    <w:rsid w:val="00301502"/>
    <w:rsid w:val="00301D5C"/>
    <w:rsid w:val="00302D25"/>
    <w:rsid w:val="00302EC3"/>
    <w:rsid w:val="0031074B"/>
    <w:rsid w:val="00310CF2"/>
    <w:rsid w:val="00311A06"/>
    <w:rsid w:val="00313B2E"/>
    <w:rsid w:val="003152F7"/>
    <w:rsid w:val="00315E6C"/>
    <w:rsid w:val="00315F92"/>
    <w:rsid w:val="00316A0A"/>
    <w:rsid w:val="00316CC4"/>
    <w:rsid w:val="00320656"/>
    <w:rsid w:val="003263DC"/>
    <w:rsid w:val="003323A8"/>
    <w:rsid w:val="00335CF0"/>
    <w:rsid w:val="00336275"/>
    <w:rsid w:val="00337851"/>
    <w:rsid w:val="00343C01"/>
    <w:rsid w:val="00343FC5"/>
    <w:rsid w:val="00344637"/>
    <w:rsid w:val="003462B4"/>
    <w:rsid w:val="00347B79"/>
    <w:rsid w:val="0035483B"/>
    <w:rsid w:val="0035500B"/>
    <w:rsid w:val="00355F75"/>
    <w:rsid w:val="003561DE"/>
    <w:rsid w:val="00357121"/>
    <w:rsid w:val="00361EB9"/>
    <w:rsid w:val="0036345B"/>
    <w:rsid w:val="0036373B"/>
    <w:rsid w:val="00363B4A"/>
    <w:rsid w:val="00363BD4"/>
    <w:rsid w:val="003650CB"/>
    <w:rsid w:val="003651AB"/>
    <w:rsid w:val="003665A6"/>
    <w:rsid w:val="003677BA"/>
    <w:rsid w:val="00370B50"/>
    <w:rsid w:val="00374DCC"/>
    <w:rsid w:val="00375874"/>
    <w:rsid w:val="0037687F"/>
    <w:rsid w:val="00382DC7"/>
    <w:rsid w:val="00384D09"/>
    <w:rsid w:val="00387F30"/>
    <w:rsid w:val="00390E3D"/>
    <w:rsid w:val="003913B2"/>
    <w:rsid w:val="00396BA2"/>
    <w:rsid w:val="003976D4"/>
    <w:rsid w:val="00397A96"/>
    <w:rsid w:val="003A0BB3"/>
    <w:rsid w:val="003A1080"/>
    <w:rsid w:val="003A6EC5"/>
    <w:rsid w:val="003B0FD3"/>
    <w:rsid w:val="003B116E"/>
    <w:rsid w:val="003B118B"/>
    <w:rsid w:val="003B16E0"/>
    <w:rsid w:val="003B2503"/>
    <w:rsid w:val="003B26C7"/>
    <w:rsid w:val="003B5679"/>
    <w:rsid w:val="003C3DE4"/>
    <w:rsid w:val="003C5C3F"/>
    <w:rsid w:val="003D20A1"/>
    <w:rsid w:val="003D5E14"/>
    <w:rsid w:val="003D6E00"/>
    <w:rsid w:val="003E18F7"/>
    <w:rsid w:val="003E4B15"/>
    <w:rsid w:val="003E4D8E"/>
    <w:rsid w:val="003E6A1F"/>
    <w:rsid w:val="003E79FD"/>
    <w:rsid w:val="003F003E"/>
    <w:rsid w:val="003F388C"/>
    <w:rsid w:val="003F4063"/>
    <w:rsid w:val="003F594F"/>
    <w:rsid w:val="003F630F"/>
    <w:rsid w:val="003F63D4"/>
    <w:rsid w:val="003F67C6"/>
    <w:rsid w:val="003F6AB9"/>
    <w:rsid w:val="00403219"/>
    <w:rsid w:val="00404362"/>
    <w:rsid w:val="00407A21"/>
    <w:rsid w:val="00410199"/>
    <w:rsid w:val="00411811"/>
    <w:rsid w:val="00413661"/>
    <w:rsid w:val="00416D2D"/>
    <w:rsid w:val="004173AB"/>
    <w:rsid w:val="0041797B"/>
    <w:rsid w:val="0042093F"/>
    <w:rsid w:val="00422285"/>
    <w:rsid w:val="00422EF3"/>
    <w:rsid w:val="00425922"/>
    <w:rsid w:val="0042763A"/>
    <w:rsid w:val="0043013C"/>
    <w:rsid w:val="00431105"/>
    <w:rsid w:val="004327FC"/>
    <w:rsid w:val="00432B9D"/>
    <w:rsid w:val="004332C8"/>
    <w:rsid w:val="004333ED"/>
    <w:rsid w:val="00437263"/>
    <w:rsid w:val="00441E9B"/>
    <w:rsid w:val="00442FFE"/>
    <w:rsid w:val="00445380"/>
    <w:rsid w:val="00445A51"/>
    <w:rsid w:val="00445D82"/>
    <w:rsid w:val="00447A31"/>
    <w:rsid w:val="004510B8"/>
    <w:rsid w:val="00451A29"/>
    <w:rsid w:val="0045230B"/>
    <w:rsid w:val="004544F4"/>
    <w:rsid w:val="004623AE"/>
    <w:rsid w:val="00462569"/>
    <w:rsid w:val="004656E2"/>
    <w:rsid w:val="00467496"/>
    <w:rsid w:val="00472FC4"/>
    <w:rsid w:val="00473410"/>
    <w:rsid w:val="0047478C"/>
    <w:rsid w:val="00474A8D"/>
    <w:rsid w:val="00475239"/>
    <w:rsid w:val="00475A8C"/>
    <w:rsid w:val="00476C5F"/>
    <w:rsid w:val="0047763D"/>
    <w:rsid w:val="0048056D"/>
    <w:rsid w:val="00480696"/>
    <w:rsid w:val="00480F11"/>
    <w:rsid w:val="0048279E"/>
    <w:rsid w:val="00482CD6"/>
    <w:rsid w:val="00486192"/>
    <w:rsid w:val="00487BA4"/>
    <w:rsid w:val="004913A6"/>
    <w:rsid w:val="004915AC"/>
    <w:rsid w:val="00491F50"/>
    <w:rsid w:val="00495786"/>
    <w:rsid w:val="004A0C07"/>
    <w:rsid w:val="004A14C0"/>
    <w:rsid w:val="004A4D00"/>
    <w:rsid w:val="004A64D7"/>
    <w:rsid w:val="004B1E5A"/>
    <w:rsid w:val="004B4BD9"/>
    <w:rsid w:val="004B5218"/>
    <w:rsid w:val="004C267F"/>
    <w:rsid w:val="004C4806"/>
    <w:rsid w:val="004C5C6E"/>
    <w:rsid w:val="004C6055"/>
    <w:rsid w:val="004D0D16"/>
    <w:rsid w:val="004D1B85"/>
    <w:rsid w:val="004D28D1"/>
    <w:rsid w:val="004D2BC0"/>
    <w:rsid w:val="004D2E0B"/>
    <w:rsid w:val="004D366C"/>
    <w:rsid w:val="004D53D0"/>
    <w:rsid w:val="004D79E0"/>
    <w:rsid w:val="004D7FA7"/>
    <w:rsid w:val="004D7FE8"/>
    <w:rsid w:val="004E1141"/>
    <w:rsid w:val="004E2789"/>
    <w:rsid w:val="004E2DE2"/>
    <w:rsid w:val="004E3CD6"/>
    <w:rsid w:val="004E3DE8"/>
    <w:rsid w:val="004E4D2E"/>
    <w:rsid w:val="004E60A4"/>
    <w:rsid w:val="004E7434"/>
    <w:rsid w:val="004F1DD4"/>
    <w:rsid w:val="004F2623"/>
    <w:rsid w:val="004F3168"/>
    <w:rsid w:val="004F3BC5"/>
    <w:rsid w:val="004F45E9"/>
    <w:rsid w:val="004F524E"/>
    <w:rsid w:val="004F583A"/>
    <w:rsid w:val="005001AD"/>
    <w:rsid w:val="00503F1C"/>
    <w:rsid w:val="005116F6"/>
    <w:rsid w:val="0051297C"/>
    <w:rsid w:val="00512C5C"/>
    <w:rsid w:val="00512D02"/>
    <w:rsid w:val="00513809"/>
    <w:rsid w:val="0051388C"/>
    <w:rsid w:val="00514EAF"/>
    <w:rsid w:val="005179FF"/>
    <w:rsid w:val="00520815"/>
    <w:rsid w:val="00523D75"/>
    <w:rsid w:val="00524534"/>
    <w:rsid w:val="00526397"/>
    <w:rsid w:val="00527150"/>
    <w:rsid w:val="00527F37"/>
    <w:rsid w:val="005332F4"/>
    <w:rsid w:val="00536A8F"/>
    <w:rsid w:val="005373D6"/>
    <w:rsid w:val="005404A3"/>
    <w:rsid w:val="005405AA"/>
    <w:rsid w:val="00541D16"/>
    <w:rsid w:val="005425BA"/>
    <w:rsid w:val="0054499F"/>
    <w:rsid w:val="0055158A"/>
    <w:rsid w:val="005553CE"/>
    <w:rsid w:val="00556131"/>
    <w:rsid w:val="00564B0E"/>
    <w:rsid w:val="00565035"/>
    <w:rsid w:val="0056612E"/>
    <w:rsid w:val="00566B46"/>
    <w:rsid w:val="00572A69"/>
    <w:rsid w:val="0057304D"/>
    <w:rsid w:val="005769AB"/>
    <w:rsid w:val="00576C27"/>
    <w:rsid w:val="005770AC"/>
    <w:rsid w:val="00582B43"/>
    <w:rsid w:val="00582D6F"/>
    <w:rsid w:val="0058470D"/>
    <w:rsid w:val="00585179"/>
    <w:rsid w:val="0058575A"/>
    <w:rsid w:val="00592926"/>
    <w:rsid w:val="005940CD"/>
    <w:rsid w:val="0059522A"/>
    <w:rsid w:val="005954FD"/>
    <w:rsid w:val="0059565F"/>
    <w:rsid w:val="00595A1B"/>
    <w:rsid w:val="00595AF7"/>
    <w:rsid w:val="00596B1D"/>
    <w:rsid w:val="005A0111"/>
    <w:rsid w:val="005A1DEB"/>
    <w:rsid w:val="005A1E30"/>
    <w:rsid w:val="005A5751"/>
    <w:rsid w:val="005A5D73"/>
    <w:rsid w:val="005A6157"/>
    <w:rsid w:val="005A6B92"/>
    <w:rsid w:val="005B0A8F"/>
    <w:rsid w:val="005B1D3E"/>
    <w:rsid w:val="005B1E31"/>
    <w:rsid w:val="005B3673"/>
    <w:rsid w:val="005C1190"/>
    <w:rsid w:val="005C1A7C"/>
    <w:rsid w:val="005C3392"/>
    <w:rsid w:val="005C3644"/>
    <w:rsid w:val="005C3926"/>
    <w:rsid w:val="005C482C"/>
    <w:rsid w:val="005C49B5"/>
    <w:rsid w:val="005C61A1"/>
    <w:rsid w:val="005D19C7"/>
    <w:rsid w:val="005D4EBB"/>
    <w:rsid w:val="005D5E67"/>
    <w:rsid w:val="005E31CA"/>
    <w:rsid w:val="005E59BD"/>
    <w:rsid w:val="005E6206"/>
    <w:rsid w:val="005F066E"/>
    <w:rsid w:val="005F0E54"/>
    <w:rsid w:val="005F292A"/>
    <w:rsid w:val="005F34DA"/>
    <w:rsid w:val="005F42BC"/>
    <w:rsid w:val="005F4A38"/>
    <w:rsid w:val="005F7533"/>
    <w:rsid w:val="005F77AC"/>
    <w:rsid w:val="00600283"/>
    <w:rsid w:val="0060284E"/>
    <w:rsid w:val="006047F4"/>
    <w:rsid w:val="006056F9"/>
    <w:rsid w:val="006060E6"/>
    <w:rsid w:val="00612806"/>
    <w:rsid w:val="006153AB"/>
    <w:rsid w:val="00615DB7"/>
    <w:rsid w:val="00616145"/>
    <w:rsid w:val="00617D1A"/>
    <w:rsid w:val="006217A3"/>
    <w:rsid w:val="00624F5D"/>
    <w:rsid w:val="006263C3"/>
    <w:rsid w:val="006308BB"/>
    <w:rsid w:val="00632F07"/>
    <w:rsid w:val="00633A52"/>
    <w:rsid w:val="00633E66"/>
    <w:rsid w:val="00633ECC"/>
    <w:rsid w:val="00637DF8"/>
    <w:rsid w:val="00644BBF"/>
    <w:rsid w:val="00645AED"/>
    <w:rsid w:val="00650419"/>
    <w:rsid w:val="00650958"/>
    <w:rsid w:val="00650E27"/>
    <w:rsid w:val="006510E7"/>
    <w:rsid w:val="00651738"/>
    <w:rsid w:val="00656A02"/>
    <w:rsid w:val="00663B28"/>
    <w:rsid w:val="006644DE"/>
    <w:rsid w:val="00665FA3"/>
    <w:rsid w:val="00666182"/>
    <w:rsid w:val="006702F7"/>
    <w:rsid w:val="00670AE7"/>
    <w:rsid w:val="00672261"/>
    <w:rsid w:val="00672FE9"/>
    <w:rsid w:val="00673882"/>
    <w:rsid w:val="006776B9"/>
    <w:rsid w:val="00677AA8"/>
    <w:rsid w:val="0068365C"/>
    <w:rsid w:val="006836A2"/>
    <w:rsid w:val="00683869"/>
    <w:rsid w:val="006844F7"/>
    <w:rsid w:val="0068499B"/>
    <w:rsid w:val="00685578"/>
    <w:rsid w:val="00687AD3"/>
    <w:rsid w:val="00691F6E"/>
    <w:rsid w:val="00692338"/>
    <w:rsid w:val="00693083"/>
    <w:rsid w:val="00694441"/>
    <w:rsid w:val="00695348"/>
    <w:rsid w:val="00695CDF"/>
    <w:rsid w:val="00696113"/>
    <w:rsid w:val="00696258"/>
    <w:rsid w:val="00697A81"/>
    <w:rsid w:val="006A005E"/>
    <w:rsid w:val="006A084C"/>
    <w:rsid w:val="006A0AF6"/>
    <w:rsid w:val="006A3D83"/>
    <w:rsid w:val="006A77F0"/>
    <w:rsid w:val="006B5296"/>
    <w:rsid w:val="006B5421"/>
    <w:rsid w:val="006C0BC6"/>
    <w:rsid w:val="006C1607"/>
    <w:rsid w:val="006C45BF"/>
    <w:rsid w:val="006C66A8"/>
    <w:rsid w:val="006C6EAD"/>
    <w:rsid w:val="006C7968"/>
    <w:rsid w:val="006D0747"/>
    <w:rsid w:val="006D0F56"/>
    <w:rsid w:val="006D12FD"/>
    <w:rsid w:val="006D1C0E"/>
    <w:rsid w:val="006D2034"/>
    <w:rsid w:val="006D3059"/>
    <w:rsid w:val="006D67AB"/>
    <w:rsid w:val="006D6D90"/>
    <w:rsid w:val="006D7517"/>
    <w:rsid w:val="006E1636"/>
    <w:rsid w:val="006E6928"/>
    <w:rsid w:val="006F1E01"/>
    <w:rsid w:val="006F639F"/>
    <w:rsid w:val="006F7341"/>
    <w:rsid w:val="006F76A9"/>
    <w:rsid w:val="00701133"/>
    <w:rsid w:val="00701ECD"/>
    <w:rsid w:val="0070361E"/>
    <w:rsid w:val="0070448A"/>
    <w:rsid w:val="007059EB"/>
    <w:rsid w:val="00705CD5"/>
    <w:rsid w:val="00706D53"/>
    <w:rsid w:val="0071260B"/>
    <w:rsid w:val="007146E9"/>
    <w:rsid w:val="00714743"/>
    <w:rsid w:val="007147FE"/>
    <w:rsid w:val="00714E12"/>
    <w:rsid w:val="007161D4"/>
    <w:rsid w:val="0071704F"/>
    <w:rsid w:val="00717A67"/>
    <w:rsid w:val="007208A4"/>
    <w:rsid w:val="007245F1"/>
    <w:rsid w:val="00724E5D"/>
    <w:rsid w:val="007268E5"/>
    <w:rsid w:val="007308BD"/>
    <w:rsid w:val="007358B6"/>
    <w:rsid w:val="0073706C"/>
    <w:rsid w:val="0074001F"/>
    <w:rsid w:val="00740026"/>
    <w:rsid w:val="0074507B"/>
    <w:rsid w:val="00746022"/>
    <w:rsid w:val="00746252"/>
    <w:rsid w:val="0074691D"/>
    <w:rsid w:val="00752CDC"/>
    <w:rsid w:val="0075364D"/>
    <w:rsid w:val="00753E91"/>
    <w:rsid w:val="007628E2"/>
    <w:rsid w:val="00762BF9"/>
    <w:rsid w:val="00766C9B"/>
    <w:rsid w:val="00767CD3"/>
    <w:rsid w:val="0077008F"/>
    <w:rsid w:val="0077177E"/>
    <w:rsid w:val="007726D7"/>
    <w:rsid w:val="007727FF"/>
    <w:rsid w:val="00773A8A"/>
    <w:rsid w:val="00773E7F"/>
    <w:rsid w:val="00780787"/>
    <w:rsid w:val="007809D8"/>
    <w:rsid w:val="00781F19"/>
    <w:rsid w:val="00782265"/>
    <w:rsid w:val="00782B2A"/>
    <w:rsid w:val="00782F4E"/>
    <w:rsid w:val="007852A1"/>
    <w:rsid w:val="0078645A"/>
    <w:rsid w:val="007902E8"/>
    <w:rsid w:val="0079054A"/>
    <w:rsid w:val="0079203B"/>
    <w:rsid w:val="00794BE4"/>
    <w:rsid w:val="00795724"/>
    <w:rsid w:val="00796D15"/>
    <w:rsid w:val="00797E87"/>
    <w:rsid w:val="007A0708"/>
    <w:rsid w:val="007A1CB5"/>
    <w:rsid w:val="007A40D5"/>
    <w:rsid w:val="007A5402"/>
    <w:rsid w:val="007A6B55"/>
    <w:rsid w:val="007A6DDD"/>
    <w:rsid w:val="007A703C"/>
    <w:rsid w:val="007A78AC"/>
    <w:rsid w:val="007B0DE9"/>
    <w:rsid w:val="007B0E1A"/>
    <w:rsid w:val="007B337D"/>
    <w:rsid w:val="007B5414"/>
    <w:rsid w:val="007B5759"/>
    <w:rsid w:val="007B6441"/>
    <w:rsid w:val="007B692E"/>
    <w:rsid w:val="007C0F13"/>
    <w:rsid w:val="007C192C"/>
    <w:rsid w:val="007C1EE9"/>
    <w:rsid w:val="007C4A85"/>
    <w:rsid w:val="007C73A1"/>
    <w:rsid w:val="007D0104"/>
    <w:rsid w:val="007D0964"/>
    <w:rsid w:val="007D0A81"/>
    <w:rsid w:val="007D402A"/>
    <w:rsid w:val="007D44E1"/>
    <w:rsid w:val="007D4666"/>
    <w:rsid w:val="007D4FA4"/>
    <w:rsid w:val="007D5B75"/>
    <w:rsid w:val="007D6320"/>
    <w:rsid w:val="007D76D2"/>
    <w:rsid w:val="007D7A70"/>
    <w:rsid w:val="007E152A"/>
    <w:rsid w:val="007E2AA2"/>
    <w:rsid w:val="007E2D41"/>
    <w:rsid w:val="007E30B7"/>
    <w:rsid w:val="007E3509"/>
    <w:rsid w:val="007E38FB"/>
    <w:rsid w:val="007E3F21"/>
    <w:rsid w:val="007E43A7"/>
    <w:rsid w:val="007E4CCE"/>
    <w:rsid w:val="007E4F50"/>
    <w:rsid w:val="007E6780"/>
    <w:rsid w:val="007E6AE3"/>
    <w:rsid w:val="007E6B03"/>
    <w:rsid w:val="007F250F"/>
    <w:rsid w:val="007F56A3"/>
    <w:rsid w:val="007F6A50"/>
    <w:rsid w:val="00801369"/>
    <w:rsid w:val="0080170B"/>
    <w:rsid w:val="0080292F"/>
    <w:rsid w:val="008036BF"/>
    <w:rsid w:val="00803EB2"/>
    <w:rsid w:val="00805BAF"/>
    <w:rsid w:val="0080755D"/>
    <w:rsid w:val="008139AD"/>
    <w:rsid w:val="00816D36"/>
    <w:rsid w:val="00817950"/>
    <w:rsid w:val="0082004B"/>
    <w:rsid w:val="0082069E"/>
    <w:rsid w:val="00821134"/>
    <w:rsid w:val="00823EA3"/>
    <w:rsid w:val="00824304"/>
    <w:rsid w:val="00831A1C"/>
    <w:rsid w:val="00834FCE"/>
    <w:rsid w:val="00843C12"/>
    <w:rsid w:val="00843E6F"/>
    <w:rsid w:val="00843EAD"/>
    <w:rsid w:val="00846816"/>
    <w:rsid w:val="00850BC2"/>
    <w:rsid w:val="0085460D"/>
    <w:rsid w:val="00857046"/>
    <w:rsid w:val="008620F7"/>
    <w:rsid w:val="00862B6D"/>
    <w:rsid w:val="00863D6C"/>
    <w:rsid w:val="008649AD"/>
    <w:rsid w:val="00865183"/>
    <w:rsid w:val="00865400"/>
    <w:rsid w:val="00865CDD"/>
    <w:rsid w:val="00867BB7"/>
    <w:rsid w:val="00870730"/>
    <w:rsid w:val="0087442C"/>
    <w:rsid w:val="00875A7B"/>
    <w:rsid w:val="00875DC0"/>
    <w:rsid w:val="0087696C"/>
    <w:rsid w:val="00882DF4"/>
    <w:rsid w:val="0088679D"/>
    <w:rsid w:val="00887BC0"/>
    <w:rsid w:val="0089013F"/>
    <w:rsid w:val="00890507"/>
    <w:rsid w:val="00891DEE"/>
    <w:rsid w:val="00893F04"/>
    <w:rsid w:val="0089445C"/>
    <w:rsid w:val="00894F1E"/>
    <w:rsid w:val="008A4ECE"/>
    <w:rsid w:val="008A59F5"/>
    <w:rsid w:val="008A5E23"/>
    <w:rsid w:val="008A6337"/>
    <w:rsid w:val="008A6B94"/>
    <w:rsid w:val="008A6F50"/>
    <w:rsid w:val="008B0DB2"/>
    <w:rsid w:val="008B12BB"/>
    <w:rsid w:val="008B4A8B"/>
    <w:rsid w:val="008B547E"/>
    <w:rsid w:val="008B5820"/>
    <w:rsid w:val="008B754D"/>
    <w:rsid w:val="008C2697"/>
    <w:rsid w:val="008D2555"/>
    <w:rsid w:val="008D35EC"/>
    <w:rsid w:val="008D3753"/>
    <w:rsid w:val="008D4863"/>
    <w:rsid w:val="008D578F"/>
    <w:rsid w:val="008D7BC1"/>
    <w:rsid w:val="008E0361"/>
    <w:rsid w:val="008E1CBF"/>
    <w:rsid w:val="008E1F1C"/>
    <w:rsid w:val="008E5F61"/>
    <w:rsid w:val="008E634F"/>
    <w:rsid w:val="008E6D1B"/>
    <w:rsid w:val="008E6FFA"/>
    <w:rsid w:val="008F2450"/>
    <w:rsid w:val="008F5474"/>
    <w:rsid w:val="008F63E2"/>
    <w:rsid w:val="008F6665"/>
    <w:rsid w:val="0090065A"/>
    <w:rsid w:val="00900B15"/>
    <w:rsid w:val="00903A06"/>
    <w:rsid w:val="00903EBB"/>
    <w:rsid w:val="009040B9"/>
    <w:rsid w:val="00904823"/>
    <w:rsid w:val="00905B8E"/>
    <w:rsid w:val="00911323"/>
    <w:rsid w:val="009118E3"/>
    <w:rsid w:val="00911C12"/>
    <w:rsid w:val="00911DBD"/>
    <w:rsid w:val="00913182"/>
    <w:rsid w:val="00916472"/>
    <w:rsid w:val="0091730E"/>
    <w:rsid w:val="0091737C"/>
    <w:rsid w:val="00920C96"/>
    <w:rsid w:val="00924037"/>
    <w:rsid w:val="009267EF"/>
    <w:rsid w:val="00926E91"/>
    <w:rsid w:val="00927254"/>
    <w:rsid w:val="009308FD"/>
    <w:rsid w:val="00933E71"/>
    <w:rsid w:val="009354DF"/>
    <w:rsid w:val="00936B5E"/>
    <w:rsid w:val="009406D9"/>
    <w:rsid w:val="009410DD"/>
    <w:rsid w:val="00941378"/>
    <w:rsid w:val="00941CE9"/>
    <w:rsid w:val="0094411B"/>
    <w:rsid w:val="00946E6A"/>
    <w:rsid w:val="009515B4"/>
    <w:rsid w:val="00954AF9"/>
    <w:rsid w:val="00954CD0"/>
    <w:rsid w:val="00955345"/>
    <w:rsid w:val="009556E1"/>
    <w:rsid w:val="00957719"/>
    <w:rsid w:val="009616F1"/>
    <w:rsid w:val="00962518"/>
    <w:rsid w:val="009633BC"/>
    <w:rsid w:val="009641AD"/>
    <w:rsid w:val="00966510"/>
    <w:rsid w:val="00970BF9"/>
    <w:rsid w:val="00971CE7"/>
    <w:rsid w:val="00971D7F"/>
    <w:rsid w:val="00974757"/>
    <w:rsid w:val="009763A1"/>
    <w:rsid w:val="00976E03"/>
    <w:rsid w:val="00977610"/>
    <w:rsid w:val="00977693"/>
    <w:rsid w:val="0098010D"/>
    <w:rsid w:val="009808D5"/>
    <w:rsid w:val="009819ED"/>
    <w:rsid w:val="00983D66"/>
    <w:rsid w:val="00985B11"/>
    <w:rsid w:val="0098690F"/>
    <w:rsid w:val="00990798"/>
    <w:rsid w:val="00990ACD"/>
    <w:rsid w:val="00991219"/>
    <w:rsid w:val="009920C3"/>
    <w:rsid w:val="00993C22"/>
    <w:rsid w:val="009951BA"/>
    <w:rsid w:val="009977A7"/>
    <w:rsid w:val="009A0BC1"/>
    <w:rsid w:val="009A104C"/>
    <w:rsid w:val="009A5F0C"/>
    <w:rsid w:val="009A664F"/>
    <w:rsid w:val="009A6DB9"/>
    <w:rsid w:val="009A734C"/>
    <w:rsid w:val="009B37FF"/>
    <w:rsid w:val="009B3BD8"/>
    <w:rsid w:val="009B488F"/>
    <w:rsid w:val="009B6DA7"/>
    <w:rsid w:val="009C0585"/>
    <w:rsid w:val="009C10C7"/>
    <w:rsid w:val="009C14B2"/>
    <w:rsid w:val="009C4427"/>
    <w:rsid w:val="009C74E4"/>
    <w:rsid w:val="009D115A"/>
    <w:rsid w:val="009D3E2B"/>
    <w:rsid w:val="009D3E54"/>
    <w:rsid w:val="009D3F80"/>
    <w:rsid w:val="009D4EF0"/>
    <w:rsid w:val="009D59F6"/>
    <w:rsid w:val="009D5ACD"/>
    <w:rsid w:val="009E2565"/>
    <w:rsid w:val="009E5891"/>
    <w:rsid w:val="009E58B4"/>
    <w:rsid w:val="009F06A2"/>
    <w:rsid w:val="009F2257"/>
    <w:rsid w:val="009F42AB"/>
    <w:rsid w:val="00A00379"/>
    <w:rsid w:val="00A00E1B"/>
    <w:rsid w:val="00A02168"/>
    <w:rsid w:val="00A02C3B"/>
    <w:rsid w:val="00A059F5"/>
    <w:rsid w:val="00A06F87"/>
    <w:rsid w:val="00A07CDA"/>
    <w:rsid w:val="00A11545"/>
    <w:rsid w:val="00A11DFA"/>
    <w:rsid w:val="00A129C9"/>
    <w:rsid w:val="00A13D08"/>
    <w:rsid w:val="00A165A6"/>
    <w:rsid w:val="00A201F2"/>
    <w:rsid w:val="00A2201D"/>
    <w:rsid w:val="00A24545"/>
    <w:rsid w:val="00A26DC5"/>
    <w:rsid w:val="00A2716F"/>
    <w:rsid w:val="00A318EA"/>
    <w:rsid w:val="00A32D05"/>
    <w:rsid w:val="00A32FBD"/>
    <w:rsid w:val="00A33F3E"/>
    <w:rsid w:val="00A371FE"/>
    <w:rsid w:val="00A40A8B"/>
    <w:rsid w:val="00A45795"/>
    <w:rsid w:val="00A45E77"/>
    <w:rsid w:val="00A466C3"/>
    <w:rsid w:val="00A52050"/>
    <w:rsid w:val="00A522BB"/>
    <w:rsid w:val="00A52E5A"/>
    <w:rsid w:val="00A555C9"/>
    <w:rsid w:val="00A56776"/>
    <w:rsid w:val="00A56899"/>
    <w:rsid w:val="00A56C97"/>
    <w:rsid w:val="00A60F70"/>
    <w:rsid w:val="00A635D6"/>
    <w:rsid w:val="00A63869"/>
    <w:rsid w:val="00A64C2B"/>
    <w:rsid w:val="00A666F7"/>
    <w:rsid w:val="00A66CCF"/>
    <w:rsid w:val="00A672B9"/>
    <w:rsid w:val="00A70716"/>
    <w:rsid w:val="00A73242"/>
    <w:rsid w:val="00A75024"/>
    <w:rsid w:val="00A8456E"/>
    <w:rsid w:val="00A84A47"/>
    <w:rsid w:val="00A861BB"/>
    <w:rsid w:val="00A9171D"/>
    <w:rsid w:val="00A9358D"/>
    <w:rsid w:val="00A94226"/>
    <w:rsid w:val="00A9493F"/>
    <w:rsid w:val="00A94BD5"/>
    <w:rsid w:val="00A95DC8"/>
    <w:rsid w:val="00A97170"/>
    <w:rsid w:val="00AA0892"/>
    <w:rsid w:val="00AA2D25"/>
    <w:rsid w:val="00AA5487"/>
    <w:rsid w:val="00AA6A82"/>
    <w:rsid w:val="00AA7C22"/>
    <w:rsid w:val="00AB1633"/>
    <w:rsid w:val="00AB3F05"/>
    <w:rsid w:val="00AB520E"/>
    <w:rsid w:val="00AB6882"/>
    <w:rsid w:val="00AC198B"/>
    <w:rsid w:val="00AC221C"/>
    <w:rsid w:val="00AC33C1"/>
    <w:rsid w:val="00AC471C"/>
    <w:rsid w:val="00AC4CC5"/>
    <w:rsid w:val="00AC7A29"/>
    <w:rsid w:val="00AC7F27"/>
    <w:rsid w:val="00AD0BE3"/>
    <w:rsid w:val="00AD1CBE"/>
    <w:rsid w:val="00AD2E53"/>
    <w:rsid w:val="00AD32D7"/>
    <w:rsid w:val="00AD449D"/>
    <w:rsid w:val="00AD4771"/>
    <w:rsid w:val="00AD4A90"/>
    <w:rsid w:val="00AD4B22"/>
    <w:rsid w:val="00AD53D0"/>
    <w:rsid w:val="00AD6AE9"/>
    <w:rsid w:val="00AD72F8"/>
    <w:rsid w:val="00AE0788"/>
    <w:rsid w:val="00AE2535"/>
    <w:rsid w:val="00AE25D3"/>
    <w:rsid w:val="00AE5BC5"/>
    <w:rsid w:val="00AE6792"/>
    <w:rsid w:val="00AE7580"/>
    <w:rsid w:val="00AE7783"/>
    <w:rsid w:val="00AF120C"/>
    <w:rsid w:val="00AF3C83"/>
    <w:rsid w:val="00B05FA3"/>
    <w:rsid w:val="00B066BB"/>
    <w:rsid w:val="00B06DE0"/>
    <w:rsid w:val="00B07A70"/>
    <w:rsid w:val="00B111B2"/>
    <w:rsid w:val="00B135D3"/>
    <w:rsid w:val="00B15848"/>
    <w:rsid w:val="00B16DD3"/>
    <w:rsid w:val="00B20CD6"/>
    <w:rsid w:val="00B210FC"/>
    <w:rsid w:val="00B229AD"/>
    <w:rsid w:val="00B22ACA"/>
    <w:rsid w:val="00B23AB4"/>
    <w:rsid w:val="00B278D1"/>
    <w:rsid w:val="00B30EF9"/>
    <w:rsid w:val="00B33083"/>
    <w:rsid w:val="00B34D0E"/>
    <w:rsid w:val="00B35B7C"/>
    <w:rsid w:val="00B37702"/>
    <w:rsid w:val="00B40032"/>
    <w:rsid w:val="00B4128A"/>
    <w:rsid w:val="00B423B3"/>
    <w:rsid w:val="00B43BF5"/>
    <w:rsid w:val="00B445DF"/>
    <w:rsid w:val="00B453A9"/>
    <w:rsid w:val="00B455EF"/>
    <w:rsid w:val="00B45AD4"/>
    <w:rsid w:val="00B4603F"/>
    <w:rsid w:val="00B4796B"/>
    <w:rsid w:val="00B529C0"/>
    <w:rsid w:val="00B54278"/>
    <w:rsid w:val="00B549F1"/>
    <w:rsid w:val="00B5575F"/>
    <w:rsid w:val="00B55840"/>
    <w:rsid w:val="00B60E27"/>
    <w:rsid w:val="00B61566"/>
    <w:rsid w:val="00B6324E"/>
    <w:rsid w:val="00B6347B"/>
    <w:rsid w:val="00B65141"/>
    <w:rsid w:val="00B657F2"/>
    <w:rsid w:val="00B67971"/>
    <w:rsid w:val="00B71731"/>
    <w:rsid w:val="00B72EBB"/>
    <w:rsid w:val="00B72EBC"/>
    <w:rsid w:val="00B76EFA"/>
    <w:rsid w:val="00B77DCD"/>
    <w:rsid w:val="00B80654"/>
    <w:rsid w:val="00B860B1"/>
    <w:rsid w:val="00B878B6"/>
    <w:rsid w:val="00B91F60"/>
    <w:rsid w:val="00B92127"/>
    <w:rsid w:val="00B945DF"/>
    <w:rsid w:val="00B9473A"/>
    <w:rsid w:val="00BA03A4"/>
    <w:rsid w:val="00BA1F51"/>
    <w:rsid w:val="00BA357C"/>
    <w:rsid w:val="00BA3A6D"/>
    <w:rsid w:val="00BA4D7B"/>
    <w:rsid w:val="00BA511B"/>
    <w:rsid w:val="00BA69EE"/>
    <w:rsid w:val="00BA6B94"/>
    <w:rsid w:val="00BA714E"/>
    <w:rsid w:val="00BA77A5"/>
    <w:rsid w:val="00BA7C17"/>
    <w:rsid w:val="00BB0283"/>
    <w:rsid w:val="00BB2E32"/>
    <w:rsid w:val="00BB77D5"/>
    <w:rsid w:val="00BC2FFA"/>
    <w:rsid w:val="00BC3462"/>
    <w:rsid w:val="00BC4863"/>
    <w:rsid w:val="00BC5DA0"/>
    <w:rsid w:val="00BC671A"/>
    <w:rsid w:val="00BC743A"/>
    <w:rsid w:val="00BC74E0"/>
    <w:rsid w:val="00BD1D69"/>
    <w:rsid w:val="00BD1E59"/>
    <w:rsid w:val="00BD34A1"/>
    <w:rsid w:val="00BD36AC"/>
    <w:rsid w:val="00BD68DD"/>
    <w:rsid w:val="00BE031B"/>
    <w:rsid w:val="00BE1431"/>
    <w:rsid w:val="00BE41E8"/>
    <w:rsid w:val="00BE43B4"/>
    <w:rsid w:val="00BE5D14"/>
    <w:rsid w:val="00BE66E4"/>
    <w:rsid w:val="00BF13F8"/>
    <w:rsid w:val="00BF19BE"/>
    <w:rsid w:val="00BF6B90"/>
    <w:rsid w:val="00BF743F"/>
    <w:rsid w:val="00BF7D75"/>
    <w:rsid w:val="00C05C0E"/>
    <w:rsid w:val="00C10EC5"/>
    <w:rsid w:val="00C112C7"/>
    <w:rsid w:val="00C131D2"/>
    <w:rsid w:val="00C14297"/>
    <w:rsid w:val="00C1508A"/>
    <w:rsid w:val="00C15D2A"/>
    <w:rsid w:val="00C17843"/>
    <w:rsid w:val="00C2254E"/>
    <w:rsid w:val="00C22F57"/>
    <w:rsid w:val="00C2322D"/>
    <w:rsid w:val="00C23417"/>
    <w:rsid w:val="00C24122"/>
    <w:rsid w:val="00C24985"/>
    <w:rsid w:val="00C24FA6"/>
    <w:rsid w:val="00C27B3C"/>
    <w:rsid w:val="00C3057F"/>
    <w:rsid w:val="00C30F0C"/>
    <w:rsid w:val="00C31BD7"/>
    <w:rsid w:val="00C31E46"/>
    <w:rsid w:val="00C3490F"/>
    <w:rsid w:val="00C34E60"/>
    <w:rsid w:val="00C40E98"/>
    <w:rsid w:val="00C42AD4"/>
    <w:rsid w:val="00C42F4E"/>
    <w:rsid w:val="00C43EF7"/>
    <w:rsid w:val="00C462AA"/>
    <w:rsid w:val="00C46F8A"/>
    <w:rsid w:val="00C47BB7"/>
    <w:rsid w:val="00C50988"/>
    <w:rsid w:val="00C52A58"/>
    <w:rsid w:val="00C55B3F"/>
    <w:rsid w:val="00C60A70"/>
    <w:rsid w:val="00C60EA7"/>
    <w:rsid w:val="00C61D49"/>
    <w:rsid w:val="00C6448C"/>
    <w:rsid w:val="00C64F1D"/>
    <w:rsid w:val="00C65264"/>
    <w:rsid w:val="00C678BC"/>
    <w:rsid w:val="00C70006"/>
    <w:rsid w:val="00C72439"/>
    <w:rsid w:val="00C72D4C"/>
    <w:rsid w:val="00C759CA"/>
    <w:rsid w:val="00C75F04"/>
    <w:rsid w:val="00C760CD"/>
    <w:rsid w:val="00C81C27"/>
    <w:rsid w:val="00C84998"/>
    <w:rsid w:val="00C86468"/>
    <w:rsid w:val="00C871AA"/>
    <w:rsid w:val="00C90605"/>
    <w:rsid w:val="00C90EE1"/>
    <w:rsid w:val="00C939D3"/>
    <w:rsid w:val="00C947C3"/>
    <w:rsid w:val="00C95651"/>
    <w:rsid w:val="00C96358"/>
    <w:rsid w:val="00C970A5"/>
    <w:rsid w:val="00C977F9"/>
    <w:rsid w:val="00CA1A00"/>
    <w:rsid w:val="00CA2C47"/>
    <w:rsid w:val="00CA40EA"/>
    <w:rsid w:val="00CA4FC7"/>
    <w:rsid w:val="00CA5076"/>
    <w:rsid w:val="00CA65C3"/>
    <w:rsid w:val="00CA7EE2"/>
    <w:rsid w:val="00CB011C"/>
    <w:rsid w:val="00CB2929"/>
    <w:rsid w:val="00CB4F56"/>
    <w:rsid w:val="00CB5232"/>
    <w:rsid w:val="00CB6768"/>
    <w:rsid w:val="00CC160C"/>
    <w:rsid w:val="00CC38B6"/>
    <w:rsid w:val="00CC3D99"/>
    <w:rsid w:val="00CC4C23"/>
    <w:rsid w:val="00CC4F6C"/>
    <w:rsid w:val="00CC7143"/>
    <w:rsid w:val="00CD159F"/>
    <w:rsid w:val="00CD2FA0"/>
    <w:rsid w:val="00CD4CFA"/>
    <w:rsid w:val="00CD676C"/>
    <w:rsid w:val="00CD6F03"/>
    <w:rsid w:val="00CE2844"/>
    <w:rsid w:val="00CE2D9A"/>
    <w:rsid w:val="00CE3E00"/>
    <w:rsid w:val="00CE45CB"/>
    <w:rsid w:val="00CE59CD"/>
    <w:rsid w:val="00CE600D"/>
    <w:rsid w:val="00CE73A0"/>
    <w:rsid w:val="00CE7903"/>
    <w:rsid w:val="00CF0581"/>
    <w:rsid w:val="00CF1485"/>
    <w:rsid w:val="00CF4FB7"/>
    <w:rsid w:val="00D00F31"/>
    <w:rsid w:val="00D02002"/>
    <w:rsid w:val="00D04FBE"/>
    <w:rsid w:val="00D06DD6"/>
    <w:rsid w:val="00D07469"/>
    <w:rsid w:val="00D0758F"/>
    <w:rsid w:val="00D10D3E"/>
    <w:rsid w:val="00D1237E"/>
    <w:rsid w:val="00D12E01"/>
    <w:rsid w:val="00D148A6"/>
    <w:rsid w:val="00D14E31"/>
    <w:rsid w:val="00D155ED"/>
    <w:rsid w:val="00D15C80"/>
    <w:rsid w:val="00D16283"/>
    <w:rsid w:val="00D16D3B"/>
    <w:rsid w:val="00D20F66"/>
    <w:rsid w:val="00D21674"/>
    <w:rsid w:val="00D2320D"/>
    <w:rsid w:val="00D23C70"/>
    <w:rsid w:val="00D24C96"/>
    <w:rsid w:val="00D2574F"/>
    <w:rsid w:val="00D25D34"/>
    <w:rsid w:val="00D267E1"/>
    <w:rsid w:val="00D27C63"/>
    <w:rsid w:val="00D31307"/>
    <w:rsid w:val="00D32444"/>
    <w:rsid w:val="00D33D7B"/>
    <w:rsid w:val="00D33F7D"/>
    <w:rsid w:val="00D360B8"/>
    <w:rsid w:val="00D3676B"/>
    <w:rsid w:val="00D36A23"/>
    <w:rsid w:val="00D37B47"/>
    <w:rsid w:val="00D4083D"/>
    <w:rsid w:val="00D43F7B"/>
    <w:rsid w:val="00D443E4"/>
    <w:rsid w:val="00D45DC2"/>
    <w:rsid w:val="00D5369E"/>
    <w:rsid w:val="00D559FF"/>
    <w:rsid w:val="00D55A8E"/>
    <w:rsid w:val="00D55CEF"/>
    <w:rsid w:val="00D57569"/>
    <w:rsid w:val="00D57D95"/>
    <w:rsid w:val="00D62F8A"/>
    <w:rsid w:val="00D63B98"/>
    <w:rsid w:val="00D6432D"/>
    <w:rsid w:val="00D65117"/>
    <w:rsid w:val="00D675EC"/>
    <w:rsid w:val="00D67C41"/>
    <w:rsid w:val="00D72E08"/>
    <w:rsid w:val="00D73D47"/>
    <w:rsid w:val="00D76D97"/>
    <w:rsid w:val="00D8009B"/>
    <w:rsid w:val="00D81261"/>
    <w:rsid w:val="00D82375"/>
    <w:rsid w:val="00D83666"/>
    <w:rsid w:val="00D85A18"/>
    <w:rsid w:val="00D864F3"/>
    <w:rsid w:val="00D87103"/>
    <w:rsid w:val="00D90626"/>
    <w:rsid w:val="00D939A7"/>
    <w:rsid w:val="00D95C6C"/>
    <w:rsid w:val="00D96BD1"/>
    <w:rsid w:val="00D97496"/>
    <w:rsid w:val="00DA1117"/>
    <w:rsid w:val="00DA23C0"/>
    <w:rsid w:val="00DA3309"/>
    <w:rsid w:val="00DA3EB4"/>
    <w:rsid w:val="00DA4410"/>
    <w:rsid w:val="00DB1C95"/>
    <w:rsid w:val="00DB5829"/>
    <w:rsid w:val="00DC1E21"/>
    <w:rsid w:val="00DC446E"/>
    <w:rsid w:val="00DC4ABA"/>
    <w:rsid w:val="00DC5DDE"/>
    <w:rsid w:val="00DD131B"/>
    <w:rsid w:val="00DD2586"/>
    <w:rsid w:val="00DD6ECF"/>
    <w:rsid w:val="00DD757C"/>
    <w:rsid w:val="00DD7EC9"/>
    <w:rsid w:val="00DE1950"/>
    <w:rsid w:val="00DE1FDE"/>
    <w:rsid w:val="00DE3544"/>
    <w:rsid w:val="00DE59B0"/>
    <w:rsid w:val="00DE5F89"/>
    <w:rsid w:val="00DE7903"/>
    <w:rsid w:val="00DF196D"/>
    <w:rsid w:val="00DF257E"/>
    <w:rsid w:val="00DF32F8"/>
    <w:rsid w:val="00DF4D3D"/>
    <w:rsid w:val="00DF519F"/>
    <w:rsid w:val="00DF5E78"/>
    <w:rsid w:val="00E0255D"/>
    <w:rsid w:val="00E0383B"/>
    <w:rsid w:val="00E046CF"/>
    <w:rsid w:val="00E04710"/>
    <w:rsid w:val="00E07221"/>
    <w:rsid w:val="00E1071F"/>
    <w:rsid w:val="00E10860"/>
    <w:rsid w:val="00E112DD"/>
    <w:rsid w:val="00E11433"/>
    <w:rsid w:val="00E163B0"/>
    <w:rsid w:val="00E16E4B"/>
    <w:rsid w:val="00E171DA"/>
    <w:rsid w:val="00E17625"/>
    <w:rsid w:val="00E211FA"/>
    <w:rsid w:val="00E22E01"/>
    <w:rsid w:val="00E24543"/>
    <w:rsid w:val="00E258C9"/>
    <w:rsid w:val="00E31F9C"/>
    <w:rsid w:val="00E330BF"/>
    <w:rsid w:val="00E336E3"/>
    <w:rsid w:val="00E33AF3"/>
    <w:rsid w:val="00E353DE"/>
    <w:rsid w:val="00E36949"/>
    <w:rsid w:val="00E3711A"/>
    <w:rsid w:val="00E40EB2"/>
    <w:rsid w:val="00E417FB"/>
    <w:rsid w:val="00E43A2F"/>
    <w:rsid w:val="00E53C80"/>
    <w:rsid w:val="00E54B7C"/>
    <w:rsid w:val="00E559DA"/>
    <w:rsid w:val="00E56FCB"/>
    <w:rsid w:val="00E5751E"/>
    <w:rsid w:val="00E57591"/>
    <w:rsid w:val="00E602A3"/>
    <w:rsid w:val="00E61B75"/>
    <w:rsid w:val="00E6256D"/>
    <w:rsid w:val="00E626D9"/>
    <w:rsid w:val="00E6276B"/>
    <w:rsid w:val="00E6485F"/>
    <w:rsid w:val="00E6538C"/>
    <w:rsid w:val="00E66ACE"/>
    <w:rsid w:val="00E67CE9"/>
    <w:rsid w:val="00E707EC"/>
    <w:rsid w:val="00E72B06"/>
    <w:rsid w:val="00E76AEF"/>
    <w:rsid w:val="00E82188"/>
    <w:rsid w:val="00E832BB"/>
    <w:rsid w:val="00E83C3B"/>
    <w:rsid w:val="00E83E94"/>
    <w:rsid w:val="00E858FF"/>
    <w:rsid w:val="00E86488"/>
    <w:rsid w:val="00E91A4E"/>
    <w:rsid w:val="00E91CCD"/>
    <w:rsid w:val="00E9441C"/>
    <w:rsid w:val="00E94C5A"/>
    <w:rsid w:val="00E960DB"/>
    <w:rsid w:val="00E97C42"/>
    <w:rsid w:val="00EA36A3"/>
    <w:rsid w:val="00EA522F"/>
    <w:rsid w:val="00EA7142"/>
    <w:rsid w:val="00EB0649"/>
    <w:rsid w:val="00EB2AD7"/>
    <w:rsid w:val="00EB4A69"/>
    <w:rsid w:val="00EB76F0"/>
    <w:rsid w:val="00EC16FE"/>
    <w:rsid w:val="00EC20F8"/>
    <w:rsid w:val="00EC49FD"/>
    <w:rsid w:val="00EC5BA3"/>
    <w:rsid w:val="00EC610F"/>
    <w:rsid w:val="00EC7366"/>
    <w:rsid w:val="00ED071E"/>
    <w:rsid w:val="00ED150C"/>
    <w:rsid w:val="00ED2E5A"/>
    <w:rsid w:val="00ED499E"/>
    <w:rsid w:val="00ED53A7"/>
    <w:rsid w:val="00ED6CF1"/>
    <w:rsid w:val="00EE20D9"/>
    <w:rsid w:val="00EE31E6"/>
    <w:rsid w:val="00EE4C82"/>
    <w:rsid w:val="00EE5689"/>
    <w:rsid w:val="00EF283E"/>
    <w:rsid w:val="00EF4E71"/>
    <w:rsid w:val="00EF5145"/>
    <w:rsid w:val="00EF515F"/>
    <w:rsid w:val="00EF5EB8"/>
    <w:rsid w:val="00EF6799"/>
    <w:rsid w:val="00EF7985"/>
    <w:rsid w:val="00F01834"/>
    <w:rsid w:val="00F044A8"/>
    <w:rsid w:val="00F11084"/>
    <w:rsid w:val="00F12E1A"/>
    <w:rsid w:val="00F131FE"/>
    <w:rsid w:val="00F13282"/>
    <w:rsid w:val="00F133BB"/>
    <w:rsid w:val="00F15F30"/>
    <w:rsid w:val="00F23B03"/>
    <w:rsid w:val="00F248E3"/>
    <w:rsid w:val="00F26D7A"/>
    <w:rsid w:val="00F2730A"/>
    <w:rsid w:val="00F308E5"/>
    <w:rsid w:val="00F30F7C"/>
    <w:rsid w:val="00F3204D"/>
    <w:rsid w:val="00F34A5C"/>
    <w:rsid w:val="00F34EDA"/>
    <w:rsid w:val="00F36C8D"/>
    <w:rsid w:val="00F42F9A"/>
    <w:rsid w:val="00F50111"/>
    <w:rsid w:val="00F50324"/>
    <w:rsid w:val="00F5093A"/>
    <w:rsid w:val="00F50DF3"/>
    <w:rsid w:val="00F51EEC"/>
    <w:rsid w:val="00F52870"/>
    <w:rsid w:val="00F562B0"/>
    <w:rsid w:val="00F60BEA"/>
    <w:rsid w:val="00F64912"/>
    <w:rsid w:val="00F64A26"/>
    <w:rsid w:val="00F66298"/>
    <w:rsid w:val="00F7035A"/>
    <w:rsid w:val="00F70382"/>
    <w:rsid w:val="00F70675"/>
    <w:rsid w:val="00F70B0F"/>
    <w:rsid w:val="00F7141A"/>
    <w:rsid w:val="00F7164C"/>
    <w:rsid w:val="00F718FE"/>
    <w:rsid w:val="00F72FA2"/>
    <w:rsid w:val="00F739D2"/>
    <w:rsid w:val="00F74409"/>
    <w:rsid w:val="00F769E9"/>
    <w:rsid w:val="00F772E9"/>
    <w:rsid w:val="00F80113"/>
    <w:rsid w:val="00F80FC6"/>
    <w:rsid w:val="00F8157C"/>
    <w:rsid w:val="00F82036"/>
    <w:rsid w:val="00F836F8"/>
    <w:rsid w:val="00F83987"/>
    <w:rsid w:val="00F84125"/>
    <w:rsid w:val="00F846F6"/>
    <w:rsid w:val="00F85039"/>
    <w:rsid w:val="00F858A0"/>
    <w:rsid w:val="00F86048"/>
    <w:rsid w:val="00F90EE3"/>
    <w:rsid w:val="00F91026"/>
    <w:rsid w:val="00F91388"/>
    <w:rsid w:val="00F926B7"/>
    <w:rsid w:val="00F93458"/>
    <w:rsid w:val="00F97C83"/>
    <w:rsid w:val="00FA130C"/>
    <w:rsid w:val="00FA150B"/>
    <w:rsid w:val="00FA29E8"/>
    <w:rsid w:val="00FA34F4"/>
    <w:rsid w:val="00FA35F8"/>
    <w:rsid w:val="00FA7181"/>
    <w:rsid w:val="00FB0920"/>
    <w:rsid w:val="00FB0E19"/>
    <w:rsid w:val="00FB1E65"/>
    <w:rsid w:val="00FB6AFA"/>
    <w:rsid w:val="00FC04D6"/>
    <w:rsid w:val="00FC04DA"/>
    <w:rsid w:val="00FC2E13"/>
    <w:rsid w:val="00FC47EF"/>
    <w:rsid w:val="00FC77D1"/>
    <w:rsid w:val="00FC7DA1"/>
    <w:rsid w:val="00FD0E6F"/>
    <w:rsid w:val="00FD37C4"/>
    <w:rsid w:val="00FD4BA4"/>
    <w:rsid w:val="00FD577B"/>
    <w:rsid w:val="00FE28FA"/>
    <w:rsid w:val="00FE2D8E"/>
    <w:rsid w:val="00FE348F"/>
    <w:rsid w:val="00FF07E5"/>
    <w:rsid w:val="00FF0A6C"/>
    <w:rsid w:val="00FF29B3"/>
    <w:rsid w:val="00FF3134"/>
    <w:rsid w:val="00FF3C74"/>
    <w:rsid w:val="00FF4449"/>
    <w:rsid w:val="00FF4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A64F"/>
  <w15:chartTrackingRefBased/>
  <w15:docId w15:val="{DD1D3BC1-3AD4-4736-BEE9-0661F4F6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BF"/>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5BF"/>
    <w:rPr>
      <w:color w:val="0563C1" w:themeColor="hyperlink"/>
      <w:u w:val="single"/>
    </w:rPr>
  </w:style>
  <w:style w:type="paragraph" w:styleId="FootnoteText">
    <w:name w:val="footnote text"/>
    <w:basedOn w:val="Normal"/>
    <w:link w:val="FootnoteTextChar"/>
    <w:uiPriority w:val="99"/>
    <w:semiHidden/>
    <w:unhideWhenUsed/>
    <w:rsid w:val="00020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701"/>
    <w:rPr>
      <w:kern w:val="0"/>
      <w:sz w:val="20"/>
      <w:szCs w:val="20"/>
      <w14:ligatures w14:val="none"/>
    </w:rPr>
  </w:style>
  <w:style w:type="character" w:styleId="FootnoteReference">
    <w:name w:val="footnote reference"/>
    <w:basedOn w:val="DefaultParagraphFont"/>
    <w:uiPriority w:val="99"/>
    <w:semiHidden/>
    <w:unhideWhenUsed/>
    <w:rsid w:val="00020701"/>
    <w:rPr>
      <w:vertAlign w:val="superscript"/>
    </w:rPr>
  </w:style>
  <w:style w:type="character" w:styleId="UnresolvedMention">
    <w:name w:val="Unresolved Mention"/>
    <w:basedOn w:val="DefaultParagraphFont"/>
    <w:uiPriority w:val="99"/>
    <w:semiHidden/>
    <w:unhideWhenUsed/>
    <w:rsid w:val="00F23B03"/>
    <w:rPr>
      <w:color w:val="605E5C"/>
      <w:shd w:val="clear" w:color="auto" w:fill="E1DFDD"/>
    </w:rPr>
  </w:style>
  <w:style w:type="paragraph" w:styleId="NormalWeb">
    <w:name w:val="Normal (Web)"/>
    <w:basedOn w:val="Normal"/>
    <w:uiPriority w:val="99"/>
    <w:semiHidden/>
    <w:unhideWhenUsed/>
    <w:rsid w:val="005179F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523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9513">
      <w:bodyDiv w:val="1"/>
      <w:marLeft w:val="0"/>
      <w:marRight w:val="0"/>
      <w:marTop w:val="0"/>
      <w:marBottom w:val="0"/>
      <w:divBdr>
        <w:top w:val="none" w:sz="0" w:space="0" w:color="auto"/>
        <w:left w:val="none" w:sz="0" w:space="0" w:color="auto"/>
        <w:bottom w:val="none" w:sz="0" w:space="0" w:color="auto"/>
        <w:right w:val="none" w:sz="0" w:space="0" w:color="auto"/>
      </w:divBdr>
    </w:div>
    <w:div w:id="264386281">
      <w:bodyDiv w:val="1"/>
      <w:marLeft w:val="0"/>
      <w:marRight w:val="0"/>
      <w:marTop w:val="0"/>
      <w:marBottom w:val="0"/>
      <w:divBdr>
        <w:top w:val="none" w:sz="0" w:space="0" w:color="auto"/>
        <w:left w:val="none" w:sz="0" w:space="0" w:color="auto"/>
        <w:bottom w:val="none" w:sz="0" w:space="0" w:color="auto"/>
        <w:right w:val="none" w:sz="0" w:space="0" w:color="auto"/>
      </w:divBdr>
      <w:divsChild>
        <w:div w:id="224612733">
          <w:marLeft w:val="0"/>
          <w:marRight w:val="0"/>
          <w:marTop w:val="0"/>
          <w:marBottom w:val="0"/>
          <w:divBdr>
            <w:top w:val="none" w:sz="0" w:space="0" w:color="auto"/>
            <w:left w:val="none" w:sz="0" w:space="0" w:color="auto"/>
            <w:bottom w:val="none" w:sz="0" w:space="0" w:color="auto"/>
            <w:right w:val="none" w:sz="0" w:space="0" w:color="auto"/>
          </w:divBdr>
          <w:divsChild>
            <w:div w:id="854881021">
              <w:marLeft w:val="0"/>
              <w:marRight w:val="0"/>
              <w:marTop w:val="0"/>
              <w:marBottom w:val="0"/>
              <w:divBdr>
                <w:top w:val="none" w:sz="0" w:space="0" w:color="auto"/>
                <w:left w:val="none" w:sz="0" w:space="0" w:color="auto"/>
                <w:bottom w:val="none" w:sz="0" w:space="0" w:color="auto"/>
                <w:right w:val="none" w:sz="0" w:space="0" w:color="auto"/>
              </w:divBdr>
            </w:div>
          </w:divsChild>
        </w:div>
        <w:div w:id="575554864">
          <w:marLeft w:val="0"/>
          <w:marRight w:val="0"/>
          <w:marTop w:val="0"/>
          <w:marBottom w:val="0"/>
          <w:divBdr>
            <w:top w:val="none" w:sz="0" w:space="0" w:color="auto"/>
            <w:left w:val="none" w:sz="0" w:space="0" w:color="auto"/>
            <w:bottom w:val="none" w:sz="0" w:space="0" w:color="auto"/>
            <w:right w:val="none" w:sz="0" w:space="0" w:color="auto"/>
          </w:divBdr>
          <w:divsChild>
            <w:div w:id="1411346841">
              <w:marLeft w:val="0"/>
              <w:marRight w:val="0"/>
              <w:marTop w:val="0"/>
              <w:marBottom w:val="0"/>
              <w:divBdr>
                <w:top w:val="none" w:sz="0" w:space="0" w:color="auto"/>
                <w:left w:val="none" w:sz="0" w:space="0" w:color="auto"/>
                <w:bottom w:val="none" w:sz="0" w:space="0" w:color="auto"/>
                <w:right w:val="none" w:sz="0" w:space="0" w:color="auto"/>
              </w:divBdr>
            </w:div>
          </w:divsChild>
        </w:div>
        <w:div w:id="474880007">
          <w:marLeft w:val="0"/>
          <w:marRight w:val="0"/>
          <w:marTop w:val="0"/>
          <w:marBottom w:val="0"/>
          <w:divBdr>
            <w:top w:val="none" w:sz="0" w:space="0" w:color="auto"/>
            <w:left w:val="none" w:sz="0" w:space="0" w:color="auto"/>
            <w:bottom w:val="none" w:sz="0" w:space="0" w:color="auto"/>
            <w:right w:val="none" w:sz="0" w:space="0" w:color="auto"/>
          </w:divBdr>
          <w:divsChild>
            <w:div w:id="1522282340">
              <w:marLeft w:val="0"/>
              <w:marRight w:val="0"/>
              <w:marTop w:val="0"/>
              <w:marBottom w:val="0"/>
              <w:divBdr>
                <w:top w:val="none" w:sz="0" w:space="0" w:color="auto"/>
                <w:left w:val="none" w:sz="0" w:space="0" w:color="auto"/>
                <w:bottom w:val="none" w:sz="0" w:space="0" w:color="auto"/>
                <w:right w:val="none" w:sz="0" w:space="0" w:color="auto"/>
              </w:divBdr>
            </w:div>
          </w:divsChild>
        </w:div>
        <w:div w:id="1287586623">
          <w:marLeft w:val="0"/>
          <w:marRight w:val="0"/>
          <w:marTop w:val="0"/>
          <w:marBottom w:val="0"/>
          <w:divBdr>
            <w:top w:val="none" w:sz="0" w:space="0" w:color="auto"/>
            <w:left w:val="none" w:sz="0" w:space="0" w:color="auto"/>
            <w:bottom w:val="none" w:sz="0" w:space="0" w:color="auto"/>
            <w:right w:val="none" w:sz="0" w:space="0" w:color="auto"/>
          </w:divBdr>
          <w:divsChild>
            <w:div w:id="11407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7802">
      <w:bodyDiv w:val="1"/>
      <w:marLeft w:val="0"/>
      <w:marRight w:val="0"/>
      <w:marTop w:val="0"/>
      <w:marBottom w:val="0"/>
      <w:divBdr>
        <w:top w:val="none" w:sz="0" w:space="0" w:color="auto"/>
        <w:left w:val="none" w:sz="0" w:space="0" w:color="auto"/>
        <w:bottom w:val="none" w:sz="0" w:space="0" w:color="auto"/>
        <w:right w:val="none" w:sz="0" w:space="0" w:color="auto"/>
      </w:divBdr>
    </w:div>
    <w:div w:id="402531340">
      <w:bodyDiv w:val="1"/>
      <w:marLeft w:val="0"/>
      <w:marRight w:val="0"/>
      <w:marTop w:val="0"/>
      <w:marBottom w:val="0"/>
      <w:divBdr>
        <w:top w:val="none" w:sz="0" w:space="0" w:color="auto"/>
        <w:left w:val="none" w:sz="0" w:space="0" w:color="auto"/>
        <w:bottom w:val="none" w:sz="0" w:space="0" w:color="auto"/>
        <w:right w:val="none" w:sz="0" w:space="0" w:color="auto"/>
      </w:divBdr>
      <w:divsChild>
        <w:div w:id="888104341">
          <w:marLeft w:val="0"/>
          <w:marRight w:val="0"/>
          <w:marTop w:val="0"/>
          <w:marBottom w:val="0"/>
          <w:divBdr>
            <w:top w:val="none" w:sz="0" w:space="0" w:color="auto"/>
            <w:left w:val="none" w:sz="0" w:space="0" w:color="auto"/>
            <w:bottom w:val="none" w:sz="0" w:space="0" w:color="auto"/>
            <w:right w:val="none" w:sz="0" w:space="0" w:color="auto"/>
          </w:divBdr>
        </w:div>
        <w:div w:id="782576597">
          <w:marLeft w:val="0"/>
          <w:marRight w:val="0"/>
          <w:marTop w:val="0"/>
          <w:marBottom w:val="0"/>
          <w:divBdr>
            <w:top w:val="none" w:sz="0" w:space="0" w:color="auto"/>
            <w:left w:val="none" w:sz="0" w:space="0" w:color="auto"/>
            <w:bottom w:val="none" w:sz="0" w:space="0" w:color="auto"/>
            <w:right w:val="none" w:sz="0" w:space="0" w:color="auto"/>
          </w:divBdr>
        </w:div>
      </w:divsChild>
    </w:div>
    <w:div w:id="441269715">
      <w:bodyDiv w:val="1"/>
      <w:marLeft w:val="0"/>
      <w:marRight w:val="0"/>
      <w:marTop w:val="0"/>
      <w:marBottom w:val="0"/>
      <w:divBdr>
        <w:top w:val="none" w:sz="0" w:space="0" w:color="auto"/>
        <w:left w:val="none" w:sz="0" w:space="0" w:color="auto"/>
        <w:bottom w:val="none" w:sz="0" w:space="0" w:color="auto"/>
        <w:right w:val="none" w:sz="0" w:space="0" w:color="auto"/>
      </w:divBdr>
    </w:div>
    <w:div w:id="455761592">
      <w:bodyDiv w:val="1"/>
      <w:marLeft w:val="0"/>
      <w:marRight w:val="0"/>
      <w:marTop w:val="0"/>
      <w:marBottom w:val="0"/>
      <w:divBdr>
        <w:top w:val="none" w:sz="0" w:space="0" w:color="auto"/>
        <w:left w:val="none" w:sz="0" w:space="0" w:color="auto"/>
        <w:bottom w:val="none" w:sz="0" w:space="0" w:color="auto"/>
        <w:right w:val="none" w:sz="0" w:space="0" w:color="auto"/>
      </w:divBdr>
    </w:div>
    <w:div w:id="523986007">
      <w:bodyDiv w:val="1"/>
      <w:marLeft w:val="0"/>
      <w:marRight w:val="0"/>
      <w:marTop w:val="0"/>
      <w:marBottom w:val="0"/>
      <w:divBdr>
        <w:top w:val="none" w:sz="0" w:space="0" w:color="auto"/>
        <w:left w:val="none" w:sz="0" w:space="0" w:color="auto"/>
        <w:bottom w:val="none" w:sz="0" w:space="0" w:color="auto"/>
        <w:right w:val="none" w:sz="0" w:space="0" w:color="auto"/>
      </w:divBdr>
    </w:div>
    <w:div w:id="554270211">
      <w:bodyDiv w:val="1"/>
      <w:marLeft w:val="0"/>
      <w:marRight w:val="0"/>
      <w:marTop w:val="0"/>
      <w:marBottom w:val="0"/>
      <w:divBdr>
        <w:top w:val="none" w:sz="0" w:space="0" w:color="auto"/>
        <w:left w:val="none" w:sz="0" w:space="0" w:color="auto"/>
        <w:bottom w:val="none" w:sz="0" w:space="0" w:color="auto"/>
        <w:right w:val="none" w:sz="0" w:space="0" w:color="auto"/>
      </w:divBdr>
      <w:divsChild>
        <w:div w:id="1285428929">
          <w:marLeft w:val="0"/>
          <w:marRight w:val="0"/>
          <w:marTop w:val="0"/>
          <w:marBottom w:val="0"/>
          <w:divBdr>
            <w:top w:val="none" w:sz="0" w:space="0" w:color="auto"/>
            <w:left w:val="none" w:sz="0" w:space="0" w:color="auto"/>
            <w:bottom w:val="none" w:sz="0" w:space="0" w:color="auto"/>
            <w:right w:val="none" w:sz="0" w:space="0" w:color="auto"/>
          </w:divBdr>
        </w:div>
        <w:div w:id="1800296148">
          <w:marLeft w:val="0"/>
          <w:marRight w:val="0"/>
          <w:marTop w:val="0"/>
          <w:marBottom w:val="0"/>
          <w:divBdr>
            <w:top w:val="none" w:sz="0" w:space="0" w:color="auto"/>
            <w:left w:val="none" w:sz="0" w:space="0" w:color="auto"/>
            <w:bottom w:val="none" w:sz="0" w:space="0" w:color="auto"/>
            <w:right w:val="none" w:sz="0" w:space="0" w:color="auto"/>
          </w:divBdr>
        </w:div>
      </w:divsChild>
    </w:div>
    <w:div w:id="565847662">
      <w:bodyDiv w:val="1"/>
      <w:marLeft w:val="0"/>
      <w:marRight w:val="0"/>
      <w:marTop w:val="0"/>
      <w:marBottom w:val="0"/>
      <w:divBdr>
        <w:top w:val="none" w:sz="0" w:space="0" w:color="auto"/>
        <w:left w:val="none" w:sz="0" w:space="0" w:color="auto"/>
        <w:bottom w:val="none" w:sz="0" w:space="0" w:color="auto"/>
        <w:right w:val="none" w:sz="0" w:space="0" w:color="auto"/>
      </w:divBdr>
    </w:div>
    <w:div w:id="669255062">
      <w:bodyDiv w:val="1"/>
      <w:marLeft w:val="0"/>
      <w:marRight w:val="0"/>
      <w:marTop w:val="0"/>
      <w:marBottom w:val="0"/>
      <w:divBdr>
        <w:top w:val="none" w:sz="0" w:space="0" w:color="auto"/>
        <w:left w:val="none" w:sz="0" w:space="0" w:color="auto"/>
        <w:bottom w:val="none" w:sz="0" w:space="0" w:color="auto"/>
        <w:right w:val="none" w:sz="0" w:space="0" w:color="auto"/>
      </w:divBdr>
    </w:div>
    <w:div w:id="748356199">
      <w:bodyDiv w:val="1"/>
      <w:marLeft w:val="0"/>
      <w:marRight w:val="0"/>
      <w:marTop w:val="0"/>
      <w:marBottom w:val="0"/>
      <w:divBdr>
        <w:top w:val="none" w:sz="0" w:space="0" w:color="auto"/>
        <w:left w:val="none" w:sz="0" w:space="0" w:color="auto"/>
        <w:bottom w:val="none" w:sz="0" w:space="0" w:color="auto"/>
        <w:right w:val="none" w:sz="0" w:space="0" w:color="auto"/>
      </w:divBdr>
    </w:div>
    <w:div w:id="782118852">
      <w:bodyDiv w:val="1"/>
      <w:marLeft w:val="0"/>
      <w:marRight w:val="0"/>
      <w:marTop w:val="0"/>
      <w:marBottom w:val="0"/>
      <w:divBdr>
        <w:top w:val="none" w:sz="0" w:space="0" w:color="auto"/>
        <w:left w:val="none" w:sz="0" w:space="0" w:color="auto"/>
        <w:bottom w:val="none" w:sz="0" w:space="0" w:color="auto"/>
        <w:right w:val="none" w:sz="0" w:space="0" w:color="auto"/>
      </w:divBdr>
    </w:div>
    <w:div w:id="783157333">
      <w:bodyDiv w:val="1"/>
      <w:marLeft w:val="0"/>
      <w:marRight w:val="0"/>
      <w:marTop w:val="0"/>
      <w:marBottom w:val="0"/>
      <w:divBdr>
        <w:top w:val="none" w:sz="0" w:space="0" w:color="auto"/>
        <w:left w:val="none" w:sz="0" w:space="0" w:color="auto"/>
        <w:bottom w:val="none" w:sz="0" w:space="0" w:color="auto"/>
        <w:right w:val="none" w:sz="0" w:space="0" w:color="auto"/>
      </w:divBdr>
      <w:divsChild>
        <w:div w:id="418016960">
          <w:marLeft w:val="0"/>
          <w:marRight w:val="0"/>
          <w:marTop w:val="0"/>
          <w:marBottom w:val="0"/>
          <w:divBdr>
            <w:top w:val="none" w:sz="0" w:space="0" w:color="auto"/>
            <w:left w:val="none" w:sz="0" w:space="0" w:color="auto"/>
            <w:bottom w:val="none" w:sz="0" w:space="0" w:color="auto"/>
            <w:right w:val="none" w:sz="0" w:space="0" w:color="auto"/>
          </w:divBdr>
          <w:divsChild>
            <w:div w:id="796728596">
              <w:marLeft w:val="0"/>
              <w:marRight w:val="0"/>
              <w:marTop w:val="0"/>
              <w:marBottom w:val="0"/>
              <w:divBdr>
                <w:top w:val="none" w:sz="0" w:space="0" w:color="auto"/>
                <w:left w:val="none" w:sz="0" w:space="0" w:color="auto"/>
                <w:bottom w:val="none" w:sz="0" w:space="0" w:color="auto"/>
                <w:right w:val="none" w:sz="0" w:space="0" w:color="auto"/>
              </w:divBdr>
            </w:div>
          </w:divsChild>
        </w:div>
        <w:div w:id="129372962">
          <w:marLeft w:val="0"/>
          <w:marRight w:val="0"/>
          <w:marTop w:val="0"/>
          <w:marBottom w:val="0"/>
          <w:divBdr>
            <w:top w:val="none" w:sz="0" w:space="0" w:color="auto"/>
            <w:left w:val="none" w:sz="0" w:space="0" w:color="auto"/>
            <w:bottom w:val="none" w:sz="0" w:space="0" w:color="auto"/>
            <w:right w:val="none" w:sz="0" w:space="0" w:color="auto"/>
          </w:divBdr>
          <w:divsChild>
            <w:div w:id="1830949322">
              <w:marLeft w:val="0"/>
              <w:marRight w:val="0"/>
              <w:marTop w:val="0"/>
              <w:marBottom w:val="0"/>
              <w:divBdr>
                <w:top w:val="none" w:sz="0" w:space="0" w:color="auto"/>
                <w:left w:val="none" w:sz="0" w:space="0" w:color="auto"/>
                <w:bottom w:val="none" w:sz="0" w:space="0" w:color="auto"/>
                <w:right w:val="none" w:sz="0" w:space="0" w:color="auto"/>
              </w:divBdr>
            </w:div>
          </w:divsChild>
        </w:div>
        <w:div w:id="379091138">
          <w:marLeft w:val="0"/>
          <w:marRight w:val="0"/>
          <w:marTop w:val="0"/>
          <w:marBottom w:val="0"/>
          <w:divBdr>
            <w:top w:val="none" w:sz="0" w:space="0" w:color="auto"/>
            <w:left w:val="none" w:sz="0" w:space="0" w:color="auto"/>
            <w:bottom w:val="none" w:sz="0" w:space="0" w:color="auto"/>
            <w:right w:val="none" w:sz="0" w:space="0" w:color="auto"/>
          </w:divBdr>
          <w:divsChild>
            <w:div w:id="406196813">
              <w:marLeft w:val="0"/>
              <w:marRight w:val="0"/>
              <w:marTop w:val="0"/>
              <w:marBottom w:val="0"/>
              <w:divBdr>
                <w:top w:val="none" w:sz="0" w:space="0" w:color="auto"/>
                <w:left w:val="none" w:sz="0" w:space="0" w:color="auto"/>
                <w:bottom w:val="none" w:sz="0" w:space="0" w:color="auto"/>
                <w:right w:val="none" w:sz="0" w:space="0" w:color="auto"/>
              </w:divBdr>
            </w:div>
          </w:divsChild>
        </w:div>
        <w:div w:id="534730459">
          <w:marLeft w:val="0"/>
          <w:marRight w:val="0"/>
          <w:marTop w:val="0"/>
          <w:marBottom w:val="0"/>
          <w:divBdr>
            <w:top w:val="none" w:sz="0" w:space="0" w:color="auto"/>
            <w:left w:val="none" w:sz="0" w:space="0" w:color="auto"/>
            <w:bottom w:val="none" w:sz="0" w:space="0" w:color="auto"/>
            <w:right w:val="none" w:sz="0" w:space="0" w:color="auto"/>
          </w:divBdr>
          <w:divsChild>
            <w:div w:id="17364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3798">
      <w:bodyDiv w:val="1"/>
      <w:marLeft w:val="0"/>
      <w:marRight w:val="0"/>
      <w:marTop w:val="0"/>
      <w:marBottom w:val="0"/>
      <w:divBdr>
        <w:top w:val="none" w:sz="0" w:space="0" w:color="auto"/>
        <w:left w:val="none" w:sz="0" w:space="0" w:color="auto"/>
        <w:bottom w:val="none" w:sz="0" w:space="0" w:color="auto"/>
        <w:right w:val="none" w:sz="0" w:space="0" w:color="auto"/>
      </w:divBdr>
      <w:divsChild>
        <w:div w:id="1827890239">
          <w:marLeft w:val="0"/>
          <w:marRight w:val="0"/>
          <w:marTop w:val="0"/>
          <w:marBottom w:val="0"/>
          <w:divBdr>
            <w:top w:val="none" w:sz="0" w:space="0" w:color="auto"/>
            <w:left w:val="none" w:sz="0" w:space="0" w:color="auto"/>
            <w:bottom w:val="none" w:sz="0" w:space="0" w:color="auto"/>
            <w:right w:val="none" w:sz="0" w:space="0" w:color="auto"/>
          </w:divBdr>
          <w:divsChild>
            <w:div w:id="490755161">
              <w:marLeft w:val="0"/>
              <w:marRight w:val="0"/>
              <w:marTop w:val="0"/>
              <w:marBottom w:val="0"/>
              <w:divBdr>
                <w:top w:val="none" w:sz="0" w:space="0" w:color="auto"/>
                <w:left w:val="none" w:sz="0" w:space="0" w:color="auto"/>
                <w:bottom w:val="none" w:sz="0" w:space="0" w:color="auto"/>
                <w:right w:val="none" w:sz="0" w:space="0" w:color="auto"/>
              </w:divBdr>
            </w:div>
          </w:divsChild>
        </w:div>
        <w:div w:id="1615673342">
          <w:marLeft w:val="0"/>
          <w:marRight w:val="0"/>
          <w:marTop w:val="0"/>
          <w:marBottom w:val="0"/>
          <w:divBdr>
            <w:top w:val="none" w:sz="0" w:space="0" w:color="auto"/>
            <w:left w:val="none" w:sz="0" w:space="0" w:color="auto"/>
            <w:bottom w:val="none" w:sz="0" w:space="0" w:color="auto"/>
            <w:right w:val="none" w:sz="0" w:space="0" w:color="auto"/>
          </w:divBdr>
          <w:divsChild>
            <w:div w:id="1667903340">
              <w:marLeft w:val="0"/>
              <w:marRight w:val="0"/>
              <w:marTop w:val="0"/>
              <w:marBottom w:val="0"/>
              <w:divBdr>
                <w:top w:val="none" w:sz="0" w:space="0" w:color="auto"/>
                <w:left w:val="none" w:sz="0" w:space="0" w:color="auto"/>
                <w:bottom w:val="none" w:sz="0" w:space="0" w:color="auto"/>
                <w:right w:val="none" w:sz="0" w:space="0" w:color="auto"/>
              </w:divBdr>
            </w:div>
          </w:divsChild>
        </w:div>
        <w:div w:id="341128007">
          <w:marLeft w:val="0"/>
          <w:marRight w:val="0"/>
          <w:marTop w:val="0"/>
          <w:marBottom w:val="0"/>
          <w:divBdr>
            <w:top w:val="none" w:sz="0" w:space="0" w:color="auto"/>
            <w:left w:val="none" w:sz="0" w:space="0" w:color="auto"/>
            <w:bottom w:val="none" w:sz="0" w:space="0" w:color="auto"/>
            <w:right w:val="none" w:sz="0" w:space="0" w:color="auto"/>
          </w:divBdr>
          <w:divsChild>
            <w:div w:id="547301876">
              <w:marLeft w:val="0"/>
              <w:marRight w:val="0"/>
              <w:marTop w:val="0"/>
              <w:marBottom w:val="0"/>
              <w:divBdr>
                <w:top w:val="none" w:sz="0" w:space="0" w:color="auto"/>
                <w:left w:val="none" w:sz="0" w:space="0" w:color="auto"/>
                <w:bottom w:val="none" w:sz="0" w:space="0" w:color="auto"/>
                <w:right w:val="none" w:sz="0" w:space="0" w:color="auto"/>
              </w:divBdr>
            </w:div>
          </w:divsChild>
        </w:div>
        <w:div w:id="320696889">
          <w:marLeft w:val="0"/>
          <w:marRight w:val="0"/>
          <w:marTop w:val="0"/>
          <w:marBottom w:val="0"/>
          <w:divBdr>
            <w:top w:val="none" w:sz="0" w:space="0" w:color="auto"/>
            <w:left w:val="none" w:sz="0" w:space="0" w:color="auto"/>
            <w:bottom w:val="none" w:sz="0" w:space="0" w:color="auto"/>
            <w:right w:val="none" w:sz="0" w:space="0" w:color="auto"/>
          </w:divBdr>
          <w:divsChild>
            <w:div w:id="8080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2987">
      <w:bodyDiv w:val="1"/>
      <w:marLeft w:val="0"/>
      <w:marRight w:val="0"/>
      <w:marTop w:val="0"/>
      <w:marBottom w:val="0"/>
      <w:divBdr>
        <w:top w:val="none" w:sz="0" w:space="0" w:color="auto"/>
        <w:left w:val="none" w:sz="0" w:space="0" w:color="auto"/>
        <w:bottom w:val="none" w:sz="0" w:space="0" w:color="auto"/>
        <w:right w:val="none" w:sz="0" w:space="0" w:color="auto"/>
      </w:divBdr>
    </w:div>
    <w:div w:id="920215602">
      <w:bodyDiv w:val="1"/>
      <w:marLeft w:val="0"/>
      <w:marRight w:val="0"/>
      <w:marTop w:val="0"/>
      <w:marBottom w:val="0"/>
      <w:divBdr>
        <w:top w:val="none" w:sz="0" w:space="0" w:color="auto"/>
        <w:left w:val="none" w:sz="0" w:space="0" w:color="auto"/>
        <w:bottom w:val="none" w:sz="0" w:space="0" w:color="auto"/>
        <w:right w:val="none" w:sz="0" w:space="0" w:color="auto"/>
      </w:divBdr>
    </w:div>
    <w:div w:id="965820058">
      <w:bodyDiv w:val="1"/>
      <w:marLeft w:val="0"/>
      <w:marRight w:val="0"/>
      <w:marTop w:val="0"/>
      <w:marBottom w:val="0"/>
      <w:divBdr>
        <w:top w:val="none" w:sz="0" w:space="0" w:color="auto"/>
        <w:left w:val="none" w:sz="0" w:space="0" w:color="auto"/>
        <w:bottom w:val="none" w:sz="0" w:space="0" w:color="auto"/>
        <w:right w:val="none" w:sz="0" w:space="0" w:color="auto"/>
      </w:divBdr>
    </w:div>
    <w:div w:id="1040086513">
      <w:bodyDiv w:val="1"/>
      <w:marLeft w:val="0"/>
      <w:marRight w:val="0"/>
      <w:marTop w:val="0"/>
      <w:marBottom w:val="0"/>
      <w:divBdr>
        <w:top w:val="none" w:sz="0" w:space="0" w:color="auto"/>
        <w:left w:val="none" w:sz="0" w:space="0" w:color="auto"/>
        <w:bottom w:val="none" w:sz="0" w:space="0" w:color="auto"/>
        <w:right w:val="none" w:sz="0" w:space="0" w:color="auto"/>
      </w:divBdr>
    </w:div>
    <w:div w:id="1059783419">
      <w:bodyDiv w:val="1"/>
      <w:marLeft w:val="0"/>
      <w:marRight w:val="0"/>
      <w:marTop w:val="0"/>
      <w:marBottom w:val="0"/>
      <w:divBdr>
        <w:top w:val="none" w:sz="0" w:space="0" w:color="auto"/>
        <w:left w:val="none" w:sz="0" w:space="0" w:color="auto"/>
        <w:bottom w:val="none" w:sz="0" w:space="0" w:color="auto"/>
        <w:right w:val="none" w:sz="0" w:space="0" w:color="auto"/>
      </w:divBdr>
      <w:divsChild>
        <w:div w:id="485511573">
          <w:marLeft w:val="0"/>
          <w:marRight w:val="0"/>
          <w:marTop w:val="0"/>
          <w:marBottom w:val="0"/>
          <w:divBdr>
            <w:top w:val="none" w:sz="0" w:space="0" w:color="auto"/>
            <w:left w:val="none" w:sz="0" w:space="0" w:color="auto"/>
            <w:bottom w:val="none" w:sz="0" w:space="0" w:color="auto"/>
            <w:right w:val="none" w:sz="0" w:space="0" w:color="auto"/>
          </w:divBdr>
          <w:divsChild>
            <w:div w:id="219485590">
              <w:marLeft w:val="0"/>
              <w:marRight w:val="0"/>
              <w:marTop w:val="0"/>
              <w:marBottom w:val="0"/>
              <w:divBdr>
                <w:top w:val="none" w:sz="0" w:space="0" w:color="auto"/>
                <w:left w:val="none" w:sz="0" w:space="0" w:color="auto"/>
                <w:bottom w:val="none" w:sz="0" w:space="0" w:color="auto"/>
                <w:right w:val="none" w:sz="0" w:space="0" w:color="auto"/>
              </w:divBdr>
            </w:div>
          </w:divsChild>
        </w:div>
        <w:div w:id="1828202992">
          <w:marLeft w:val="0"/>
          <w:marRight w:val="0"/>
          <w:marTop w:val="0"/>
          <w:marBottom w:val="0"/>
          <w:divBdr>
            <w:top w:val="none" w:sz="0" w:space="0" w:color="auto"/>
            <w:left w:val="none" w:sz="0" w:space="0" w:color="auto"/>
            <w:bottom w:val="none" w:sz="0" w:space="0" w:color="auto"/>
            <w:right w:val="none" w:sz="0" w:space="0" w:color="auto"/>
          </w:divBdr>
          <w:divsChild>
            <w:div w:id="1879050273">
              <w:marLeft w:val="0"/>
              <w:marRight w:val="0"/>
              <w:marTop w:val="0"/>
              <w:marBottom w:val="0"/>
              <w:divBdr>
                <w:top w:val="none" w:sz="0" w:space="0" w:color="auto"/>
                <w:left w:val="none" w:sz="0" w:space="0" w:color="auto"/>
                <w:bottom w:val="none" w:sz="0" w:space="0" w:color="auto"/>
                <w:right w:val="none" w:sz="0" w:space="0" w:color="auto"/>
              </w:divBdr>
            </w:div>
          </w:divsChild>
        </w:div>
        <w:div w:id="1056471469">
          <w:marLeft w:val="0"/>
          <w:marRight w:val="0"/>
          <w:marTop w:val="0"/>
          <w:marBottom w:val="0"/>
          <w:divBdr>
            <w:top w:val="none" w:sz="0" w:space="0" w:color="auto"/>
            <w:left w:val="none" w:sz="0" w:space="0" w:color="auto"/>
            <w:bottom w:val="none" w:sz="0" w:space="0" w:color="auto"/>
            <w:right w:val="none" w:sz="0" w:space="0" w:color="auto"/>
          </w:divBdr>
          <w:divsChild>
            <w:div w:id="1957902772">
              <w:marLeft w:val="0"/>
              <w:marRight w:val="0"/>
              <w:marTop w:val="0"/>
              <w:marBottom w:val="0"/>
              <w:divBdr>
                <w:top w:val="none" w:sz="0" w:space="0" w:color="auto"/>
                <w:left w:val="none" w:sz="0" w:space="0" w:color="auto"/>
                <w:bottom w:val="none" w:sz="0" w:space="0" w:color="auto"/>
                <w:right w:val="none" w:sz="0" w:space="0" w:color="auto"/>
              </w:divBdr>
            </w:div>
          </w:divsChild>
        </w:div>
        <w:div w:id="1549564364">
          <w:marLeft w:val="0"/>
          <w:marRight w:val="0"/>
          <w:marTop w:val="0"/>
          <w:marBottom w:val="0"/>
          <w:divBdr>
            <w:top w:val="none" w:sz="0" w:space="0" w:color="auto"/>
            <w:left w:val="none" w:sz="0" w:space="0" w:color="auto"/>
            <w:bottom w:val="none" w:sz="0" w:space="0" w:color="auto"/>
            <w:right w:val="none" w:sz="0" w:space="0" w:color="auto"/>
          </w:divBdr>
          <w:divsChild>
            <w:div w:id="2135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416">
      <w:bodyDiv w:val="1"/>
      <w:marLeft w:val="0"/>
      <w:marRight w:val="0"/>
      <w:marTop w:val="0"/>
      <w:marBottom w:val="0"/>
      <w:divBdr>
        <w:top w:val="none" w:sz="0" w:space="0" w:color="auto"/>
        <w:left w:val="none" w:sz="0" w:space="0" w:color="auto"/>
        <w:bottom w:val="none" w:sz="0" w:space="0" w:color="auto"/>
        <w:right w:val="none" w:sz="0" w:space="0" w:color="auto"/>
      </w:divBdr>
    </w:div>
    <w:div w:id="1211570782">
      <w:bodyDiv w:val="1"/>
      <w:marLeft w:val="0"/>
      <w:marRight w:val="0"/>
      <w:marTop w:val="0"/>
      <w:marBottom w:val="0"/>
      <w:divBdr>
        <w:top w:val="none" w:sz="0" w:space="0" w:color="auto"/>
        <w:left w:val="none" w:sz="0" w:space="0" w:color="auto"/>
        <w:bottom w:val="none" w:sz="0" w:space="0" w:color="auto"/>
        <w:right w:val="none" w:sz="0" w:space="0" w:color="auto"/>
      </w:divBdr>
      <w:divsChild>
        <w:div w:id="846095279">
          <w:marLeft w:val="0"/>
          <w:marRight w:val="0"/>
          <w:marTop w:val="0"/>
          <w:marBottom w:val="0"/>
          <w:divBdr>
            <w:top w:val="none" w:sz="0" w:space="0" w:color="auto"/>
            <w:left w:val="none" w:sz="0" w:space="0" w:color="auto"/>
            <w:bottom w:val="none" w:sz="0" w:space="0" w:color="auto"/>
            <w:right w:val="none" w:sz="0" w:space="0" w:color="auto"/>
          </w:divBdr>
        </w:div>
      </w:divsChild>
    </w:div>
    <w:div w:id="1217667818">
      <w:bodyDiv w:val="1"/>
      <w:marLeft w:val="0"/>
      <w:marRight w:val="0"/>
      <w:marTop w:val="0"/>
      <w:marBottom w:val="0"/>
      <w:divBdr>
        <w:top w:val="none" w:sz="0" w:space="0" w:color="auto"/>
        <w:left w:val="none" w:sz="0" w:space="0" w:color="auto"/>
        <w:bottom w:val="none" w:sz="0" w:space="0" w:color="auto"/>
        <w:right w:val="none" w:sz="0" w:space="0" w:color="auto"/>
      </w:divBdr>
    </w:div>
    <w:div w:id="1234118490">
      <w:bodyDiv w:val="1"/>
      <w:marLeft w:val="0"/>
      <w:marRight w:val="0"/>
      <w:marTop w:val="0"/>
      <w:marBottom w:val="0"/>
      <w:divBdr>
        <w:top w:val="none" w:sz="0" w:space="0" w:color="auto"/>
        <w:left w:val="none" w:sz="0" w:space="0" w:color="auto"/>
        <w:bottom w:val="none" w:sz="0" w:space="0" w:color="auto"/>
        <w:right w:val="none" w:sz="0" w:space="0" w:color="auto"/>
      </w:divBdr>
      <w:divsChild>
        <w:div w:id="1002968351">
          <w:marLeft w:val="0"/>
          <w:marRight w:val="0"/>
          <w:marTop w:val="0"/>
          <w:marBottom w:val="0"/>
          <w:divBdr>
            <w:top w:val="none" w:sz="0" w:space="0" w:color="auto"/>
            <w:left w:val="none" w:sz="0" w:space="0" w:color="auto"/>
            <w:bottom w:val="none" w:sz="0" w:space="0" w:color="auto"/>
            <w:right w:val="none" w:sz="0" w:space="0" w:color="auto"/>
          </w:divBdr>
          <w:divsChild>
            <w:div w:id="1105928853">
              <w:marLeft w:val="-225"/>
              <w:marRight w:val="-225"/>
              <w:marTop w:val="0"/>
              <w:marBottom w:val="0"/>
              <w:divBdr>
                <w:top w:val="none" w:sz="0" w:space="0" w:color="auto"/>
                <w:left w:val="none" w:sz="0" w:space="0" w:color="auto"/>
                <w:bottom w:val="none" w:sz="0" w:space="0" w:color="auto"/>
                <w:right w:val="none" w:sz="0" w:space="0" w:color="auto"/>
              </w:divBdr>
              <w:divsChild>
                <w:div w:id="1837108510">
                  <w:marLeft w:val="0"/>
                  <w:marRight w:val="0"/>
                  <w:marTop w:val="0"/>
                  <w:marBottom w:val="0"/>
                  <w:divBdr>
                    <w:top w:val="none" w:sz="0" w:space="0" w:color="auto"/>
                    <w:left w:val="none" w:sz="0" w:space="0" w:color="auto"/>
                    <w:bottom w:val="none" w:sz="0" w:space="0" w:color="auto"/>
                    <w:right w:val="none" w:sz="0" w:space="0" w:color="auto"/>
                  </w:divBdr>
                  <w:divsChild>
                    <w:div w:id="1815170967">
                      <w:marLeft w:val="0"/>
                      <w:marRight w:val="0"/>
                      <w:marTop w:val="0"/>
                      <w:marBottom w:val="0"/>
                      <w:divBdr>
                        <w:top w:val="none" w:sz="0" w:space="0" w:color="auto"/>
                        <w:left w:val="none" w:sz="0" w:space="0" w:color="auto"/>
                        <w:bottom w:val="none" w:sz="0" w:space="0" w:color="auto"/>
                        <w:right w:val="none" w:sz="0" w:space="0" w:color="auto"/>
                      </w:divBdr>
                      <w:divsChild>
                        <w:div w:id="19435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271470">
      <w:bodyDiv w:val="1"/>
      <w:marLeft w:val="0"/>
      <w:marRight w:val="0"/>
      <w:marTop w:val="0"/>
      <w:marBottom w:val="0"/>
      <w:divBdr>
        <w:top w:val="none" w:sz="0" w:space="0" w:color="auto"/>
        <w:left w:val="none" w:sz="0" w:space="0" w:color="auto"/>
        <w:bottom w:val="none" w:sz="0" w:space="0" w:color="auto"/>
        <w:right w:val="none" w:sz="0" w:space="0" w:color="auto"/>
      </w:divBdr>
    </w:div>
    <w:div w:id="1351956088">
      <w:bodyDiv w:val="1"/>
      <w:marLeft w:val="0"/>
      <w:marRight w:val="0"/>
      <w:marTop w:val="0"/>
      <w:marBottom w:val="0"/>
      <w:divBdr>
        <w:top w:val="none" w:sz="0" w:space="0" w:color="auto"/>
        <w:left w:val="none" w:sz="0" w:space="0" w:color="auto"/>
        <w:bottom w:val="none" w:sz="0" w:space="0" w:color="auto"/>
        <w:right w:val="none" w:sz="0" w:space="0" w:color="auto"/>
      </w:divBdr>
      <w:divsChild>
        <w:div w:id="1216500843">
          <w:marLeft w:val="0"/>
          <w:marRight w:val="0"/>
          <w:marTop w:val="0"/>
          <w:marBottom w:val="0"/>
          <w:divBdr>
            <w:top w:val="none" w:sz="0" w:space="0" w:color="auto"/>
            <w:left w:val="none" w:sz="0" w:space="0" w:color="auto"/>
            <w:bottom w:val="none" w:sz="0" w:space="0" w:color="auto"/>
            <w:right w:val="none" w:sz="0" w:space="0" w:color="auto"/>
          </w:divBdr>
          <w:divsChild>
            <w:div w:id="894045530">
              <w:marLeft w:val="0"/>
              <w:marRight w:val="0"/>
              <w:marTop w:val="0"/>
              <w:marBottom w:val="0"/>
              <w:divBdr>
                <w:top w:val="none" w:sz="0" w:space="0" w:color="auto"/>
                <w:left w:val="none" w:sz="0" w:space="0" w:color="auto"/>
                <w:bottom w:val="none" w:sz="0" w:space="0" w:color="auto"/>
                <w:right w:val="none" w:sz="0" w:space="0" w:color="auto"/>
              </w:divBdr>
            </w:div>
          </w:divsChild>
        </w:div>
        <w:div w:id="320618160">
          <w:marLeft w:val="0"/>
          <w:marRight w:val="0"/>
          <w:marTop w:val="0"/>
          <w:marBottom w:val="0"/>
          <w:divBdr>
            <w:top w:val="none" w:sz="0" w:space="0" w:color="auto"/>
            <w:left w:val="none" w:sz="0" w:space="0" w:color="auto"/>
            <w:bottom w:val="none" w:sz="0" w:space="0" w:color="auto"/>
            <w:right w:val="none" w:sz="0" w:space="0" w:color="auto"/>
          </w:divBdr>
          <w:divsChild>
            <w:div w:id="583421237">
              <w:marLeft w:val="0"/>
              <w:marRight w:val="0"/>
              <w:marTop w:val="0"/>
              <w:marBottom w:val="0"/>
              <w:divBdr>
                <w:top w:val="none" w:sz="0" w:space="0" w:color="auto"/>
                <w:left w:val="none" w:sz="0" w:space="0" w:color="auto"/>
                <w:bottom w:val="none" w:sz="0" w:space="0" w:color="auto"/>
                <w:right w:val="none" w:sz="0" w:space="0" w:color="auto"/>
              </w:divBdr>
            </w:div>
          </w:divsChild>
        </w:div>
        <w:div w:id="819032134">
          <w:marLeft w:val="0"/>
          <w:marRight w:val="0"/>
          <w:marTop w:val="0"/>
          <w:marBottom w:val="0"/>
          <w:divBdr>
            <w:top w:val="none" w:sz="0" w:space="0" w:color="auto"/>
            <w:left w:val="none" w:sz="0" w:space="0" w:color="auto"/>
            <w:bottom w:val="none" w:sz="0" w:space="0" w:color="auto"/>
            <w:right w:val="none" w:sz="0" w:space="0" w:color="auto"/>
          </w:divBdr>
          <w:divsChild>
            <w:div w:id="80682451">
              <w:marLeft w:val="0"/>
              <w:marRight w:val="0"/>
              <w:marTop w:val="0"/>
              <w:marBottom w:val="0"/>
              <w:divBdr>
                <w:top w:val="none" w:sz="0" w:space="0" w:color="auto"/>
                <w:left w:val="none" w:sz="0" w:space="0" w:color="auto"/>
                <w:bottom w:val="none" w:sz="0" w:space="0" w:color="auto"/>
                <w:right w:val="none" w:sz="0" w:space="0" w:color="auto"/>
              </w:divBdr>
            </w:div>
          </w:divsChild>
        </w:div>
        <w:div w:id="578055861">
          <w:marLeft w:val="0"/>
          <w:marRight w:val="0"/>
          <w:marTop w:val="0"/>
          <w:marBottom w:val="0"/>
          <w:divBdr>
            <w:top w:val="none" w:sz="0" w:space="0" w:color="auto"/>
            <w:left w:val="none" w:sz="0" w:space="0" w:color="auto"/>
            <w:bottom w:val="none" w:sz="0" w:space="0" w:color="auto"/>
            <w:right w:val="none" w:sz="0" w:space="0" w:color="auto"/>
          </w:divBdr>
          <w:divsChild>
            <w:div w:id="1346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989">
      <w:bodyDiv w:val="1"/>
      <w:marLeft w:val="0"/>
      <w:marRight w:val="0"/>
      <w:marTop w:val="0"/>
      <w:marBottom w:val="0"/>
      <w:divBdr>
        <w:top w:val="none" w:sz="0" w:space="0" w:color="auto"/>
        <w:left w:val="none" w:sz="0" w:space="0" w:color="auto"/>
        <w:bottom w:val="none" w:sz="0" w:space="0" w:color="auto"/>
        <w:right w:val="none" w:sz="0" w:space="0" w:color="auto"/>
      </w:divBdr>
      <w:divsChild>
        <w:div w:id="1246039168">
          <w:marLeft w:val="0"/>
          <w:marRight w:val="0"/>
          <w:marTop w:val="0"/>
          <w:marBottom w:val="0"/>
          <w:divBdr>
            <w:top w:val="none" w:sz="0" w:space="0" w:color="auto"/>
            <w:left w:val="none" w:sz="0" w:space="0" w:color="auto"/>
            <w:bottom w:val="none" w:sz="0" w:space="0" w:color="auto"/>
            <w:right w:val="none" w:sz="0" w:space="0" w:color="auto"/>
          </w:divBdr>
          <w:divsChild>
            <w:div w:id="2078084689">
              <w:marLeft w:val="-225"/>
              <w:marRight w:val="-225"/>
              <w:marTop w:val="0"/>
              <w:marBottom w:val="0"/>
              <w:divBdr>
                <w:top w:val="none" w:sz="0" w:space="0" w:color="auto"/>
                <w:left w:val="none" w:sz="0" w:space="0" w:color="auto"/>
                <w:bottom w:val="none" w:sz="0" w:space="0" w:color="auto"/>
                <w:right w:val="none" w:sz="0" w:space="0" w:color="auto"/>
              </w:divBdr>
              <w:divsChild>
                <w:div w:id="1549225229">
                  <w:marLeft w:val="0"/>
                  <w:marRight w:val="0"/>
                  <w:marTop w:val="0"/>
                  <w:marBottom w:val="0"/>
                  <w:divBdr>
                    <w:top w:val="none" w:sz="0" w:space="0" w:color="auto"/>
                    <w:left w:val="none" w:sz="0" w:space="0" w:color="auto"/>
                    <w:bottom w:val="none" w:sz="0" w:space="0" w:color="auto"/>
                    <w:right w:val="none" w:sz="0" w:space="0" w:color="auto"/>
                  </w:divBdr>
                  <w:divsChild>
                    <w:div w:id="8413183">
                      <w:marLeft w:val="0"/>
                      <w:marRight w:val="0"/>
                      <w:marTop w:val="0"/>
                      <w:marBottom w:val="0"/>
                      <w:divBdr>
                        <w:top w:val="none" w:sz="0" w:space="0" w:color="auto"/>
                        <w:left w:val="none" w:sz="0" w:space="0" w:color="auto"/>
                        <w:bottom w:val="none" w:sz="0" w:space="0" w:color="auto"/>
                        <w:right w:val="none" w:sz="0" w:space="0" w:color="auto"/>
                      </w:divBdr>
                      <w:divsChild>
                        <w:div w:id="6965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79828">
      <w:bodyDiv w:val="1"/>
      <w:marLeft w:val="0"/>
      <w:marRight w:val="0"/>
      <w:marTop w:val="0"/>
      <w:marBottom w:val="0"/>
      <w:divBdr>
        <w:top w:val="none" w:sz="0" w:space="0" w:color="auto"/>
        <w:left w:val="none" w:sz="0" w:space="0" w:color="auto"/>
        <w:bottom w:val="none" w:sz="0" w:space="0" w:color="auto"/>
        <w:right w:val="none" w:sz="0" w:space="0" w:color="auto"/>
      </w:divBdr>
      <w:divsChild>
        <w:div w:id="1647468518">
          <w:marLeft w:val="0"/>
          <w:marRight w:val="0"/>
          <w:marTop w:val="0"/>
          <w:marBottom w:val="0"/>
          <w:divBdr>
            <w:top w:val="none" w:sz="0" w:space="0" w:color="auto"/>
            <w:left w:val="none" w:sz="0" w:space="0" w:color="auto"/>
            <w:bottom w:val="none" w:sz="0" w:space="0" w:color="auto"/>
            <w:right w:val="none" w:sz="0" w:space="0" w:color="auto"/>
          </w:divBdr>
          <w:divsChild>
            <w:div w:id="1716155846">
              <w:marLeft w:val="0"/>
              <w:marRight w:val="0"/>
              <w:marTop w:val="0"/>
              <w:marBottom w:val="0"/>
              <w:divBdr>
                <w:top w:val="none" w:sz="0" w:space="0" w:color="auto"/>
                <w:left w:val="none" w:sz="0" w:space="0" w:color="auto"/>
                <w:bottom w:val="none" w:sz="0" w:space="0" w:color="auto"/>
                <w:right w:val="none" w:sz="0" w:space="0" w:color="auto"/>
              </w:divBdr>
            </w:div>
          </w:divsChild>
        </w:div>
        <w:div w:id="422647684">
          <w:marLeft w:val="0"/>
          <w:marRight w:val="0"/>
          <w:marTop w:val="0"/>
          <w:marBottom w:val="0"/>
          <w:divBdr>
            <w:top w:val="none" w:sz="0" w:space="0" w:color="auto"/>
            <w:left w:val="none" w:sz="0" w:space="0" w:color="auto"/>
            <w:bottom w:val="none" w:sz="0" w:space="0" w:color="auto"/>
            <w:right w:val="none" w:sz="0" w:space="0" w:color="auto"/>
          </w:divBdr>
          <w:divsChild>
            <w:div w:id="811824153">
              <w:marLeft w:val="0"/>
              <w:marRight w:val="0"/>
              <w:marTop w:val="0"/>
              <w:marBottom w:val="0"/>
              <w:divBdr>
                <w:top w:val="none" w:sz="0" w:space="0" w:color="auto"/>
                <w:left w:val="none" w:sz="0" w:space="0" w:color="auto"/>
                <w:bottom w:val="none" w:sz="0" w:space="0" w:color="auto"/>
                <w:right w:val="none" w:sz="0" w:space="0" w:color="auto"/>
              </w:divBdr>
            </w:div>
          </w:divsChild>
        </w:div>
        <w:div w:id="1403940445">
          <w:marLeft w:val="0"/>
          <w:marRight w:val="0"/>
          <w:marTop w:val="0"/>
          <w:marBottom w:val="0"/>
          <w:divBdr>
            <w:top w:val="none" w:sz="0" w:space="0" w:color="auto"/>
            <w:left w:val="none" w:sz="0" w:space="0" w:color="auto"/>
            <w:bottom w:val="none" w:sz="0" w:space="0" w:color="auto"/>
            <w:right w:val="none" w:sz="0" w:space="0" w:color="auto"/>
          </w:divBdr>
          <w:divsChild>
            <w:div w:id="1081489994">
              <w:marLeft w:val="0"/>
              <w:marRight w:val="0"/>
              <w:marTop w:val="0"/>
              <w:marBottom w:val="0"/>
              <w:divBdr>
                <w:top w:val="none" w:sz="0" w:space="0" w:color="auto"/>
                <w:left w:val="none" w:sz="0" w:space="0" w:color="auto"/>
                <w:bottom w:val="none" w:sz="0" w:space="0" w:color="auto"/>
                <w:right w:val="none" w:sz="0" w:space="0" w:color="auto"/>
              </w:divBdr>
            </w:div>
          </w:divsChild>
        </w:div>
        <w:div w:id="1443920159">
          <w:marLeft w:val="0"/>
          <w:marRight w:val="0"/>
          <w:marTop w:val="0"/>
          <w:marBottom w:val="0"/>
          <w:divBdr>
            <w:top w:val="none" w:sz="0" w:space="0" w:color="auto"/>
            <w:left w:val="none" w:sz="0" w:space="0" w:color="auto"/>
            <w:bottom w:val="none" w:sz="0" w:space="0" w:color="auto"/>
            <w:right w:val="none" w:sz="0" w:space="0" w:color="auto"/>
          </w:divBdr>
          <w:divsChild>
            <w:div w:id="2530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8914">
      <w:bodyDiv w:val="1"/>
      <w:marLeft w:val="0"/>
      <w:marRight w:val="0"/>
      <w:marTop w:val="0"/>
      <w:marBottom w:val="0"/>
      <w:divBdr>
        <w:top w:val="none" w:sz="0" w:space="0" w:color="auto"/>
        <w:left w:val="none" w:sz="0" w:space="0" w:color="auto"/>
        <w:bottom w:val="none" w:sz="0" w:space="0" w:color="auto"/>
        <w:right w:val="none" w:sz="0" w:space="0" w:color="auto"/>
      </w:divBdr>
      <w:divsChild>
        <w:div w:id="370542174">
          <w:marLeft w:val="12360"/>
          <w:marRight w:val="0"/>
          <w:marTop w:val="0"/>
          <w:marBottom w:val="0"/>
          <w:divBdr>
            <w:top w:val="none" w:sz="0" w:space="0" w:color="auto"/>
            <w:left w:val="none" w:sz="0" w:space="0" w:color="auto"/>
            <w:bottom w:val="none" w:sz="0" w:space="0" w:color="auto"/>
            <w:right w:val="none" w:sz="0" w:space="0" w:color="auto"/>
          </w:divBdr>
          <w:divsChild>
            <w:div w:id="15916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7777">
      <w:bodyDiv w:val="1"/>
      <w:marLeft w:val="0"/>
      <w:marRight w:val="0"/>
      <w:marTop w:val="0"/>
      <w:marBottom w:val="0"/>
      <w:divBdr>
        <w:top w:val="none" w:sz="0" w:space="0" w:color="auto"/>
        <w:left w:val="none" w:sz="0" w:space="0" w:color="auto"/>
        <w:bottom w:val="none" w:sz="0" w:space="0" w:color="auto"/>
        <w:right w:val="none" w:sz="0" w:space="0" w:color="auto"/>
      </w:divBdr>
    </w:div>
    <w:div w:id="1456363384">
      <w:bodyDiv w:val="1"/>
      <w:marLeft w:val="0"/>
      <w:marRight w:val="0"/>
      <w:marTop w:val="0"/>
      <w:marBottom w:val="0"/>
      <w:divBdr>
        <w:top w:val="none" w:sz="0" w:space="0" w:color="auto"/>
        <w:left w:val="none" w:sz="0" w:space="0" w:color="auto"/>
        <w:bottom w:val="none" w:sz="0" w:space="0" w:color="auto"/>
        <w:right w:val="none" w:sz="0" w:space="0" w:color="auto"/>
      </w:divBdr>
    </w:div>
    <w:div w:id="1477798828">
      <w:bodyDiv w:val="1"/>
      <w:marLeft w:val="0"/>
      <w:marRight w:val="0"/>
      <w:marTop w:val="0"/>
      <w:marBottom w:val="0"/>
      <w:divBdr>
        <w:top w:val="none" w:sz="0" w:space="0" w:color="auto"/>
        <w:left w:val="none" w:sz="0" w:space="0" w:color="auto"/>
        <w:bottom w:val="none" w:sz="0" w:space="0" w:color="auto"/>
        <w:right w:val="none" w:sz="0" w:space="0" w:color="auto"/>
      </w:divBdr>
      <w:divsChild>
        <w:div w:id="844979071">
          <w:marLeft w:val="0"/>
          <w:marRight w:val="0"/>
          <w:marTop w:val="0"/>
          <w:marBottom w:val="0"/>
          <w:divBdr>
            <w:top w:val="none" w:sz="0" w:space="0" w:color="auto"/>
            <w:left w:val="none" w:sz="0" w:space="0" w:color="auto"/>
            <w:bottom w:val="none" w:sz="0" w:space="0" w:color="auto"/>
            <w:right w:val="none" w:sz="0" w:space="0" w:color="auto"/>
          </w:divBdr>
          <w:divsChild>
            <w:div w:id="752507922">
              <w:marLeft w:val="0"/>
              <w:marRight w:val="0"/>
              <w:marTop w:val="0"/>
              <w:marBottom w:val="0"/>
              <w:divBdr>
                <w:top w:val="none" w:sz="0" w:space="0" w:color="auto"/>
                <w:left w:val="none" w:sz="0" w:space="0" w:color="auto"/>
                <w:bottom w:val="none" w:sz="0" w:space="0" w:color="auto"/>
                <w:right w:val="none" w:sz="0" w:space="0" w:color="auto"/>
              </w:divBdr>
            </w:div>
          </w:divsChild>
        </w:div>
        <w:div w:id="1143888642">
          <w:marLeft w:val="0"/>
          <w:marRight w:val="0"/>
          <w:marTop w:val="0"/>
          <w:marBottom w:val="0"/>
          <w:divBdr>
            <w:top w:val="none" w:sz="0" w:space="0" w:color="auto"/>
            <w:left w:val="none" w:sz="0" w:space="0" w:color="auto"/>
            <w:bottom w:val="none" w:sz="0" w:space="0" w:color="auto"/>
            <w:right w:val="none" w:sz="0" w:space="0" w:color="auto"/>
          </w:divBdr>
          <w:divsChild>
            <w:div w:id="1301963918">
              <w:marLeft w:val="0"/>
              <w:marRight w:val="0"/>
              <w:marTop w:val="0"/>
              <w:marBottom w:val="0"/>
              <w:divBdr>
                <w:top w:val="none" w:sz="0" w:space="0" w:color="auto"/>
                <w:left w:val="none" w:sz="0" w:space="0" w:color="auto"/>
                <w:bottom w:val="none" w:sz="0" w:space="0" w:color="auto"/>
                <w:right w:val="none" w:sz="0" w:space="0" w:color="auto"/>
              </w:divBdr>
            </w:div>
          </w:divsChild>
        </w:div>
        <w:div w:id="406728442">
          <w:marLeft w:val="0"/>
          <w:marRight w:val="0"/>
          <w:marTop w:val="0"/>
          <w:marBottom w:val="0"/>
          <w:divBdr>
            <w:top w:val="none" w:sz="0" w:space="0" w:color="auto"/>
            <w:left w:val="none" w:sz="0" w:space="0" w:color="auto"/>
            <w:bottom w:val="none" w:sz="0" w:space="0" w:color="auto"/>
            <w:right w:val="none" w:sz="0" w:space="0" w:color="auto"/>
          </w:divBdr>
          <w:divsChild>
            <w:div w:id="2038653726">
              <w:marLeft w:val="0"/>
              <w:marRight w:val="0"/>
              <w:marTop w:val="0"/>
              <w:marBottom w:val="0"/>
              <w:divBdr>
                <w:top w:val="none" w:sz="0" w:space="0" w:color="auto"/>
                <w:left w:val="none" w:sz="0" w:space="0" w:color="auto"/>
                <w:bottom w:val="none" w:sz="0" w:space="0" w:color="auto"/>
                <w:right w:val="none" w:sz="0" w:space="0" w:color="auto"/>
              </w:divBdr>
            </w:div>
          </w:divsChild>
        </w:div>
        <w:div w:id="1548763724">
          <w:marLeft w:val="0"/>
          <w:marRight w:val="0"/>
          <w:marTop w:val="0"/>
          <w:marBottom w:val="0"/>
          <w:divBdr>
            <w:top w:val="none" w:sz="0" w:space="0" w:color="auto"/>
            <w:left w:val="none" w:sz="0" w:space="0" w:color="auto"/>
            <w:bottom w:val="none" w:sz="0" w:space="0" w:color="auto"/>
            <w:right w:val="none" w:sz="0" w:space="0" w:color="auto"/>
          </w:divBdr>
          <w:divsChild>
            <w:div w:id="1139297695">
              <w:marLeft w:val="0"/>
              <w:marRight w:val="0"/>
              <w:marTop w:val="0"/>
              <w:marBottom w:val="0"/>
              <w:divBdr>
                <w:top w:val="none" w:sz="0" w:space="0" w:color="auto"/>
                <w:left w:val="none" w:sz="0" w:space="0" w:color="auto"/>
                <w:bottom w:val="none" w:sz="0" w:space="0" w:color="auto"/>
                <w:right w:val="none" w:sz="0" w:space="0" w:color="auto"/>
              </w:divBdr>
            </w:div>
          </w:divsChild>
        </w:div>
        <w:div w:id="135224978">
          <w:marLeft w:val="0"/>
          <w:marRight w:val="0"/>
          <w:marTop w:val="0"/>
          <w:marBottom w:val="0"/>
          <w:divBdr>
            <w:top w:val="none" w:sz="0" w:space="0" w:color="auto"/>
            <w:left w:val="none" w:sz="0" w:space="0" w:color="auto"/>
            <w:bottom w:val="none" w:sz="0" w:space="0" w:color="auto"/>
            <w:right w:val="none" w:sz="0" w:space="0" w:color="auto"/>
          </w:divBdr>
          <w:divsChild>
            <w:div w:id="2117795873">
              <w:marLeft w:val="0"/>
              <w:marRight w:val="0"/>
              <w:marTop w:val="0"/>
              <w:marBottom w:val="0"/>
              <w:divBdr>
                <w:top w:val="none" w:sz="0" w:space="0" w:color="auto"/>
                <w:left w:val="none" w:sz="0" w:space="0" w:color="auto"/>
                <w:bottom w:val="none" w:sz="0" w:space="0" w:color="auto"/>
                <w:right w:val="none" w:sz="0" w:space="0" w:color="auto"/>
              </w:divBdr>
            </w:div>
          </w:divsChild>
        </w:div>
        <w:div w:id="1698896199">
          <w:marLeft w:val="0"/>
          <w:marRight w:val="0"/>
          <w:marTop w:val="0"/>
          <w:marBottom w:val="0"/>
          <w:divBdr>
            <w:top w:val="none" w:sz="0" w:space="0" w:color="auto"/>
            <w:left w:val="none" w:sz="0" w:space="0" w:color="auto"/>
            <w:bottom w:val="none" w:sz="0" w:space="0" w:color="auto"/>
            <w:right w:val="none" w:sz="0" w:space="0" w:color="auto"/>
          </w:divBdr>
          <w:divsChild>
            <w:div w:id="8898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2023">
      <w:bodyDiv w:val="1"/>
      <w:marLeft w:val="0"/>
      <w:marRight w:val="0"/>
      <w:marTop w:val="0"/>
      <w:marBottom w:val="0"/>
      <w:divBdr>
        <w:top w:val="none" w:sz="0" w:space="0" w:color="auto"/>
        <w:left w:val="none" w:sz="0" w:space="0" w:color="auto"/>
        <w:bottom w:val="none" w:sz="0" w:space="0" w:color="auto"/>
        <w:right w:val="none" w:sz="0" w:space="0" w:color="auto"/>
      </w:divBdr>
      <w:divsChild>
        <w:div w:id="1374383457">
          <w:marLeft w:val="12360"/>
          <w:marRight w:val="0"/>
          <w:marTop w:val="0"/>
          <w:marBottom w:val="0"/>
          <w:divBdr>
            <w:top w:val="none" w:sz="0" w:space="0" w:color="auto"/>
            <w:left w:val="none" w:sz="0" w:space="0" w:color="auto"/>
            <w:bottom w:val="none" w:sz="0" w:space="0" w:color="auto"/>
            <w:right w:val="none" w:sz="0" w:space="0" w:color="auto"/>
          </w:divBdr>
          <w:divsChild>
            <w:div w:id="19261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9176">
      <w:bodyDiv w:val="1"/>
      <w:marLeft w:val="0"/>
      <w:marRight w:val="0"/>
      <w:marTop w:val="0"/>
      <w:marBottom w:val="0"/>
      <w:divBdr>
        <w:top w:val="none" w:sz="0" w:space="0" w:color="auto"/>
        <w:left w:val="none" w:sz="0" w:space="0" w:color="auto"/>
        <w:bottom w:val="none" w:sz="0" w:space="0" w:color="auto"/>
        <w:right w:val="none" w:sz="0" w:space="0" w:color="auto"/>
      </w:divBdr>
    </w:div>
    <w:div w:id="1551921036">
      <w:bodyDiv w:val="1"/>
      <w:marLeft w:val="0"/>
      <w:marRight w:val="0"/>
      <w:marTop w:val="0"/>
      <w:marBottom w:val="0"/>
      <w:divBdr>
        <w:top w:val="none" w:sz="0" w:space="0" w:color="auto"/>
        <w:left w:val="none" w:sz="0" w:space="0" w:color="auto"/>
        <w:bottom w:val="none" w:sz="0" w:space="0" w:color="auto"/>
        <w:right w:val="none" w:sz="0" w:space="0" w:color="auto"/>
      </w:divBdr>
    </w:div>
    <w:div w:id="1611274129">
      <w:bodyDiv w:val="1"/>
      <w:marLeft w:val="0"/>
      <w:marRight w:val="0"/>
      <w:marTop w:val="0"/>
      <w:marBottom w:val="0"/>
      <w:divBdr>
        <w:top w:val="none" w:sz="0" w:space="0" w:color="auto"/>
        <w:left w:val="none" w:sz="0" w:space="0" w:color="auto"/>
        <w:bottom w:val="none" w:sz="0" w:space="0" w:color="auto"/>
        <w:right w:val="none" w:sz="0" w:space="0" w:color="auto"/>
      </w:divBdr>
    </w:div>
    <w:div w:id="1643000700">
      <w:bodyDiv w:val="1"/>
      <w:marLeft w:val="0"/>
      <w:marRight w:val="0"/>
      <w:marTop w:val="0"/>
      <w:marBottom w:val="0"/>
      <w:divBdr>
        <w:top w:val="none" w:sz="0" w:space="0" w:color="auto"/>
        <w:left w:val="none" w:sz="0" w:space="0" w:color="auto"/>
        <w:bottom w:val="none" w:sz="0" w:space="0" w:color="auto"/>
        <w:right w:val="none" w:sz="0" w:space="0" w:color="auto"/>
      </w:divBdr>
    </w:div>
    <w:div w:id="1738746250">
      <w:bodyDiv w:val="1"/>
      <w:marLeft w:val="0"/>
      <w:marRight w:val="0"/>
      <w:marTop w:val="0"/>
      <w:marBottom w:val="0"/>
      <w:divBdr>
        <w:top w:val="none" w:sz="0" w:space="0" w:color="auto"/>
        <w:left w:val="none" w:sz="0" w:space="0" w:color="auto"/>
        <w:bottom w:val="none" w:sz="0" w:space="0" w:color="auto"/>
        <w:right w:val="none" w:sz="0" w:space="0" w:color="auto"/>
      </w:divBdr>
      <w:divsChild>
        <w:div w:id="206601702">
          <w:marLeft w:val="0"/>
          <w:marRight w:val="0"/>
          <w:marTop w:val="0"/>
          <w:marBottom w:val="0"/>
          <w:divBdr>
            <w:top w:val="none" w:sz="0" w:space="0" w:color="auto"/>
            <w:left w:val="none" w:sz="0" w:space="0" w:color="auto"/>
            <w:bottom w:val="none" w:sz="0" w:space="0" w:color="auto"/>
            <w:right w:val="none" w:sz="0" w:space="0" w:color="auto"/>
          </w:divBdr>
        </w:div>
      </w:divsChild>
    </w:div>
    <w:div w:id="1740864436">
      <w:bodyDiv w:val="1"/>
      <w:marLeft w:val="0"/>
      <w:marRight w:val="0"/>
      <w:marTop w:val="0"/>
      <w:marBottom w:val="0"/>
      <w:divBdr>
        <w:top w:val="none" w:sz="0" w:space="0" w:color="auto"/>
        <w:left w:val="none" w:sz="0" w:space="0" w:color="auto"/>
        <w:bottom w:val="none" w:sz="0" w:space="0" w:color="auto"/>
        <w:right w:val="none" w:sz="0" w:space="0" w:color="auto"/>
      </w:divBdr>
    </w:div>
    <w:div w:id="1770735678">
      <w:bodyDiv w:val="1"/>
      <w:marLeft w:val="0"/>
      <w:marRight w:val="0"/>
      <w:marTop w:val="0"/>
      <w:marBottom w:val="0"/>
      <w:divBdr>
        <w:top w:val="none" w:sz="0" w:space="0" w:color="auto"/>
        <w:left w:val="none" w:sz="0" w:space="0" w:color="auto"/>
        <w:bottom w:val="none" w:sz="0" w:space="0" w:color="auto"/>
        <w:right w:val="none" w:sz="0" w:space="0" w:color="auto"/>
      </w:divBdr>
    </w:div>
    <w:div w:id="1970629047">
      <w:bodyDiv w:val="1"/>
      <w:marLeft w:val="0"/>
      <w:marRight w:val="0"/>
      <w:marTop w:val="0"/>
      <w:marBottom w:val="0"/>
      <w:divBdr>
        <w:top w:val="none" w:sz="0" w:space="0" w:color="auto"/>
        <w:left w:val="none" w:sz="0" w:space="0" w:color="auto"/>
        <w:bottom w:val="none" w:sz="0" w:space="0" w:color="auto"/>
        <w:right w:val="none" w:sz="0" w:space="0" w:color="auto"/>
      </w:divBdr>
    </w:div>
    <w:div w:id="1990665754">
      <w:bodyDiv w:val="1"/>
      <w:marLeft w:val="0"/>
      <w:marRight w:val="0"/>
      <w:marTop w:val="0"/>
      <w:marBottom w:val="0"/>
      <w:divBdr>
        <w:top w:val="none" w:sz="0" w:space="0" w:color="auto"/>
        <w:left w:val="none" w:sz="0" w:space="0" w:color="auto"/>
        <w:bottom w:val="none" w:sz="0" w:space="0" w:color="auto"/>
        <w:right w:val="none" w:sz="0" w:space="0" w:color="auto"/>
      </w:divBdr>
      <w:divsChild>
        <w:div w:id="775901363">
          <w:marLeft w:val="0"/>
          <w:marRight w:val="0"/>
          <w:marTop w:val="0"/>
          <w:marBottom w:val="0"/>
          <w:divBdr>
            <w:top w:val="none" w:sz="0" w:space="0" w:color="auto"/>
            <w:left w:val="none" w:sz="0" w:space="0" w:color="auto"/>
            <w:bottom w:val="none" w:sz="0" w:space="0" w:color="auto"/>
            <w:right w:val="none" w:sz="0" w:space="0" w:color="auto"/>
          </w:divBdr>
          <w:divsChild>
            <w:div w:id="272714381">
              <w:marLeft w:val="0"/>
              <w:marRight w:val="0"/>
              <w:marTop w:val="0"/>
              <w:marBottom w:val="0"/>
              <w:divBdr>
                <w:top w:val="none" w:sz="0" w:space="0" w:color="auto"/>
                <w:left w:val="none" w:sz="0" w:space="0" w:color="auto"/>
                <w:bottom w:val="none" w:sz="0" w:space="0" w:color="auto"/>
                <w:right w:val="none" w:sz="0" w:space="0" w:color="auto"/>
              </w:divBdr>
            </w:div>
          </w:divsChild>
        </w:div>
        <w:div w:id="142817560">
          <w:marLeft w:val="0"/>
          <w:marRight w:val="0"/>
          <w:marTop w:val="0"/>
          <w:marBottom w:val="0"/>
          <w:divBdr>
            <w:top w:val="none" w:sz="0" w:space="0" w:color="auto"/>
            <w:left w:val="none" w:sz="0" w:space="0" w:color="auto"/>
            <w:bottom w:val="none" w:sz="0" w:space="0" w:color="auto"/>
            <w:right w:val="none" w:sz="0" w:space="0" w:color="auto"/>
          </w:divBdr>
          <w:divsChild>
            <w:div w:id="275911591">
              <w:marLeft w:val="0"/>
              <w:marRight w:val="0"/>
              <w:marTop w:val="0"/>
              <w:marBottom w:val="0"/>
              <w:divBdr>
                <w:top w:val="none" w:sz="0" w:space="0" w:color="auto"/>
                <w:left w:val="none" w:sz="0" w:space="0" w:color="auto"/>
                <w:bottom w:val="none" w:sz="0" w:space="0" w:color="auto"/>
                <w:right w:val="none" w:sz="0" w:space="0" w:color="auto"/>
              </w:divBdr>
            </w:div>
          </w:divsChild>
        </w:div>
        <w:div w:id="1709574114">
          <w:marLeft w:val="0"/>
          <w:marRight w:val="0"/>
          <w:marTop w:val="0"/>
          <w:marBottom w:val="0"/>
          <w:divBdr>
            <w:top w:val="none" w:sz="0" w:space="0" w:color="auto"/>
            <w:left w:val="none" w:sz="0" w:space="0" w:color="auto"/>
            <w:bottom w:val="none" w:sz="0" w:space="0" w:color="auto"/>
            <w:right w:val="none" w:sz="0" w:space="0" w:color="auto"/>
          </w:divBdr>
          <w:divsChild>
            <w:div w:id="1626040396">
              <w:marLeft w:val="0"/>
              <w:marRight w:val="0"/>
              <w:marTop w:val="0"/>
              <w:marBottom w:val="0"/>
              <w:divBdr>
                <w:top w:val="none" w:sz="0" w:space="0" w:color="auto"/>
                <w:left w:val="none" w:sz="0" w:space="0" w:color="auto"/>
                <w:bottom w:val="none" w:sz="0" w:space="0" w:color="auto"/>
                <w:right w:val="none" w:sz="0" w:space="0" w:color="auto"/>
              </w:divBdr>
            </w:div>
          </w:divsChild>
        </w:div>
        <w:div w:id="897933015">
          <w:marLeft w:val="0"/>
          <w:marRight w:val="0"/>
          <w:marTop w:val="0"/>
          <w:marBottom w:val="0"/>
          <w:divBdr>
            <w:top w:val="none" w:sz="0" w:space="0" w:color="auto"/>
            <w:left w:val="none" w:sz="0" w:space="0" w:color="auto"/>
            <w:bottom w:val="none" w:sz="0" w:space="0" w:color="auto"/>
            <w:right w:val="none" w:sz="0" w:space="0" w:color="auto"/>
          </w:divBdr>
          <w:divsChild>
            <w:div w:id="2140800902">
              <w:marLeft w:val="0"/>
              <w:marRight w:val="0"/>
              <w:marTop w:val="0"/>
              <w:marBottom w:val="0"/>
              <w:divBdr>
                <w:top w:val="none" w:sz="0" w:space="0" w:color="auto"/>
                <w:left w:val="none" w:sz="0" w:space="0" w:color="auto"/>
                <w:bottom w:val="none" w:sz="0" w:space="0" w:color="auto"/>
                <w:right w:val="none" w:sz="0" w:space="0" w:color="auto"/>
              </w:divBdr>
            </w:div>
          </w:divsChild>
        </w:div>
        <w:div w:id="1395152">
          <w:marLeft w:val="0"/>
          <w:marRight w:val="0"/>
          <w:marTop w:val="0"/>
          <w:marBottom w:val="0"/>
          <w:divBdr>
            <w:top w:val="none" w:sz="0" w:space="0" w:color="auto"/>
            <w:left w:val="none" w:sz="0" w:space="0" w:color="auto"/>
            <w:bottom w:val="none" w:sz="0" w:space="0" w:color="auto"/>
            <w:right w:val="none" w:sz="0" w:space="0" w:color="auto"/>
          </w:divBdr>
          <w:divsChild>
            <w:div w:id="316034914">
              <w:marLeft w:val="0"/>
              <w:marRight w:val="0"/>
              <w:marTop w:val="0"/>
              <w:marBottom w:val="0"/>
              <w:divBdr>
                <w:top w:val="none" w:sz="0" w:space="0" w:color="auto"/>
                <w:left w:val="none" w:sz="0" w:space="0" w:color="auto"/>
                <w:bottom w:val="none" w:sz="0" w:space="0" w:color="auto"/>
                <w:right w:val="none" w:sz="0" w:space="0" w:color="auto"/>
              </w:divBdr>
            </w:div>
          </w:divsChild>
        </w:div>
        <w:div w:id="431053193">
          <w:marLeft w:val="0"/>
          <w:marRight w:val="0"/>
          <w:marTop w:val="0"/>
          <w:marBottom w:val="0"/>
          <w:divBdr>
            <w:top w:val="none" w:sz="0" w:space="0" w:color="auto"/>
            <w:left w:val="none" w:sz="0" w:space="0" w:color="auto"/>
            <w:bottom w:val="none" w:sz="0" w:space="0" w:color="auto"/>
            <w:right w:val="none" w:sz="0" w:space="0" w:color="auto"/>
          </w:divBdr>
          <w:divsChild>
            <w:div w:id="10323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69665">
      <w:bodyDiv w:val="1"/>
      <w:marLeft w:val="0"/>
      <w:marRight w:val="0"/>
      <w:marTop w:val="0"/>
      <w:marBottom w:val="0"/>
      <w:divBdr>
        <w:top w:val="none" w:sz="0" w:space="0" w:color="auto"/>
        <w:left w:val="none" w:sz="0" w:space="0" w:color="auto"/>
        <w:bottom w:val="none" w:sz="0" w:space="0" w:color="auto"/>
        <w:right w:val="none" w:sz="0" w:space="0" w:color="auto"/>
      </w:divBdr>
      <w:divsChild>
        <w:div w:id="498546821">
          <w:marLeft w:val="0"/>
          <w:marRight w:val="0"/>
          <w:marTop w:val="0"/>
          <w:marBottom w:val="0"/>
          <w:divBdr>
            <w:top w:val="none" w:sz="0" w:space="0" w:color="auto"/>
            <w:left w:val="none" w:sz="0" w:space="0" w:color="auto"/>
            <w:bottom w:val="none" w:sz="0" w:space="0" w:color="auto"/>
            <w:right w:val="none" w:sz="0" w:space="0" w:color="auto"/>
          </w:divBdr>
        </w:div>
        <w:div w:id="1839923473">
          <w:marLeft w:val="0"/>
          <w:marRight w:val="0"/>
          <w:marTop w:val="0"/>
          <w:marBottom w:val="0"/>
          <w:divBdr>
            <w:top w:val="none" w:sz="0" w:space="0" w:color="auto"/>
            <w:left w:val="none" w:sz="0" w:space="0" w:color="auto"/>
            <w:bottom w:val="none" w:sz="0" w:space="0" w:color="auto"/>
            <w:right w:val="none" w:sz="0" w:space="0" w:color="auto"/>
          </w:divBdr>
        </w:div>
      </w:divsChild>
    </w:div>
    <w:div w:id="2050714339">
      <w:bodyDiv w:val="1"/>
      <w:marLeft w:val="0"/>
      <w:marRight w:val="0"/>
      <w:marTop w:val="0"/>
      <w:marBottom w:val="0"/>
      <w:divBdr>
        <w:top w:val="none" w:sz="0" w:space="0" w:color="auto"/>
        <w:left w:val="none" w:sz="0" w:space="0" w:color="auto"/>
        <w:bottom w:val="none" w:sz="0" w:space="0" w:color="auto"/>
        <w:right w:val="none" w:sz="0" w:space="0" w:color="auto"/>
      </w:divBdr>
    </w:div>
    <w:div w:id="21309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uj.org.uk/resource/nuj-disabled-members-council-statement-on-representation-of-disabled-people-in-the-media.html" TargetMode="External"/><Relationship Id="rId18" Type="http://schemas.openxmlformats.org/officeDocument/2006/relationships/hyperlink" Target="https://www.disabilitynewsservice.com/leveson-offers-new-hope-in-fight-against-hostile-newspapers/" TargetMode="External"/><Relationship Id="rId26" Type="http://schemas.openxmlformats.org/officeDocument/2006/relationships/hyperlink" Target="https://www.ofgem.gov.uk/get-help-your-supplier-priority-services-register" TargetMode="External"/><Relationship Id="rId39" Type="http://schemas.openxmlformats.org/officeDocument/2006/relationships/hyperlink" Target="https://www.gov.uk/government/publications/the-7-principles-of-public-life/the-7-principles-of-public-life--2" TargetMode="External"/><Relationship Id="rId21" Type="http://schemas.openxmlformats.org/officeDocument/2006/relationships/hyperlink" Target="https://www.energynetworks.org/newsroom/how-planned-emergency-power-cuts-would-work" TargetMode="External"/><Relationship Id="rId34" Type="http://schemas.openxmlformats.org/officeDocument/2006/relationships/hyperlink" Target="https://www.disabilitynewsservice.com/labour-leadership-starmer-backs-calls-for-free-social-care/" TargetMode="External"/><Relationship Id="rId42" Type="http://schemas.openxmlformats.org/officeDocument/2006/relationships/hyperlink" Target="https://twitter.com/Christiane" TargetMode="External"/><Relationship Id="rId47" Type="http://schemas.openxmlformats.org/officeDocument/2006/relationships/hyperlink" Target="https://winvisible.org/" TargetMode="External"/><Relationship Id="rId50" Type="http://schemas.openxmlformats.org/officeDocument/2006/relationships/hyperlink" Target="https://attitudeiseverything.org.uk/professionals/" TargetMode="External"/><Relationship Id="rId55" Type="http://schemas.openxmlformats.org/officeDocument/2006/relationships/hyperlink" Target="https://www.bbc.co.uk/news/uk-england-berkshire-65820565" TargetMode="External"/><Relationship Id="rId7" Type="http://schemas.openxmlformats.org/officeDocument/2006/relationships/hyperlink" Target="https://www.telegraph.co.uk/tax/news/britain-working-costing-calculate-pay-benefits-tax" TargetMode="External"/><Relationship Id="rId2" Type="http://schemas.openxmlformats.org/officeDocument/2006/relationships/styles" Target="styles.xml"/><Relationship Id="rId16" Type="http://schemas.openxmlformats.org/officeDocument/2006/relationships/hyperlink" Target="https://www.disabilitynewsservice.com/protesters-call-on-daily-mail-to-stop-the-lies-about-benefits-claimants/" TargetMode="External"/><Relationship Id="rId29" Type="http://schemas.openxmlformats.org/officeDocument/2006/relationships/hyperlink" Target="https://www.disabilitynewsservice.com/tens-of-thousands-driven-into-debt-by-care-charges-new-figures-show/" TargetMode="External"/><Relationship Id="rId11" Type="http://schemas.openxmlformats.org/officeDocument/2006/relationships/hyperlink" Target="https://www.disabilityrightsuk.org/news/end-disability-hate-speech" TargetMode="External"/><Relationship Id="rId24" Type="http://schemas.openxmlformats.org/officeDocument/2006/relationships/hyperlink" Target="https://choicesandrights.org.uk/" TargetMode="External"/><Relationship Id="rId32" Type="http://schemas.openxmlformats.org/officeDocument/2006/relationships/hyperlink" Target="https://www.disabilitynewsservice.com/labour-conference-activists-set-for-fight-to-persuade-leadership-on-independent-living/" TargetMode="External"/><Relationship Id="rId37" Type="http://schemas.openxmlformats.org/officeDocument/2006/relationships/hyperlink" Target="https://hansard.parliament.uk/commons/2023-06-06/debates/086EF28F-7C31-4AF3-93B8-F24B83B807D8/ErrolGrahamDWPAndSafeguardingAdultsBoardInquiry" TargetMode="External"/><Relationship Id="rId40" Type="http://schemas.openxmlformats.org/officeDocument/2006/relationships/hyperlink" Target="https://committees.parliament.uk/work/6805/accessible-transport-legal-obligations/publications/written-evidence/" TargetMode="External"/><Relationship Id="rId45" Type="http://schemas.openxmlformats.org/officeDocument/2006/relationships/hyperlink" Target="https://twitter.com/Doug_Paulley" TargetMode="External"/><Relationship Id="rId53" Type="http://schemas.openxmlformats.org/officeDocument/2006/relationships/hyperlink" Target="https://www.theguardian.com/education/2023/jun/04/disabled-children-disproportionately-affected-uk-cost-of-living-crisis"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disabilitynewsservice.com/disability-minister-faces-resignation-calls-after-posting-dangerous-and-hostile-video/" TargetMode="External"/><Relationship Id="rId4" Type="http://schemas.openxmlformats.org/officeDocument/2006/relationships/webSettings" Target="webSettings.xml"/><Relationship Id="rId9" Type="http://schemas.openxmlformats.org/officeDocument/2006/relationships/hyperlink" Target="https://twitter.com/Shrink_at_Large" TargetMode="External"/><Relationship Id="rId14" Type="http://schemas.openxmlformats.org/officeDocument/2006/relationships/hyperlink" Target="https://twitter.com/HirstPhotos" TargetMode="External"/><Relationship Id="rId22" Type="http://schemas.openxmlformats.org/officeDocument/2006/relationships/hyperlink" Target="https://twitter.com/SalBrinton" TargetMode="External"/><Relationship Id="rId27" Type="http://schemas.openxmlformats.org/officeDocument/2006/relationships/hyperlink" Target="https://fabians.org.uk/publication/support-guaranteed/" TargetMode="External"/><Relationship Id="rId30" Type="http://schemas.openxmlformats.org/officeDocument/2006/relationships/hyperlink" Target="https://www.rofa.org.uk/" TargetMode="External"/><Relationship Id="rId35" Type="http://schemas.openxmlformats.org/officeDocument/2006/relationships/hyperlink" Target="https://www.disabilitynewsservice.com/labour-says-calling-for-free-social-care-would-just-give-tories-a-stick-to-beat-us-with/" TargetMode="External"/><Relationship Id="rId43" Type="http://schemas.openxmlformats.org/officeDocument/2006/relationships/hyperlink" Target="https://twitter.com/LordOrk" TargetMode="External"/><Relationship Id="rId48" Type="http://schemas.openxmlformats.org/officeDocument/2006/relationships/hyperlink" Target="https://www.acas.org.uk/hiring-someone/using-protected-characteristics" TargetMode="External"/><Relationship Id="rId56" Type="http://schemas.openxmlformats.org/officeDocument/2006/relationships/hyperlink" Target="http://www.disabilitynewsservice.com" TargetMode="External"/><Relationship Id="rId8" Type="http://schemas.openxmlformats.org/officeDocument/2006/relationships/hyperlink" Target="https://www.disabilitynewsservice.com/broadcasters-silence-over-rabblerouser-tweet-on-disability-benefits/" TargetMode="External"/><Relationship Id="rId51" Type="http://schemas.openxmlformats.org/officeDocument/2006/relationships/hyperlink" Target="https://www.inclusionlondon.org.uk/" TargetMode="External"/><Relationship Id="rId3" Type="http://schemas.openxmlformats.org/officeDocument/2006/relationships/settings" Target="settings.xml"/><Relationship Id="rId12" Type="http://schemas.openxmlformats.org/officeDocument/2006/relationships/hyperlink" Target="https://www.disabilityrightsuk.org/news/press-complaint-independent-press-standards-organisation-disability-rights-uk" TargetMode="External"/><Relationship Id="rId17" Type="http://schemas.openxmlformats.org/officeDocument/2006/relationships/hyperlink" Target="https://www.gov.uk/government/publications/leveson-inquiry-report-into-the-culture-practices-and-ethics-of-the-press" TargetMode="External"/><Relationship Id="rId25" Type="http://schemas.openxmlformats.org/officeDocument/2006/relationships/hyperlink" Target="https://www.energynetworks.org/newsroom/how-planned-emergency-power-cuts-would-work" TargetMode="External"/><Relationship Id="rId33" Type="http://schemas.openxmlformats.org/officeDocument/2006/relationships/hyperlink" Target="https://www.disabilitynewsservice.com/tuc-disabled-workers-conference-unions-back-plans-for-national-support-service/" TargetMode="External"/><Relationship Id="rId38" Type="http://schemas.openxmlformats.org/officeDocument/2006/relationships/hyperlink" Target="https://www.disabilitynewsservice.com/caxton-house-cover-up-dwp-hid-benefit-deaths-papers-from-wca-review-team/" TargetMode="External"/><Relationship Id="rId46" Type="http://schemas.openxmlformats.org/officeDocument/2006/relationships/hyperlink" Target="https://wheelsforwellbeing.org.uk/" TargetMode="External"/><Relationship Id="rId20" Type="http://schemas.openxmlformats.org/officeDocument/2006/relationships/hyperlink" Target="https://twitter.com/RITB_" TargetMode="External"/><Relationship Id="rId41" Type="http://schemas.openxmlformats.org/officeDocument/2006/relationships/hyperlink" Target="https://www.transportforall.org.uk/" TargetMode="External"/><Relationship Id="rId54" Type="http://schemas.openxmlformats.org/officeDocument/2006/relationships/hyperlink" Target="https://www.bbc.co.uk/news/uk-england-lincolnshire-657784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witter.com/JeremyVineOn5/status/1666017207334182912" TargetMode="External"/><Relationship Id="rId23" Type="http://schemas.openxmlformats.org/officeDocument/2006/relationships/hyperlink" Target="https://twitter.com/AlansTweets" TargetMode="External"/><Relationship Id="rId28" Type="http://schemas.openxmlformats.org/officeDocument/2006/relationships/hyperlink" Target="https://www.disabilitynewsservice.com/labour-linked-inquiry-set-to-rule-out-scrapping-care-charges/" TargetMode="External"/><Relationship Id="rId36" Type="http://schemas.openxmlformats.org/officeDocument/2006/relationships/hyperlink" Target="https://www.disabilitynewsservice.com/dwp-hid-vital-evidence-from-starvation-death-inquiry-board-confirms/" TargetMode="External"/><Relationship Id="rId49" Type="http://schemas.openxmlformats.org/officeDocument/2006/relationships/hyperlink" Target="https://www.citybridgetrust.org.uk/" TargetMode="External"/><Relationship Id="rId57" Type="http://schemas.openxmlformats.org/officeDocument/2006/relationships/fontTable" Target="fontTable.xml"/><Relationship Id="rId10" Type="http://schemas.openxmlformats.org/officeDocument/2006/relationships/hyperlink" Target="https://docs.google.com/forms/d/e/1FAIpQLSfrifNOQVWQYGXq9JMEG2HStx2rAUBOejKZ7TsspaA18pyctw/viewform" TargetMode="External"/><Relationship Id="rId31" Type="http://schemas.openxmlformats.org/officeDocument/2006/relationships/hyperlink" Target="https://www.un.org/development/desa/disabilities/convention-on-the-rights-of-persons-with-disabilities/article-19-living-independently-and-being-included-in-the-community.html" TargetMode="External"/><Relationship Id="rId44" Type="http://schemas.openxmlformats.org/officeDocument/2006/relationships/hyperlink" Target="https://www.levelboarding.org.uk/" TargetMode="External"/><Relationship Id="rId52" Type="http://schemas.openxmlformats.org/officeDocument/2006/relationships/hyperlink" Target="https://www.theguardian.com/society/2023/jun/06/ministers-seek-volunteer-social-care-army-to-speed-up-hospital-dis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6473</Words>
  <Characters>36900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2023-06-08T12:29:00Z</dcterms:created>
  <dcterms:modified xsi:type="dcterms:W3CDTF">2023-06-08T12:30:00Z</dcterms:modified>
</cp:coreProperties>
</file>