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EDC5" w14:textId="77777777" w:rsidR="00E1041A" w:rsidRDefault="00E1041A" w:rsidP="00E1041A">
      <w:pPr>
        <w:rPr>
          <w:b/>
          <w:bCs/>
          <w:sz w:val="24"/>
          <w:szCs w:val="24"/>
        </w:rPr>
      </w:pPr>
    </w:p>
    <w:p w14:paraId="26090D28" w14:textId="6CFE1B44" w:rsidR="00E1041A" w:rsidRPr="003747A3" w:rsidRDefault="00E1041A" w:rsidP="00E1041A">
      <w:pPr>
        <w:rPr>
          <w:b/>
          <w:bCs/>
          <w:sz w:val="24"/>
          <w:szCs w:val="24"/>
        </w:rPr>
      </w:pPr>
      <w:r w:rsidRPr="003747A3">
        <w:rPr>
          <w:b/>
          <w:bCs/>
          <w:sz w:val="24"/>
          <w:szCs w:val="24"/>
        </w:rPr>
        <w:t>Treasury</w:t>
      </w:r>
      <w:r>
        <w:rPr>
          <w:b/>
          <w:bCs/>
          <w:sz w:val="24"/>
          <w:szCs w:val="24"/>
        </w:rPr>
        <w:t xml:space="preserve"> hides documents that show equality impact of Sunak’s spring statement</w:t>
      </w:r>
    </w:p>
    <w:p w14:paraId="444A77D2" w14:textId="77777777" w:rsidR="00E1041A" w:rsidRDefault="00E1041A" w:rsidP="00E1041A">
      <w:pPr>
        <w:rPr>
          <w:sz w:val="24"/>
          <w:szCs w:val="24"/>
        </w:rPr>
      </w:pPr>
      <w:r w:rsidRPr="00B53562">
        <w:rPr>
          <w:sz w:val="24"/>
          <w:szCs w:val="24"/>
        </w:rPr>
        <w:t xml:space="preserve">The </w:t>
      </w:r>
      <w:r>
        <w:rPr>
          <w:sz w:val="24"/>
          <w:szCs w:val="24"/>
        </w:rPr>
        <w:t>government</w:t>
      </w:r>
      <w:r w:rsidRPr="00B53562">
        <w:rPr>
          <w:sz w:val="24"/>
          <w:szCs w:val="24"/>
        </w:rPr>
        <w:t xml:space="preserve"> is refusing to release information that would show the impact on disabled people and other equality groups of the chancellor’s </w:t>
      </w:r>
      <w:r>
        <w:rPr>
          <w:sz w:val="24"/>
          <w:szCs w:val="24"/>
        </w:rPr>
        <w:t xml:space="preserve">spending </w:t>
      </w:r>
      <w:r w:rsidRPr="00B53562">
        <w:rPr>
          <w:sz w:val="24"/>
          <w:szCs w:val="24"/>
        </w:rPr>
        <w:t>decision</w:t>
      </w:r>
      <w:r>
        <w:rPr>
          <w:sz w:val="24"/>
          <w:szCs w:val="24"/>
        </w:rPr>
        <w:t>s</w:t>
      </w:r>
      <w:r w:rsidRPr="00B53562">
        <w:rPr>
          <w:sz w:val="24"/>
          <w:szCs w:val="24"/>
        </w:rPr>
        <w:t xml:space="preserve"> in March’s spring statement.</w:t>
      </w:r>
    </w:p>
    <w:p w14:paraId="77E38748" w14:textId="77777777" w:rsidR="00E1041A" w:rsidRDefault="00E1041A" w:rsidP="00E1041A">
      <w:pPr>
        <w:rPr>
          <w:sz w:val="24"/>
          <w:szCs w:val="24"/>
        </w:rPr>
      </w:pPr>
      <w:r w:rsidRPr="00FC52B0">
        <w:rPr>
          <w:sz w:val="24"/>
          <w:szCs w:val="24"/>
        </w:rPr>
        <w:t xml:space="preserve">Disabled people </w:t>
      </w:r>
      <w:hyperlink r:id="rId5" w:history="1">
        <w:r w:rsidRPr="000064A7">
          <w:rPr>
            <w:rStyle w:val="Hyperlink"/>
            <w:sz w:val="24"/>
            <w:szCs w:val="24"/>
          </w:rPr>
          <w:t>reacted with disbelief</w:t>
        </w:r>
      </w:hyperlink>
      <w:r w:rsidRPr="00FC52B0">
        <w:rPr>
          <w:sz w:val="24"/>
          <w:szCs w:val="24"/>
        </w:rPr>
        <w:t xml:space="preserve"> </w:t>
      </w:r>
      <w:r>
        <w:rPr>
          <w:sz w:val="24"/>
          <w:szCs w:val="24"/>
        </w:rPr>
        <w:t xml:space="preserve">in March </w:t>
      </w:r>
      <w:r w:rsidRPr="00FC52B0">
        <w:rPr>
          <w:sz w:val="24"/>
          <w:szCs w:val="24"/>
        </w:rPr>
        <w:t>to the chancellor’s “cruel” decision to all-but-ignore those who rely on benefits, even as the </w:t>
      </w:r>
      <w:hyperlink r:id="rId6" w:history="1">
        <w:r w:rsidRPr="00FC52B0">
          <w:rPr>
            <w:rStyle w:val="Hyperlink"/>
            <w:sz w:val="24"/>
            <w:szCs w:val="24"/>
          </w:rPr>
          <w:t>Office for Budget Responsibility (OBR)</w:t>
        </w:r>
      </w:hyperlink>
      <w:r w:rsidRPr="00FC52B0">
        <w:rPr>
          <w:sz w:val="24"/>
          <w:szCs w:val="24"/>
        </w:rPr>
        <w:t> was warning that the real value of benefits was set to fall by five per cent in 2022-23.</w:t>
      </w:r>
    </w:p>
    <w:p w14:paraId="6EC9C6BF" w14:textId="77777777" w:rsidR="00E1041A" w:rsidRDefault="00E1041A" w:rsidP="00E1041A">
      <w:pPr>
        <w:rPr>
          <w:sz w:val="24"/>
          <w:szCs w:val="24"/>
        </w:rPr>
      </w:pPr>
      <w:r>
        <w:rPr>
          <w:sz w:val="24"/>
          <w:szCs w:val="24"/>
        </w:rPr>
        <w:t>Following the spring statement, Disability News Service (DNS) submitted a request under the Freedom of Information Act to see any equalities impact assessment (EIA) carried out by the Treasury on the measures announced by chancellor Rishi Sunak.</w:t>
      </w:r>
    </w:p>
    <w:p w14:paraId="4DDA7550" w14:textId="77777777" w:rsidR="00E1041A" w:rsidRDefault="00E1041A" w:rsidP="00E1041A">
      <w:pPr>
        <w:rPr>
          <w:sz w:val="24"/>
          <w:szCs w:val="24"/>
        </w:rPr>
      </w:pPr>
      <w:r>
        <w:rPr>
          <w:sz w:val="24"/>
          <w:szCs w:val="24"/>
        </w:rPr>
        <w:t xml:space="preserve">DNS also asked to see an analysis of the </w:t>
      </w:r>
      <w:r w:rsidRPr="00155A08">
        <w:rPr>
          <w:sz w:val="24"/>
          <w:szCs w:val="24"/>
        </w:rPr>
        <w:t>overall impact of the spring statement on lower</w:t>
      </w:r>
      <w:r>
        <w:rPr>
          <w:sz w:val="24"/>
          <w:szCs w:val="24"/>
        </w:rPr>
        <w:t>-</w:t>
      </w:r>
      <w:r w:rsidRPr="00155A08">
        <w:rPr>
          <w:sz w:val="24"/>
          <w:szCs w:val="24"/>
        </w:rPr>
        <w:t>, middle</w:t>
      </w:r>
      <w:r>
        <w:rPr>
          <w:sz w:val="24"/>
          <w:szCs w:val="24"/>
        </w:rPr>
        <w:t>-</w:t>
      </w:r>
      <w:r w:rsidRPr="00155A08">
        <w:rPr>
          <w:sz w:val="24"/>
          <w:szCs w:val="24"/>
        </w:rPr>
        <w:t xml:space="preserve"> and higher</w:t>
      </w:r>
      <w:r>
        <w:rPr>
          <w:sz w:val="24"/>
          <w:szCs w:val="24"/>
        </w:rPr>
        <w:t>-</w:t>
      </w:r>
      <w:r w:rsidRPr="00155A08">
        <w:rPr>
          <w:sz w:val="24"/>
          <w:szCs w:val="24"/>
        </w:rPr>
        <w:t>income households</w:t>
      </w:r>
      <w:r>
        <w:rPr>
          <w:sz w:val="24"/>
          <w:szCs w:val="24"/>
        </w:rPr>
        <w:t>.</w:t>
      </w:r>
    </w:p>
    <w:p w14:paraId="50D35581" w14:textId="77777777" w:rsidR="00E1041A" w:rsidRDefault="00E1041A" w:rsidP="00E1041A">
      <w:pPr>
        <w:rPr>
          <w:sz w:val="24"/>
          <w:szCs w:val="24"/>
        </w:rPr>
      </w:pPr>
      <w:r>
        <w:rPr>
          <w:sz w:val="24"/>
          <w:szCs w:val="24"/>
        </w:rPr>
        <w:t>But the Treasury has refused to release those documents.</w:t>
      </w:r>
    </w:p>
    <w:p w14:paraId="56840EBA" w14:textId="77777777" w:rsidR="00E1041A" w:rsidRDefault="00E1041A" w:rsidP="00E1041A">
      <w:pPr>
        <w:rPr>
          <w:sz w:val="24"/>
          <w:szCs w:val="24"/>
        </w:rPr>
      </w:pPr>
      <w:r>
        <w:rPr>
          <w:sz w:val="24"/>
          <w:szCs w:val="24"/>
        </w:rPr>
        <w:t>It is claiming an exemption under freedom of information laws.</w:t>
      </w:r>
    </w:p>
    <w:p w14:paraId="2335DFBF" w14:textId="77777777" w:rsidR="00E1041A" w:rsidRDefault="00E1041A" w:rsidP="00E1041A">
      <w:pPr>
        <w:rPr>
          <w:sz w:val="24"/>
          <w:szCs w:val="24"/>
        </w:rPr>
      </w:pPr>
      <w:r>
        <w:rPr>
          <w:sz w:val="24"/>
          <w:szCs w:val="24"/>
        </w:rPr>
        <w:t>Although it accepts there is</w:t>
      </w:r>
      <w:r w:rsidRPr="00610274">
        <w:rPr>
          <w:sz w:val="24"/>
          <w:szCs w:val="24"/>
        </w:rPr>
        <w:t xml:space="preserve"> </w:t>
      </w:r>
      <w:r>
        <w:rPr>
          <w:sz w:val="24"/>
          <w:szCs w:val="24"/>
        </w:rPr>
        <w:t>“</w:t>
      </w:r>
      <w:r w:rsidRPr="00610274">
        <w:rPr>
          <w:sz w:val="24"/>
          <w:szCs w:val="24"/>
        </w:rPr>
        <w:t>clear public interest in the work of Government departments being transparent and open to scrutiny to increase diligence</w:t>
      </w:r>
      <w:r>
        <w:rPr>
          <w:sz w:val="24"/>
          <w:szCs w:val="24"/>
        </w:rPr>
        <w:t>”, it argues that revealing the equality impact of Sunak’s decisions “</w:t>
      </w:r>
      <w:r w:rsidRPr="00410BC0">
        <w:rPr>
          <w:sz w:val="24"/>
          <w:szCs w:val="24"/>
        </w:rPr>
        <w:t>would be likely to have a detrimental impact on the ongoing development of policy</w:t>
      </w:r>
      <w:r>
        <w:rPr>
          <w:sz w:val="24"/>
          <w:szCs w:val="24"/>
        </w:rPr>
        <w:t>”.</w:t>
      </w:r>
    </w:p>
    <w:p w14:paraId="64D5649F" w14:textId="77777777" w:rsidR="00E1041A" w:rsidRDefault="00E1041A" w:rsidP="00E1041A">
      <w:pPr>
        <w:rPr>
          <w:sz w:val="24"/>
          <w:szCs w:val="24"/>
        </w:rPr>
      </w:pPr>
      <w:r>
        <w:rPr>
          <w:sz w:val="24"/>
          <w:szCs w:val="24"/>
        </w:rPr>
        <w:t xml:space="preserve">DNS has called on the Treasury to think again, arguing that neither EIAs nor household distributional analyses are subjective advice but are instead objective assessments whose authors </w:t>
      </w:r>
      <w:r w:rsidRPr="00565C2A">
        <w:rPr>
          <w:sz w:val="24"/>
          <w:szCs w:val="24"/>
        </w:rPr>
        <w:t xml:space="preserve">should not be affected in any way by the possibility that </w:t>
      </w:r>
      <w:r>
        <w:rPr>
          <w:sz w:val="24"/>
          <w:szCs w:val="24"/>
        </w:rPr>
        <w:t>their reports</w:t>
      </w:r>
      <w:r w:rsidRPr="00565C2A">
        <w:rPr>
          <w:sz w:val="24"/>
          <w:szCs w:val="24"/>
        </w:rPr>
        <w:t xml:space="preserve"> could eventually be published</w:t>
      </w:r>
      <w:r>
        <w:rPr>
          <w:sz w:val="24"/>
          <w:szCs w:val="24"/>
        </w:rPr>
        <w:t>.</w:t>
      </w:r>
    </w:p>
    <w:p w14:paraId="6982177A" w14:textId="77777777" w:rsidR="00E1041A" w:rsidRDefault="00E1041A" w:rsidP="00E1041A">
      <w:pPr>
        <w:rPr>
          <w:sz w:val="24"/>
          <w:szCs w:val="24"/>
        </w:rPr>
      </w:pPr>
      <w:r>
        <w:rPr>
          <w:sz w:val="24"/>
          <w:szCs w:val="24"/>
        </w:rPr>
        <w:t>Vicky Foxcroft, Labour’s shadow minister for disabled people, also called for the Treasury to release the two documents.</w:t>
      </w:r>
    </w:p>
    <w:p w14:paraId="3ECB9CDB" w14:textId="77777777" w:rsidR="00E1041A" w:rsidRDefault="00E1041A" w:rsidP="00E1041A">
      <w:pPr>
        <w:rPr>
          <w:sz w:val="24"/>
          <w:szCs w:val="24"/>
        </w:rPr>
      </w:pPr>
      <w:r>
        <w:rPr>
          <w:sz w:val="24"/>
          <w:szCs w:val="24"/>
        </w:rPr>
        <w:t xml:space="preserve">She said: </w:t>
      </w:r>
      <w:r w:rsidRPr="002D1EAD">
        <w:rPr>
          <w:sz w:val="24"/>
          <w:szCs w:val="24"/>
        </w:rPr>
        <w:t xml:space="preserve">“The </w:t>
      </w:r>
      <w:hyperlink r:id="rId7" w:history="1">
        <w:r w:rsidRPr="00084226">
          <w:rPr>
            <w:rStyle w:val="Hyperlink"/>
            <w:sz w:val="24"/>
            <w:szCs w:val="24"/>
          </w:rPr>
          <w:t>unlawful National Disability Strategy</w:t>
        </w:r>
      </w:hyperlink>
      <w:r w:rsidRPr="002D1EAD">
        <w:rPr>
          <w:sz w:val="24"/>
          <w:szCs w:val="24"/>
        </w:rPr>
        <w:t xml:space="preserve"> admits that the </w:t>
      </w:r>
      <w:r>
        <w:rPr>
          <w:sz w:val="24"/>
          <w:szCs w:val="24"/>
        </w:rPr>
        <w:t>g</w:t>
      </w:r>
      <w:r w:rsidRPr="002D1EAD">
        <w:rPr>
          <w:sz w:val="24"/>
          <w:szCs w:val="24"/>
        </w:rPr>
        <w:t xml:space="preserve">overnment doesn’t hold enough data on disabled people. </w:t>
      </w:r>
    </w:p>
    <w:p w14:paraId="244D48DD" w14:textId="77777777" w:rsidR="00E1041A" w:rsidRPr="002D1EAD" w:rsidRDefault="00E1041A" w:rsidP="00E1041A">
      <w:pPr>
        <w:rPr>
          <w:sz w:val="24"/>
          <w:szCs w:val="24"/>
        </w:rPr>
      </w:pPr>
      <w:r>
        <w:rPr>
          <w:sz w:val="24"/>
          <w:szCs w:val="24"/>
        </w:rPr>
        <w:t>“</w:t>
      </w:r>
      <w:r w:rsidRPr="002D1EAD">
        <w:rPr>
          <w:sz w:val="24"/>
          <w:szCs w:val="24"/>
        </w:rPr>
        <w:t>Ministers claim this is something they are looking to address.</w:t>
      </w:r>
    </w:p>
    <w:p w14:paraId="43F10ED1" w14:textId="77777777" w:rsidR="00E1041A" w:rsidRDefault="00E1041A" w:rsidP="00E1041A">
      <w:pPr>
        <w:rPr>
          <w:sz w:val="24"/>
          <w:szCs w:val="24"/>
        </w:rPr>
      </w:pPr>
      <w:r w:rsidRPr="002D1EAD">
        <w:rPr>
          <w:sz w:val="24"/>
          <w:szCs w:val="24"/>
        </w:rPr>
        <w:t xml:space="preserve">“Yet time and time again, we see their reluctance to release this data. </w:t>
      </w:r>
    </w:p>
    <w:p w14:paraId="11D23B2D" w14:textId="77777777" w:rsidR="00E1041A" w:rsidRDefault="00E1041A" w:rsidP="00E1041A">
      <w:pPr>
        <w:rPr>
          <w:sz w:val="24"/>
          <w:szCs w:val="24"/>
        </w:rPr>
      </w:pPr>
      <w:r>
        <w:rPr>
          <w:sz w:val="24"/>
          <w:szCs w:val="24"/>
        </w:rPr>
        <w:t>“</w:t>
      </w:r>
      <w:r w:rsidRPr="002D1EAD">
        <w:rPr>
          <w:sz w:val="24"/>
          <w:szCs w:val="24"/>
        </w:rPr>
        <w:t xml:space="preserve">Most recently they refused to release the </w:t>
      </w:r>
      <w:proofErr w:type="spellStart"/>
      <w:r w:rsidRPr="002D1EAD">
        <w:rPr>
          <w:sz w:val="24"/>
          <w:szCs w:val="24"/>
        </w:rPr>
        <w:t>NatCen</w:t>
      </w:r>
      <w:proofErr w:type="spellEnd"/>
      <w:r w:rsidRPr="002D1EAD">
        <w:rPr>
          <w:sz w:val="24"/>
          <w:szCs w:val="24"/>
        </w:rPr>
        <w:t xml:space="preserve"> Social Research report on The Uses of Health and Disability Benefits until forced to do so by the </w:t>
      </w:r>
      <w:r>
        <w:rPr>
          <w:sz w:val="24"/>
          <w:szCs w:val="24"/>
        </w:rPr>
        <w:t>w</w:t>
      </w:r>
      <w:r w:rsidRPr="002D1EAD">
        <w:rPr>
          <w:sz w:val="24"/>
          <w:szCs w:val="24"/>
        </w:rPr>
        <w:t xml:space="preserve">ork and </w:t>
      </w:r>
      <w:r>
        <w:rPr>
          <w:sz w:val="24"/>
          <w:szCs w:val="24"/>
        </w:rPr>
        <w:t>p</w:t>
      </w:r>
      <w:r w:rsidRPr="002D1EAD">
        <w:rPr>
          <w:sz w:val="24"/>
          <w:szCs w:val="24"/>
        </w:rPr>
        <w:t xml:space="preserve">ensions </w:t>
      </w:r>
      <w:r>
        <w:rPr>
          <w:sz w:val="24"/>
          <w:szCs w:val="24"/>
        </w:rPr>
        <w:t>c</w:t>
      </w:r>
      <w:r w:rsidRPr="002D1EAD">
        <w:rPr>
          <w:sz w:val="24"/>
          <w:szCs w:val="24"/>
        </w:rPr>
        <w:t xml:space="preserve">ommittee. </w:t>
      </w:r>
    </w:p>
    <w:p w14:paraId="4934D941" w14:textId="77777777" w:rsidR="00E1041A" w:rsidRPr="002D1EAD" w:rsidRDefault="00E1041A" w:rsidP="00E1041A">
      <w:pPr>
        <w:rPr>
          <w:sz w:val="24"/>
          <w:szCs w:val="24"/>
        </w:rPr>
      </w:pPr>
      <w:r>
        <w:rPr>
          <w:sz w:val="24"/>
          <w:szCs w:val="24"/>
        </w:rPr>
        <w:t>“[That]</w:t>
      </w:r>
      <w:r w:rsidRPr="002D1EAD">
        <w:rPr>
          <w:sz w:val="24"/>
          <w:szCs w:val="24"/>
        </w:rPr>
        <w:t xml:space="preserve"> report </w:t>
      </w:r>
      <w:hyperlink r:id="rId8" w:history="1">
        <w:r w:rsidRPr="002D1EAD">
          <w:rPr>
            <w:rStyle w:val="Hyperlink"/>
            <w:sz w:val="24"/>
            <w:szCs w:val="24"/>
          </w:rPr>
          <w:t>clearly demonstrates</w:t>
        </w:r>
      </w:hyperlink>
      <w:r w:rsidRPr="002D1EAD">
        <w:rPr>
          <w:sz w:val="24"/>
          <w:szCs w:val="24"/>
        </w:rPr>
        <w:t xml:space="preserve"> how many disabled people have been struggling with their finances, even before the current cost-of-living crisis. </w:t>
      </w:r>
    </w:p>
    <w:p w14:paraId="0B7F7D64" w14:textId="77777777" w:rsidR="00E1041A" w:rsidRDefault="00E1041A" w:rsidP="00E1041A">
      <w:pPr>
        <w:rPr>
          <w:sz w:val="24"/>
          <w:szCs w:val="24"/>
        </w:rPr>
      </w:pPr>
      <w:r w:rsidRPr="002D1EAD">
        <w:rPr>
          <w:sz w:val="24"/>
          <w:szCs w:val="24"/>
        </w:rPr>
        <w:t xml:space="preserve">“Ministers need to stop hiding behind different protocols and admit that they need to get their act together. </w:t>
      </w:r>
    </w:p>
    <w:p w14:paraId="34FA1296" w14:textId="77777777" w:rsidR="00E1041A" w:rsidRDefault="00E1041A" w:rsidP="00E1041A">
      <w:pPr>
        <w:rPr>
          <w:sz w:val="24"/>
          <w:szCs w:val="24"/>
        </w:rPr>
      </w:pPr>
      <w:r>
        <w:rPr>
          <w:sz w:val="24"/>
          <w:szCs w:val="24"/>
        </w:rPr>
        <w:lastRenderedPageBreak/>
        <w:t>“</w:t>
      </w:r>
      <w:r w:rsidRPr="002D1EAD">
        <w:rPr>
          <w:sz w:val="24"/>
          <w:szCs w:val="24"/>
        </w:rPr>
        <w:t>Transparency is key to ensuring disabled people know that policymakers are truly considering their needs.” </w:t>
      </w:r>
    </w:p>
    <w:p w14:paraId="78A7D33D" w14:textId="77777777" w:rsidR="00E1041A" w:rsidRDefault="00E1041A" w:rsidP="00E1041A">
      <w:pPr>
        <w:rPr>
          <w:sz w:val="24"/>
          <w:szCs w:val="24"/>
        </w:rPr>
      </w:pPr>
      <w:r>
        <w:rPr>
          <w:sz w:val="24"/>
          <w:szCs w:val="24"/>
        </w:rPr>
        <w:t>The Equality and Human Rights Commission has refused to criticise the Treasury.</w:t>
      </w:r>
    </w:p>
    <w:p w14:paraId="595FC7B1" w14:textId="77777777" w:rsidR="00E1041A" w:rsidRDefault="00E1041A" w:rsidP="00E1041A">
      <w:pPr>
        <w:rPr>
          <w:sz w:val="24"/>
          <w:szCs w:val="24"/>
        </w:rPr>
      </w:pPr>
      <w:r>
        <w:rPr>
          <w:sz w:val="24"/>
          <w:szCs w:val="24"/>
        </w:rPr>
        <w:t xml:space="preserve">Days </w:t>
      </w:r>
      <w:hyperlink r:id="rId9" w:history="1">
        <w:r w:rsidRPr="007E6257">
          <w:rPr>
            <w:rStyle w:val="Hyperlink"/>
            <w:sz w:val="24"/>
            <w:szCs w:val="24"/>
          </w:rPr>
          <w:t>after it emerged</w:t>
        </w:r>
      </w:hyperlink>
      <w:r>
        <w:rPr>
          <w:sz w:val="24"/>
          <w:szCs w:val="24"/>
        </w:rPr>
        <w:t xml:space="preserve"> that the commission had </w:t>
      </w:r>
      <w:r w:rsidRPr="007716C2">
        <w:rPr>
          <w:sz w:val="24"/>
          <w:szCs w:val="24"/>
        </w:rPr>
        <w:t>refused to follow through on plans for an inquiry into multiple </w:t>
      </w:r>
      <w:r w:rsidRPr="007E6257">
        <w:rPr>
          <w:sz w:val="24"/>
          <w:szCs w:val="24"/>
        </w:rPr>
        <w:t xml:space="preserve">deaths linked to </w:t>
      </w:r>
      <w:r>
        <w:rPr>
          <w:sz w:val="24"/>
          <w:szCs w:val="24"/>
        </w:rPr>
        <w:t>the</w:t>
      </w:r>
      <w:r w:rsidRPr="007E6257">
        <w:rPr>
          <w:sz w:val="24"/>
          <w:szCs w:val="24"/>
        </w:rPr>
        <w:t xml:space="preserve"> failings</w:t>
      </w:r>
      <w:r>
        <w:rPr>
          <w:sz w:val="24"/>
          <w:szCs w:val="24"/>
        </w:rPr>
        <w:t xml:space="preserve"> of the Department for Work and Pensions, the watchdog refused to comment on the Treasury’s failure to release the two documents, and failed to call for them to be released.</w:t>
      </w:r>
    </w:p>
    <w:p w14:paraId="4A7CA6F2" w14:textId="77777777" w:rsidR="00E1041A" w:rsidRPr="00382080" w:rsidRDefault="00E1041A" w:rsidP="00E1041A">
      <w:pPr>
        <w:rPr>
          <w:sz w:val="24"/>
          <w:szCs w:val="24"/>
        </w:rPr>
      </w:pPr>
      <w:r w:rsidRPr="00382080">
        <w:rPr>
          <w:sz w:val="24"/>
          <w:szCs w:val="24"/>
        </w:rPr>
        <w:t>In his </w:t>
      </w:r>
      <w:hyperlink r:id="rId10" w:anchor="contribution-A4DFD944-D187-498B-B9C1-DAB10090B335" w:history="1">
        <w:r w:rsidRPr="00382080">
          <w:rPr>
            <w:rStyle w:val="Hyperlink"/>
            <w:sz w:val="24"/>
            <w:szCs w:val="24"/>
          </w:rPr>
          <w:t>3,500-word speech</w:t>
        </w:r>
      </w:hyperlink>
      <w:r>
        <w:rPr>
          <w:sz w:val="24"/>
          <w:szCs w:val="24"/>
        </w:rPr>
        <w:t xml:space="preserve"> in March</w:t>
      </w:r>
      <w:r w:rsidRPr="00382080">
        <w:rPr>
          <w:sz w:val="24"/>
          <w:szCs w:val="24"/>
        </w:rPr>
        <w:t>, Sunak announced a rise in the starting threshold of national insurance and a temporary 5p per litre cut in fuel duty, as well as an extra £500 million for the </w:t>
      </w:r>
      <w:hyperlink r:id="rId11" w:history="1">
        <w:r w:rsidRPr="00382080">
          <w:rPr>
            <w:rStyle w:val="Hyperlink"/>
            <w:sz w:val="24"/>
            <w:szCs w:val="24"/>
          </w:rPr>
          <w:t>Household Support Fund</w:t>
        </w:r>
      </w:hyperlink>
      <w:r w:rsidRPr="00382080">
        <w:rPr>
          <w:sz w:val="24"/>
          <w:szCs w:val="24"/>
        </w:rPr>
        <w:t>.</w:t>
      </w:r>
    </w:p>
    <w:p w14:paraId="2B1D5CFE" w14:textId="77777777" w:rsidR="00E1041A" w:rsidRDefault="00E1041A" w:rsidP="00E1041A">
      <w:pPr>
        <w:rPr>
          <w:sz w:val="24"/>
          <w:szCs w:val="24"/>
        </w:rPr>
      </w:pPr>
      <w:r w:rsidRPr="00382080">
        <w:rPr>
          <w:sz w:val="24"/>
          <w:szCs w:val="24"/>
        </w:rPr>
        <w:t xml:space="preserve">But there was </w:t>
      </w:r>
      <w:hyperlink r:id="rId12" w:history="1">
        <w:r w:rsidRPr="00382080">
          <w:rPr>
            <w:rStyle w:val="Hyperlink"/>
            <w:sz w:val="24"/>
            <w:szCs w:val="24"/>
          </w:rPr>
          <w:t>no mention in his speech of disabled people</w:t>
        </w:r>
      </w:hyperlink>
      <w:r w:rsidRPr="00382080">
        <w:rPr>
          <w:sz w:val="24"/>
          <w:szCs w:val="24"/>
        </w:rPr>
        <w:t xml:space="preserve"> and how many of them </w:t>
      </w:r>
      <w:r>
        <w:rPr>
          <w:sz w:val="24"/>
          <w:szCs w:val="24"/>
        </w:rPr>
        <w:t>were</w:t>
      </w:r>
      <w:r w:rsidRPr="00382080">
        <w:rPr>
          <w:sz w:val="24"/>
          <w:szCs w:val="24"/>
        </w:rPr>
        <w:t xml:space="preserve"> struggling to survive, and no attempt to increase benefits to match the sharply rising rate of inflation.</w:t>
      </w:r>
    </w:p>
    <w:p w14:paraId="20855644" w14:textId="77777777" w:rsidR="00E1041A" w:rsidRPr="00FC52B0" w:rsidRDefault="00E1041A" w:rsidP="00E1041A">
      <w:pPr>
        <w:rPr>
          <w:sz w:val="24"/>
          <w:szCs w:val="24"/>
        </w:rPr>
      </w:pPr>
      <w:hyperlink r:id="rId13" w:history="1">
        <w:r w:rsidRPr="005E33C7">
          <w:rPr>
            <w:rStyle w:val="Hyperlink"/>
            <w:sz w:val="24"/>
            <w:szCs w:val="24"/>
          </w:rPr>
          <w:t>Inclusion London</w:t>
        </w:r>
      </w:hyperlink>
      <w:r>
        <w:rPr>
          <w:sz w:val="24"/>
          <w:szCs w:val="24"/>
        </w:rPr>
        <w:t xml:space="preserve"> called Sunak’s failure to provide any specific support for disabled people “truly appalling” while </w:t>
      </w:r>
      <w:hyperlink r:id="rId14" w:history="1">
        <w:r w:rsidRPr="00D14A63">
          <w:rPr>
            <w:rStyle w:val="Hyperlink"/>
            <w:sz w:val="24"/>
            <w:szCs w:val="24"/>
          </w:rPr>
          <w:t>Disability Rights UK</w:t>
        </w:r>
      </w:hyperlink>
      <w:r>
        <w:rPr>
          <w:sz w:val="24"/>
          <w:szCs w:val="24"/>
        </w:rPr>
        <w:t xml:space="preserve"> said disabled people had been left </w:t>
      </w:r>
      <w:r w:rsidRPr="00BC01EF">
        <w:rPr>
          <w:sz w:val="24"/>
          <w:szCs w:val="24"/>
        </w:rPr>
        <w:t>“living on bare bones benefits such as employment and support allowance and universal credit with nothing to cover the shortfall produced by rocketing costs of living</w:t>
      </w:r>
      <w:r>
        <w:rPr>
          <w:sz w:val="24"/>
          <w:szCs w:val="24"/>
        </w:rPr>
        <w:t>”</w:t>
      </w:r>
      <w:r w:rsidRPr="00BC01EF">
        <w:rPr>
          <w:sz w:val="24"/>
          <w:szCs w:val="24"/>
        </w:rPr>
        <w:t>.</w:t>
      </w:r>
    </w:p>
    <w:p w14:paraId="364B27F3" w14:textId="77777777" w:rsidR="00E1041A" w:rsidRPr="00565C2A" w:rsidRDefault="00E1041A" w:rsidP="00E1041A">
      <w:pPr>
        <w:rPr>
          <w:b/>
          <w:bCs/>
          <w:sz w:val="24"/>
          <w:szCs w:val="24"/>
        </w:rPr>
      </w:pPr>
      <w:r w:rsidRPr="00565C2A">
        <w:rPr>
          <w:b/>
          <w:bCs/>
          <w:sz w:val="24"/>
          <w:szCs w:val="24"/>
        </w:rPr>
        <w:t>5 May 2022</w:t>
      </w:r>
    </w:p>
    <w:p w14:paraId="7C48666C" w14:textId="77777777" w:rsidR="00E1041A" w:rsidRDefault="00E1041A" w:rsidP="00E1041A">
      <w:pPr>
        <w:rPr>
          <w:sz w:val="24"/>
          <w:szCs w:val="24"/>
        </w:rPr>
      </w:pPr>
    </w:p>
    <w:p w14:paraId="09D60CC5" w14:textId="77777777" w:rsidR="000A2CAD" w:rsidRDefault="000A2CAD">
      <w:pPr>
        <w:rPr>
          <w:sz w:val="24"/>
          <w:szCs w:val="24"/>
        </w:rPr>
      </w:pPr>
    </w:p>
    <w:p w14:paraId="22B0AF2A" w14:textId="24DDC7FF" w:rsidR="006D373A" w:rsidRDefault="00D14A63">
      <w:pPr>
        <w:rPr>
          <w:b/>
          <w:bCs/>
          <w:sz w:val="24"/>
          <w:szCs w:val="24"/>
        </w:rPr>
      </w:pPr>
      <w:r>
        <w:rPr>
          <w:b/>
          <w:bCs/>
          <w:sz w:val="24"/>
          <w:szCs w:val="24"/>
        </w:rPr>
        <w:t>Rail</w:t>
      </w:r>
      <w:r w:rsidR="00E03933">
        <w:rPr>
          <w:b/>
          <w:bCs/>
          <w:sz w:val="24"/>
          <w:szCs w:val="24"/>
        </w:rPr>
        <w:t xml:space="preserve"> platform</w:t>
      </w:r>
      <w:r>
        <w:rPr>
          <w:b/>
          <w:bCs/>
          <w:sz w:val="24"/>
          <w:szCs w:val="24"/>
        </w:rPr>
        <w:t xml:space="preserve"> safety risks</w:t>
      </w:r>
      <w:r w:rsidR="00E03933">
        <w:rPr>
          <w:b/>
          <w:bCs/>
          <w:sz w:val="24"/>
          <w:szCs w:val="24"/>
        </w:rPr>
        <w:t xml:space="preserve"> set to continue for seven </w:t>
      </w:r>
      <w:r>
        <w:rPr>
          <w:b/>
          <w:bCs/>
          <w:sz w:val="24"/>
          <w:szCs w:val="24"/>
        </w:rPr>
        <w:t xml:space="preserve">more </w:t>
      </w:r>
      <w:r w:rsidR="00E03933">
        <w:rPr>
          <w:b/>
          <w:bCs/>
          <w:sz w:val="24"/>
          <w:szCs w:val="24"/>
        </w:rPr>
        <w:t>years, despite inquest findings</w:t>
      </w:r>
    </w:p>
    <w:p w14:paraId="4F700101" w14:textId="55E693EF" w:rsidR="006D373A" w:rsidRDefault="00896CF5">
      <w:pPr>
        <w:rPr>
          <w:sz w:val="24"/>
          <w:szCs w:val="24"/>
        </w:rPr>
      </w:pPr>
      <w:r w:rsidRPr="006175F3">
        <w:rPr>
          <w:sz w:val="24"/>
          <w:szCs w:val="24"/>
        </w:rPr>
        <w:t xml:space="preserve">The government </w:t>
      </w:r>
      <w:r w:rsidR="00C80C01">
        <w:rPr>
          <w:sz w:val="24"/>
          <w:szCs w:val="24"/>
        </w:rPr>
        <w:t xml:space="preserve">has refused to </w:t>
      </w:r>
      <w:r w:rsidR="001B0974">
        <w:rPr>
          <w:sz w:val="24"/>
          <w:szCs w:val="24"/>
        </w:rPr>
        <w:t>promise</w:t>
      </w:r>
      <w:r w:rsidRPr="006175F3">
        <w:rPr>
          <w:sz w:val="24"/>
          <w:szCs w:val="24"/>
        </w:rPr>
        <w:t xml:space="preserve"> to </w:t>
      </w:r>
      <w:r w:rsidR="00DD6B27" w:rsidRPr="006175F3">
        <w:rPr>
          <w:sz w:val="24"/>
          <w:szCs w:val="24"/>
        </w:rPr>
        <w:t xml:space="preserve">accelerate the </w:t>
      </w:r>
      <w:r w:rsidR="00C978D8">
        <w:rPr>
          <w:sz w:val="24"/>
          <w:szCs w:val="24"/>
        </w:rPr>
        <w:t xml:space="preserve">long-delayed </w:t>
      </w:r>
      <w:r w:rsidR="00DD6B27" w:rsidRPr="006175F3">
        <w:rPr>
          <w:sz w:val="24"/>
          <w:szCs w:val="24"/>
        </w:rPr>
        <w:t>installation of</w:t>
      </w:r>
      <w:r w:rsidR="00B82E30" w:rsidRPr="006175F3">
        <w:rPr>
          <w:sz w:val="24"/>
          <w:szCs w:val="24"/>
        </w:rPr>
        <w:t xml:space="preserve"> </w:t>
      </w:r>
      <w:r w:rsidR="00396810" w:rsidRPr="006175F3">
        <w:rPr>
          <w:sz w:val="24"/>
          <w:szCs w:val="24"/>
        </w:rPr>
        <w:t xml:space="preserve">tactile </w:t>
      </w:r>
      <w:r w:rsidR="00C20765" w:rsidRPr="006175F3">
        <w:rPr>
          <w:sz w:val="24"/>
          <w:szCs w:val="24"/>
        </w:rPr>
        <w:t xml:space="preserve">paving </w:t>
      </w:r>
      <w:r w:rsidR="00876CEC">
        <w:rPr>
          <w:sz w:val="24"/>
          <w:szCs w:val="24"/>
        </w:rPr>
        <w:t>on rail</w:t>
      </w:r>
      <w:r w:rsidR="006D7F15">
        <w:rPr>
          <w:sz w:val="24"/>
          <w:szCs w:val="24"/>
        </w:rPr>
        <w:t>way</w:t>
      </w:r>
      <w:r w:rsidR="00C20765" w:rsidRPr="006175F3">
        <w:rPr>
          <w:sz w:val="24"/>
          <w:szCs w:val="24"/>
        </w:rPr>
        <w:t xml:space="preserve"> </w:t>
      </w:r>
      <w:r w:rsidR="006D7F15">
        <w:rPr>
          <w:sz w:val="24"/>
          <w:szCs w:val="24"/>
        </w:rPr>
        <w:t xml:space="preserve">platforms </w:t>
      </w:r>
      <w:r w:rsidR="00E277C8" w:rsidRPr="006175F3">
        <w:rPr>
          <w:sz w:val="24"/>
          <w:szCs w:val="24"/>
        </w:rPr>
        <w:t>across</w:t>
      </w:r>
      <w:r w:rsidR="00396810" w:rsidRPr="006175F3">
        <w:rPr>
          <w:sz w:val="24"/>
          <w:szCs w:val="24"/>
        </w:rPr>
        <w:t xml:space="preserve"> the country, despite an inquest finding </w:t>
      </w:r>
      <w:r w:rsidR="00632D86">
        <w:rPr>
          <w:sz w:val="24"/>
          <w:szCs w:val="24"/>
        </w:rPr>
        <w:t xml:space="preserve">that </w:t>
      </w:r>
      <w:r w:rsidR="00B85347" w:rsidRPr="006175F3">
        <w:rPr>
          <w:sz w:val="24"/>
          <w:szCs w:val="24"/>
        </w:rPr>
        <w:t xml:space="preserve">the lack of </w:t>
      </w:r>
      <w:r w:rsidR="00C20765" w:rsidRPr="006175F3">
        <w:rPr>
          <w:sz w:val="24"/>
          <w:szCs w:val="24"/>
        </w:rPr>
        <w:t>safety markings</w:t>
      </w:r>
      <w:r w:rsidR="008172E2" w:rsidRPr="006175F3">
        <w:rPr>
          <w:sz w:val="24"/>
          <w:szCs w:val="24"/>
        </w:rPr>
        <w:t xml:space="preserve"> played a part in a disabled man</w:t>
      </w:r>
      <w:r w:rsidR="00E277C8" w:rsidRPr="006175F3">
        <w:rPr>
          <w:sz w:val="24"/>
          <w:szCs w:val="24"/>
        </w:rPr>
        <w:t>’s death</w:t>
      </w:r>
      <w:r w:rsidR="008172E2" w:rsidRPr="006175F3">
        <w:rPr>
          <w:sz w:val="24"/>
          <w:szCs w:val="24"/>
        </w:rPr>
        <w:t>.</w:t>
      </w:r>
    </w:p>
    <w:p w14:paraId="119F0712" w14:textId="53E37A64" w:rsidR="00D1697C" w:rsidRPr="006175F3" w:rsidRDefault="00C978D8">
      <w:pPr>
        <w:rPr>
          <w:sz w:val="24"/>
          <w:szCs w:val="24"/>
        </w:rPr>
      </w:pPr>
      <w:r>
        <w:rPr>
          <w:sz w:val="24"/>
          <w:szCs w:val="24"/>
        </w:rPr>
        <w:t xml:space="preserve">The </w:t>
      </w:r>
      <w:r w:rsidR="00673434">
        <w:rPr>
          <w:sz w:val="24"/>
          <w:szCs w:val="24"/>
        </w:rPr>
        <w:t xml:space="preserve">government has </w:t>
      </w:r>
      <w:r w:rsidR="00304126">
        <w:rPr>
          <w:sz w:val="24"/>
          <w:szCs w:val="24"/>
        </w:rPr>
        <w:t>promised only to instal tactile markings on all rail platforms by 2029</w:t>
      </w:r>
      <w:r w:rsidR="004B1D25">
        <w:rPr>
          <w:sz w:val="24"/>
          <w:szCs w:val="24"/>
        </w:rPr>
        <w:t>, even though a</w:t>
      </w:r>
      <w:r w:rsidR="00D1697C" w:rsidRPr="006175F3">
        <w:rPr>
          <w:sz w:val="24"/>
          <w:szCs w:val="24"/>
        </w:rPr>
        <w:t xml:space="preserve">n inquest jury </w:t>
      </w:r>
      <w:r w:rsidR="006D7F15">
        <w:rPr>
          <w:sz w:val="24"/>
          <w:szCs w:val="24"/>
        </w:rPr>
        <w:t>found</w:t>
      </w:r>
      <w:r w:rsidR="00D1697C" w:rsidRPr="006175F3">
        <w:rPr>
          <w:sz w:val="24"/>
          <w:szCs w:val="24"/>
        </w:rPr>
        <w:t xml:space="preserve"> this week that the </w:t>
      </w:r>
      <w:r w:rsidR="005D6796" w:rsidRPr="006175F3">
        <w:rPr>
          <w:sz w:val="24"/>
          <w:szCs w:val="24"/>
        </w:rPr>
        <w:t>lack of tactile paving caused or contributed to the death of 53-year-old Cleveland Gervais, at Eden Park station</w:t>
      </w:r>
      <w:r w:rsidR="0053252D">
        <w:rPr>
          <w:sz w:val="24"/>
          <w:szCs w:val="24"/>
        </w:rPr>
        <w:t xml:space="preserve">, </w:t>
      </w:r>
      <w:r w:rsidR="006A5036">
        <w:rPr>
          <w:sz w:val="24"/>
          <w:szCs w:val="24"/>
        </w:rPr>
        <w:t>south-east London</w:t>
      </w:r>
      <w:r w:rsidR="00F34759">
        <w:rPr>
          <w:sz w:val="24"/>
          <w:szCs w:val="24"/>
        </w:rPr>
        <w:t>,</w:t>
      </w:r>
      <w:r w:rsidR="005D6796" w:rsidRPr="006175F3">
        <w:rPr>
          <w:sz w:val="24"/>
          <w:szCs w:val="24"/>
        </w:rPr>
        <w:t xml:space="preserve"> in </w:t>
      </w:r>
      <w:r w:rsidR="00223A47" w:rsidRPr="006175F3">
        <w:rPr>
          <w:sz w:val="24"/>
          <w:szCs w:val="24"/>
        </w:rPr>
        <w:t>February 2020.</w:t>
      </w:r>
    </w:p>
    <w:p w14:paraId="76F523A7" w14:textId="0A714178" w:rsidR="00E733FE" w:rsidRPr="006175F3" w:rsidRDefault="00E00F62">
      <w:pPr>
        <w:rPr>
          <w:sz w:val="24"/>
          <w:szCs w:val="24"/>
        </w:rPr>
      </w:pPr>
      <w:r w:rsidRPr="006175F3">
        <w:rPr>
          <w:sz w:val="24"/>
          <w:szCs w:val="24"/>
        </w:rPr>
        <w:t xml:space="preserve">The jury concluded that if there had been tactile paving, </w:t>
      </w:r>
      <w:r w:rsidR="00E733FE" w:rsidRPr="006175F3">
        <w:rPr>
          <w:sz w:val="24"/>
          <w:szCs w:val="24"/>
        </w:rPr>
        <w:t>Gervais</w:t>
      </w:r>
      <w:r w:rsidRPr="006175F3">
        <w:rPr>
          <w:sz w:val="24"/>
          <w:szCs w:val="24"/>
        </w:rPr>
        <w:t xml:space="preserve"> would have been aware of </w:t>
      </w:r>
      <w:r w:rsidR="00E733FE" w:rsidRPr="006175F3">
        <w:rPr>
          <w:sz w:val="24"/>
          <w:szCs w:val="24"/>
        </w:rPr>
        <w:t>how close he was</w:t>
      </w:r>
      <w:r w:rsidRPr="006175F3">
        <w:rPr>
          <w:sz w:val="24"/>
          <w:szCs w:val="24"/>
        </w:rPr>
        <w:t xml:space="preserve"> to the edge of the platform. </w:t>
      </w:r>
    </w:p>
    <w:p w14:paraId="5D01C4E6" w14:textId="442B1229" w:rsidR="00E00F62" w:rsidRPr="006175F3" w:rsidRDefault="00E733FE">
      <w:pPr>
        <w:rPr>
          <w:sz w:val="24"/>
          <w:szCs w:val="24"/>
        </w:rPr>
      </w:pPr>
      <w:r w:rsidRPr="006175F3">
        <w:rPr>
          <w:sz w:val="24"/>
          <w:szCs w:val="24"/>
        </w:rPr>
        <w:t xml:space="preserve">And they found that </w:t>
      </w:r>
      <w:r w:rsidR="00E00F62" w:rsidRPr="006175F3">
        <w:rPr>
          <w:sz w:val="24"/>
          <w:szCs w:val="24"/>
        </w:rPr>
        <w:t xml:space="preserve">the </w:t>
      </w:r>
      <w:r w:rsidRPr="006175F3">
        <w:rPr>
          <w:sz w:val="24"/>
          <w:szCs w:val="24"/>
        </w:rPr>
        <w:t>failure</w:t>
      </w:r>
      <w:r w:rsidR="00E00F62" w:rsidRPr="006175F3">
        <w:rPr>
          <w:sz w:val="24"/>
          <w:szCs w:val="24"/>
        </w:rPr>
        <w:t xml:space="preserve"> of </w:t>
      </w:r>
      <w:r w:rsidR="00426BFF">
        <w:rPr>
          <w:sz w:val="24"/>
          <w:szCs w:val="24"/>
        </w:rPr>
        <w:t xml:space="preserve">rail </w:t>
      </w:r>
      <w:r w:rsidRPr="006175F3">
        <w:rPr>
          <w:sz w:val="24"/>
          <w:szCs w:val="24"/>
        </w:rPr>
        <w:t xml:space="preserve">operator </w:t>
      </w:r>
      <w:proofErr w:type="spellStart"/>
      <w:r w:rsidRPr="006175F3">
        <w:rPr>
          <w:sz w:val="24"/>
          <w:szCs w:val="24"/>
        </w:rPr>
        <w:t>Southeastern</w:t>
      </w:r>
      <w:proofErr w:type="spellEnd"/>
      <w:r w:rsidRPr="006175F3">
        <w:rPr>
          <w:sz w:val="24"/>
          <w:szCs w:val="24"/>
        </w:rPr>
        <w:t xml:space="preserve"> to take </w:t>
      </w:r>
      <w:r w:rsidR="00E00F62" w:rsidRPr="006175F3">
        <w:rPr>
          <w:sz w:val="24"/>
          <w:szCs w:val="24"/>
        </w:rPr>
        <w:t xml:space="preserve">any steps to mitigate the absence of tactile paving, such as </w:t>
      </w:r>
      <w:r w:rsidR="00426BFF">
        <w:rPr>
          <w:sz w:val="24"/>
          <w:szCs w:val="24"/>
        </w:rPr>
        <w:t xml:space="preserve">providing </w:t>
      </w:r>
      <w:r w:rsidRPr="006175F3">
        <w:rPr>
          <w:sz w:val="24"/>
          <w:szCs w:val="24"/>
        </w:rPr>
        <w:t xml:space="preserve">audio </w:t>
      </w:r>
      <w:r w:rsidR="004774DD">
        <w:rPr>
          <w:sz w:val="24"/>
          <w:szCs w:val="24"/>
        </w:rPr>
        <w:t>warnings</w:t>
      </w:r>
      <w:r w:rsidR="00E00F62" w:rsidRPr="006175F3">
        <w:rPr>
          <w:sz w:val="24"/>
          <w:szCs w:val="24"/>
        </w:rPr>
        <w:t xml:space="preserve">, </w:t>
      </w:r>
      <w:r w:rsidR="003475C2">
        <w:rPr>
          <w:sz w:val="24"/>
          <w:szCs w:val="24"/>
        </w:rPr>
        <w:t xml:space="preserve">also </w:t>
      </w:r>
      <w:proofErr w:type="gramStart"/>
      <w:r w:rsidR="00E00F62" w:rsidRPr="006175F3">
        <w:rPr>
          <w:sz w:val="24"/>
          <w:szCs w:val="24"/>
        </w:rPr>
        <w:t>caused</w:t>
      </w:r>
      <w:proofErr w:type="gramEnd"/>
      <w:r w:rsidR="00E00F62" w:rsidRPr="006175F3">
        <w:rPr>
          <w:sz w:val="24"/>
          <w:szCs w:val="24"/>
        </w:rPr>
        <w:t xml:space="preserve"> or contributed to his death.</w:t>
      </w:r>
    </w:p>
    <w:p w14:paraId="52096704" w14:textId="48621B8C" w:rsidR="005B3122" w:rsidRPr="005B3122" w:rsidRDefault="005B3122" w:rsidP="005B3122">
      <w:pPr>
        <w:rPr>
          <w:sz w:val="24"/>
          <w:szCs w:val="24"/>
        </w:rPr>
      </w:pPr>
      <w:r w:rsidRPr="006175F3">
        <w:rPr>
          <w:sz w:val="24"/>
          <w:szCs w:val="24"/>
        </w:rPr>
        <w:t xml:space="preserve">The government’s new </w:t>
      </w:r>
      <w:r w:rsidRPr="005B3122">
        <w:rPr>
          <w:sz w:val="24"/>
          <w:szCs w:val="24"/>
        </w:rPr>
        <w:t>National Disability Strategy</w:t>
      </w:r>
      <w:r w:rsidRPr="006175F3">
        <w:rPr>
          <w:sz w:val="24"/>
          <w:szCs w:val="24"/>
        </w:rPr>
        <w:t xml:space="preserve"> – </w:t>
      </w:r>
      <w:hyperlink r:id="rId15" w:history="1">
        <w:r w:rsidRPr="00155979">
          <w:rPr>
            <w:rStyle w:val="Hyperlink"/>
            <w:sz w:val="24"/>
            <w:szCs w:val="24"/>
          </w:rPr>
          <w:t xml:space="preserve">since declared unlawful by the </w:t>
        </w:r>
        <w:r w:rsidR="005B12DB">
          <w:rPr>
            <w:rStyle w:val="Hyperlink"/>
            <w:sz w:val="24"/>
            <w:szCs w:val="24"/>
          </w:rPr>
          <w:t xml:space="preserve">high </w:t>
        </w:r>
        <w:r w:rsidRPr="00155979">
          <w:rPr>
            <w:rStyle w:val="Hyperlink"/>
            <w:sz w:val="24"/>
            <w:szCs w:val="24"/>
          </w:rPr>
          <w:t>court</w:t>
        </w:r>
      </w:hyperlink>
      <w:r w:rsidRPr="006175F3">
        <w:rPr>
          <w:sz w:val="24"/>
          <w:szCs w:val="24"/>
        </w:rPr>
        <w:t xml:space="preserve"> – included </w:t>
      </w:r>
      <w:r w:rsidR="006C3FBD" w:rsidRPr="006175F3">
        <w:rPr>
          <w:sz w:val="24"/>
          <w:szCs w:val="24"/>
        </w:rPr>
        <w:t xml:space="preserve">a pledge last year </w:t>
      </w:r>
      <w:r w:rsidRPr="005B3122">
        <w:rPr>
          <w:sz w:val="24"/>
          <w:szCs w:val="24"/>
        </w:rPr>
        <w:t xml:space="preserve">to </w:t>
      </w:r>
      <w:r w:rsidR="006C3FBD" w:rsidRPr="006175F3">
        <w:rPr>
          <w:sz w:val="24"/>
          <w:szCs w:val="24"/>
        </w:rPr>
        <w:t>“</w:t>
      </w:r>
      <w:r w:rsidRPr="005B3122">
        <w:rPr>
          <w:sz w:val="24"/>
          <w:szCs w:val="24"/>
        </w:rPr>
        <w:t>develop proposals for the accelerated upgrade of rail station platforms with tactile paving</w:t>
      </w:r>
      <w:r w:rsidR="006C3FBD" w:rsidRPr="006175F3">
        <w:rPr>
          <w:sz w:val="24"/>
          <w:szCs w:val="24"/>
        </w:rPr>
        <w:t>”.</w:t>
      </w:r>
    </w:p>
    <w:p w14:paraId="614DC64C" w14:textId="3C7BDAA0" w:rsidR="00223A47" w:rsidRPr="006175F3" w:rsidRDefault="006C3FBD">
      <w:pPr>
        <w:rPr>
          <w:sz w:val="24"/>
          <w:szCs w:val="24"/>
        </w:rPr>
      </w:pPr>
      <w:r w:rsidRPr="006175F3">
        <w:rPr>
          <w:sz w:val="24"/>
          <w:szCs w:val="24"/>
        </w:rPr>
        <w:lastRenderedPageBreak/>
        <w:t>But the</w:t>
      </w:r>
      <w:r w:rsidR="00E57998" w:rsidRPr="006175F3">
        <w:rPr>
          <w:sz w:val="24"/>
          <w:szCs w:val="24"/>
        </w:rPr>
        <w:t xml:space="preserve"> Department for Transport</w:t>
      </w:r>
      <w:r w:rsidR="008A1AF4">
        <w:rPr>
          <w:sz w:val="24"/>
          <w:szCs w:val="24"/>
        </w:rPr>
        <w:t xml:space="preserve"> </w:t>
      </w:r>
      <w:r w:rsidR="00E57998" w:rsidRPr="006175F3">
        <w:rPr>
          <w:sz w:val="24"/>
          <w:szCs w:val="24"/>
        </w:rPr>
        <w:t>– which refused to comment on the inquest findings this week –</w:t>
      </w:r>
      <w:r w:rsidR="008A1AF4">
        <w:rPr>
          <w:sz w:val="24"/>
          <w:szCs w:val="24"/>
        </w:rPr>
        <w:t xml:space="preserve"> </w:t>
      </w:r>
      <w:r w:rsidRPr="006175F3">
        <w:rPr>
          <w:sz w:val="24"/>
          <w:szCs w:val="24"/>
        </w:rPr>
        <w:t>admitted</w:t>
      </w:r>
      <w:r w:rsidR="00E57998" w:rsidRPr="006175F3">
        <w:rPr>
          <w:sz w:val="24"/>
          <w:szCs w:val="24"/>
        </w:rPr>
        <w:t xml:space="preserve"> </w:t>
      </w:r>
      <w:r w:rsidR="008A1AF4">
        <w:rPr>
          <w:sz w:val="24"/>
          <w:szCs w:val="24"/>
        </w:rPr>
        <w:t xml:space="preserve">last year </w:t>
      </w:r>
      <w:r w:rsidR="00E57998" w:rsidRPr="006175F3">
        <w:rPr>
          <w:sz w:val="24"/>
          <w:szCs w:val="24"/>
        </w:rPr>
        <w:t xml:space="preserve">that </w:t>
      </w:r>
      <w:r w:rsidR="00DF5781">
        <w:rPr>
          <w:sz w:val="24"/>
          <w:szCs w:val="24"/>
        </w:rPr>
        <w:t>it had set a</w:t>
      </w:r>
      <w:r w:rsidR="00C348B7" w:rsidRPr="006175F3">
        <w:rPr>
          <w:sz w:val="24"/>
          <w:szCs w:val="24"/>
        </w:rPr>
        <w:t xml:space="preserve"> deadline </w:t>
      </w:r>
      <w:r w:rsidR="00DF5781">
        <w:rPr>
          <w:sz w:val="24"/>
          <w:szCs w:val="24"/>
        </w:rPr>
        <w:t xml:space="preserve">of 2029 </w:t>
      </w:r>
      <w:r w:rsidR="00C348B7" w:rsidRPr="006175F3">
        <w:rPr>
          <w:sz w:val="24"/>
          <w:szCs w:val="24"/>
        </w:rPr>
        <w:t xml:space="preserve">to instal </w:t>
      </w:r>
      <w:r w:rsidR="00CE1C00" w:rsidRPr="006175F3">
        <w:rPr>
          <w:sz w:val="24"/>
          <w:szCs w:val="24"/>
        </w:rPr>
        <w:t>tactile safety markings on every rail platform in</w:t>
      </w:r>
      <w:r w:rsidR="00DF5781">
        <w:rPr>
          <w:sz w:val="24"/>
          <w:szCs w:val="24"/>
        </w:rPr>
        <w:t xml:space="preserve"> Britain</w:t>
      </w:r>
      <w:r w:rsidR="00CE1C00" w:rsidRPr="006175F3">
        <w:rPr>
          <w:sz w:val="24"/>
          <w:szCs w:val="24"/>
        </w:rPr>
        <w:t>.</w:t>
      </w:r>
    </w:p>
    <w:p w14:paraId="56FAEAFC" w14:textId="0367A41B" w:rsidR="0018347C" w:rsidRPr="006175F3" w:rsidRDefault="0018347C">
      <w:pPr>
        <w:rPr>
          <w:sz w:val="24"/>
          <w:szCs w:val="24"/>
        </w:rPr>
      </w:pPr>
      <w:r w:rsidRPr="006175F3">
        <w:rPr>
          <w:sz w:val="24"/>
          <w:szCs w:val="24"/>
        </w:rPr>
        <w:t>Network Rail said last year that all its regions had plans to complete the work by March 2029, but this was subject to the government</w:t>
      </w:r>
      <w:r w:rsidR="00245BE4" w:rsidRPr="006175F3">
        <w:rPr>
          <w:sz w:val="24"/>
          <w:szCs w:val="24"/>
        </w:rPr>
        <w:t xml:space="preserve"> providing the funding</w:t>
      </w:r>
      <w:r w:rsidRPr="006175F3">
        <w:rPr>
          <w:sz w:val="24"/>
          <w:szCs w:val="24"/>
        </w:rPr>
        <w:t>.</w:t>
      </w:r>
    </w:p>
    <w:p w14:paraId="213A3D91" w14:textId="4928DE9A" w:rsidR="00712EDE" w:rsidRPr="006175F3" w:rsidRDefault="00665D94">
      <w:pPr>
        <w:rPr>
          <w:sz w:val="24"/>
          <w:szCs w:val="24"/>
        </w:rPr>
      </w:pPr>
      <w:r w:rsidRPr="006175F3">
        <w:rPr>
          <w:sz w:val="24"/>
          <w:szCs w:val="24"/>
        </w:rPr>
        <w:t>A Rail Accident Report</w:t>
      </w:r>
      <w:r w:rsidR="0018347C" w:rsidRPr="006175F3">
        <w:rPr>
          <w:sz w:val="24"/>
          <w:szCs w:val="24"/>
        </w:rPr>
        <w:t xml:space="preserve"> into </w:t>
      </w:r>
      <w:r w:rsidR="00A65E88">
        <w:rPr>
          <w:sz w:val="24"/>
          <w:szCs w:val="24"/>
        </w:rPr>
        <w:t>Gervais’s</w:t>
      </w:r>
      <w:r w:rsidR="009814F1" w:rsidRPr="006175F3">
        <w:rPr>
          <w:sz w:val="24"/>
          <w:szCs w:val="24"/>
        </w:rPr>
        <w:t xml:space="preserve"> death,</w:t>
      </w:r>
      <w:r w:rsidRPr="006175F3">
        <w:rPr>
          <w:sz w:val="24"/>
          <w:szCs w:val="24"/>
        </w:rPr>
        <w:t xml:space="preserve"> </w:t>
      </w:r>
      <w:hyperlink r:id="rId16" w:history="1">
        <w:r w:rsidRPr="006175F3">
          <w:rPr>
            <w:rStyle w:val="Hyperlink"/>
            <w:sz w:val="24"/>
            <w:szCs w:val="24"/>
          </w:rPr>
          <w:t>published last year</w:t>
        </w:r>
      </w:hyperlink>
      <w:r w:rsidR="009814F1" w:rsidRPr="006175F3">
        <w:rPr>
          <w:sz w:val="24"/>
          <w:szCs w:val="24"/>
        </w:rPr>
        <w:t xml:space="preserve">, </w:t>
      </w:r>
      <w:r w:rsidRPr="006175F3">
        <w:rPr>
          <w:sz w:val="24"/>
          <w:szCs w:val="24"/>
        </w:rPr>
        <w:t xml:space="preserve">found that </w:t>
      </w:r>
      <w:r w:rsidR="00977F19" w:rsidRPr="006175F3">
        <w:rPr>
          <w:sz w:val="24"/>
          <w:szCs w:val="24"/>
        </w:rPr>
        <w:t>only about three-fifths of British mainline station platforms were fitted with tactile surfaces.</w:t>
      </w:r>
    </w:p>
    <w:p w14:paraId="0EDF6EAC" w14:textId="2EC1F7E1" w:rsidR="00D400C2" w:rsidRPr="006175F3" w:rsidRDefault="0042352C" w:rsidP="00D400C2">
      <w:pPr>
        <w:rPr>
          <w:sz w:val="24"/>
          <w:szCs w:val="24"/>
        </w:rPr>
      </w:pPr>
      <w:r w:rsidRPr="006175F3">
        <w:rPr>
          <w:sz w:val="24"/>
          <w:szCs w:val="24"/>
        </w:rPr>
        <w:t>Gervais</w:t>
      </w:r>
      <w:r w:rsidR="00BF554B" w:rsidRPr="006175F3">
        <w:rPr>
          <w:sz w:val="24"/>
          <w:szCs w:val="24"/>
        </w:rPr>
        <w:t>, who was blind</w:t>
      </w:r>
      <w:r w:rsidR="008A1AF4">
        <w:rPr>
          <w:sz w:val="24"/>
          <w:szCs w:val="24"/>
        </w:rPr>
        <w:t>, with</w:t>
      </w:r>
      <w:r w:rsidR="00FC529D">
        <w:rPr>
          <w:sz w:val="24"/>
          <w:szCs w:val="24"/>
        </w:rPr>
        <w:t xml:space="preserve"> just six per cent vision in one eye</w:t>
      </w:r>
      <w:r w:rsidR="00BF554B" w:rsidRPr="006175F3">
        <w:rPr>
          <w:sz w:val="24"/>
          <w:szCs w:val="24"/>
        </w:rPr>
        <w:t xml:space="preserve">, had </w:t>
      </w:r>
      <w:r w:rsidR="00D400C2" w:rsidRPr="006175F3">
        <w:rPr>
          <w:sz w:val="24"/>
          <w:szCs w:val="24"/>
        </w:rPr>
        <w:t xml:space="preserve">been waiting for a train to arrive and moved closer to the </w:t>
      </w:r>
      <w:r w:rsidR="006C4EB1" w:rsidRPr="006175F3">
        <w:rPr>
          <w:sz w:val="24"/>
          <w:szCs w:val="24"/>
        </w:rPr>
        <w:t>track</w:t>
      </w:r>
      <w:r w:rsidR="00D400C2" w:rsidRPr="006175F3">
        <w:rPr>
          <w:sz w:val="24"/>
          <w:szCs w:val="24"/>
        </w:rPr>
        <w:t xml:space="preserve"> because he was unaware of where the </w:t>
      </w:r>
      <w:r w:rsidR="006C4EB1" w:rsidRPr="006175F3">
        <w:rPr>
          <w:sz w:val="24"/>
          <w:szCs w:val="24"/>
        </w:rPr>
        <w:t xml:space="preserve">platform </w:t>
      </w:r>
      <w:r w:rsidR="00D400C2" w:rsidRPr="006175F3">
        <w:rPr>
          <w:sz w:val="24"/>
          <w:szCs w:val="24"/>
        </w:rPr>
        <w:t>edge was.</w:t>
      </w:r>
    </w:p>
    <w:p w14:paraId="37E7E825" w14:textId="711D248B" w:rsidR="003D58D2" w:rsidRPr="006175F3" w:rsidRDefault="00627093">
      <w:pPr>
        <w:rPr>
          <w:sz w:val="24"/>
          <w:szCs w:val="24"/>
        </w:rPr>
      </w:pPr>
      <w:r w:rsidRPr="006175F3">
        <w:rPr>
          <w:sz w:val="24"/>
          <w:szCs w:val="24"/>
        </w:rPr>
        <w:t>He had</w:t>
      </w:r>
      <w:r w:rsidR="007D4671" w:rsidRPr="006175F3">
        <w:rPr>
          <w:sz w:val="24"/>
          <w:szCs w:val="24"/>
        </w:rPr>
        <w:t xml:space="preserve"> then</w:t>
      </w:r>
      <w:r w:rsidRPr="006175F3">
        <w:rPr>
          <w:sz w:val="24"/>
          <w:szCs w:val="24"/>
        </w:rPr>
        <w:t xml:space="preserve"> walked along the platform </w:t>
      </w:r>
      <w:r w:rsidR="00701A3F" w:rsidRPr="006175F3">
        <w:rPr>
          <w:sz w:val="24"/>
          <w:szCs w:val="24"/>
        </w:rPr>
        <w:t>but fell into the path of the train</w:t>
      </w:r>
      <w:r w:rsidR="007D4671" w:rsidRPr="006175F3">
        <w:rPr>
          <w:sz w:val="24"/>
          <w:szCs w:val="24"/>
        </w:rPr>
        <w:t xml:space="preserve"> as it arrived.</w:t>
      </w:r>
    </w:p>
    <w:p w14:paraId="70C510DA" w14:textId="75849A64" w:rsidR="002A3DC8" w:rsidRPr="006175F3" w:rsidRDefault="002A3DC8">
      <w:pPr>
        <w:rPr>
          <w:sz w:val="24"/>
          <w:szCs w:val="24"/>
        </w:rPr>
      </w:pPr>
      <w:r w:rsidRPr="006175F3">
        <w:rPr>
          <w:sz w:val="24"/>
          <w:szCs w:val="24"/>
        </w:rPr>
        <w:t>The jury found there had</w:t>
      </w:r>
      <w:r w:rsidR="00A4031C">
        <w:rPr>
          <w:sz w:val="24"/>
          <w:szCs w:val="24"/>
        </w:rPr>
        <w:t xml:space="preserve"> then</w:t>
      </w:r>
      <w:r w:rsidRPr="006175F3">
        <w:rPr>
          <w:sz w:val="24"/>
          <w:szCs w:val="24"/>
        </w:rPr>
        <w:t xml:space="preserve"> been a</w:t>
      </w:r>
      <w:r w:rsidR="00BC2916" w:rsidRPr="006175F3">
        <w:rPr>
          <w:sz w:val="24"/>
          <w:szCs w:val="24"/>
        </w:rPr>
        <w:t>n avoidable</w:t>
      </w:r>
      <w:r w:rsidRPr="006175F3">
        <w:rPr>
          <w:sz w:val="24"/>
          <w:szCs w:val="24"/>
        </w:rPr>
        <w:t xml:space="preserve"> delay </w:t>
      </w:r>
      <w:r w:rsidR="004D76F3" w:rsidRPr="006175F3">
        <w:rPr>
          <w:sz w:val="24"/>
          <w:szCs w:val="24"/>
        </w:rPr>
        <w:t xml:space="preserve">of at least 10 minutes </w:t>
      </w:r>
      <w:r w:rsidR="00BC2916" w:rsidRPr="006175F3">
        <w:rPr>
          <w:sz w:val="24"/>
          <w:szCs w:val="24"/>
        </w:rPr>
        <w:t xml:space="preserve">in </w:t>
      </w:r>
      <w:r w:rsidR="00AC16BF" w:rsidRPr="006175F3">
        <w:rPr>
          <w:sz w:val="24"/>
          <w:szCs w:val="24"/>
        </w:rPr>
        <w:t xml:space="preserve">confirming the power to the track had been switched off, </w:t>
      </w:r>
      <w:r w:rsidR="00362E48" w:rsidRPr="006175F3">
        <w:rPr>
          <w:sz w:val="24"/>
          <w:szCs w:val="24"/>
        </w:rPr>
        <w:t>which caused or contributed to his death.</w:t>
      </w:r>
    </w:p>
    <w:p w14:paraId="1144638D" w14:textId="7C915E72" w:rsidR="005C55AA" w:rsidRPr="006175F3" w:rsidRDefault="005C55AA">
      <w:pPr>
        <w:rPr>
          <w:sz w:val="24"/>
          <w:szCs w:val="24"/>
        </w:rPr>
      </w:pPr>
      <w:r w:rsidRPr="006175F3">
        <w:rPr>
          <w:sz w:val="24"/>
          <w:szCs w:val="24"/>
        </w:rPr>
        <w:t xml:space="preserve">He was pronounced dead </w:t>
      </w:r>
      <w:r w:rsidR="006C3FBD" w:rsidRPr="006175F3">
        <w:rPr>
          <w:sz w:val="24"/>
          <w:szCs w:val="24"/>
        </w:rPr>
        <w:t xml:space="preserve">from his injuries </w:t>
      </w:r>
      <w:r w:rsidRPr="006175F3">
        <w:rPr>
          <w:sz w:val="24"/>
          <w:szCs w:val="24"/>
        </w:rPr>
        <w:t xml:space="preserve">about half an hour after ambulance staff were </w:t>
      </w:r>
      <w:r w:rsidR="00A4031C">
        <w:rPr>
          <w:sz w:val="24"/>
          <w:szCs w:val="24"/>
        </w:rPr>
        <w:t xml:space="preserve">finally </w:t>
      </w:r>
      <w:r w:rsidR="00456350" w:rsidRPr="006175F3">
        <w:rPr>
          <w:sz w:val="24"/>
          <w:szCs w:val="24"/>
        </w:rPr>
        <w:t xml:space="preserve">allowed </w:t>
      </w:r>
      <w:r w:rsidR="00A4031C">
        <w:rPr>
          <w:sz w:val="24"/>
          <w:szCs w:val="24"/>
        </w:rPr>
        <w:t>onto</w:t>
      </w:r>
      <w:r w:rsidR="00456350" w:rsidRPr="006175F3">
        <w:rPr>
          <w:sz w:val="24"/>
          <w:szCs w:val="24"/>
        </w:rPr>
        <w:t xml:space="preserve"> the track.</w:t>
      </w:r>
    </w:p>
    <w:p w14:paraId="7C6F8304" w14:textId="4AC829F2" w:rsidR="00CE1C00" w:rsidRPr="006175F3" w:rsidRDefault="00645FB4">
      <w:pPr>
        <w:rPr>
          <w:sz w:val="24"/>
          <w:szCs w:val="24"/>
        </w:rPr>
      </w:pPr>
      <w:r w:rsidRPr="006175F3">
        <w:rPr>
          <w:sz w:val="24"/>
          <w:szCs w:val="24"/>
        </w:rPr>
        <w:t xml:space="preserve">But it </w:t>
      </w:r>
      <w:r w:rsidR="006C3FBD" w:rsidRPr="006175F3">
        <w:rPr>
          <w:sz w:val="24"/>
          <w:szCs w:val="24"/>
        </w:rPr>
        <w:t xml:space="preserve">has now </w:t>
      </w:r>
      <w:r w:rsidRPr="006175F3">
        <w:rPr>
          <w:sz w:val="24"/>
          <w:szCs w:val="24"/>
        </w:rPr>
        <w:t>emerged</w:t>
      </w:r>
      <w:r w:rsidR="00702EF5" w:rsidRPr="006175F3">
        <w:rPr>
          <w:sz w:val="24"/>
          <w:szCs w:val="24"/>
        </w:rPr>
        <w:t xml:space="preserve"> </w:t>
      </w:r>
      <w:r w:rsidR="0060266F" w:rsidRPr="006175F3">
        <w:rPr>
          <w:sz w:val="24"/>
          <w:szCs w:val="24"/>
        </w:rPr>
        <w:t xml:space="preserve">that </w:t>
      </w:r>
      <w:r w:rsidR="00702EF5" w:rsidRPr="006175F3">
        <w:rPr>
          <w:sz w:val="24"/>
          <w:szCs w:val="24"/>
        </w:rPr>
        <w:t xml:space="preserve">a similar incident involving a blind </w:t>
      </w:r>
      <w:r w:rsidR="003E1B77">
        <w:rPr>
          <w:sz w:val="24"/>
          <w:szCs w:val="24"/>
        </w:rPr>
        <w:t xml:space="preserve">rail </w:t>
      </w:r>
      <w:r w:rsidR="00702EF5" w:rsidRPr="006175F3">
        <w:rPr>
          <w:sz w:val="24"/>
          <w:szCs w:val="24"/>
        </w:rPr>
        <w:t xml:space="preserve">passenger – who survived </w:t>
      </w:r>
      <w:r w:rsidR="00A4031C">
        <w:rPr>
          <w:sz w:val="24"/>
          <w:szCs w:val="24"/>
        </w:rPr>
        <w:t>his</w:t>
      </w:r>
      <w:r w:rsidR="00702EF5" w:rsidRPr="006175F3">
        <w:rPr>
          <w:sz w:val="24"/>
          <w:szCs w:val="24"/>
        </w:rPr>
        <w:t xml:space="preserve"> fall – had taken place at </w:t>
      </w:r>
      <w:r w:rsidR="00CE1BDC">
        <w:rPr>
          <w:sz w:val="24"/>
          <w:szCs w:val="24"/>
        </w:rPr>
        <w:t>New Eltham, a</w:t>
      </w:r>
      <w:r w:rsidR="00702EF5" w:rsidRPr="006175F3">
        <w:rPr>
          <w:sz w:val="24"/>
          <w:szCs w:val="24"/>
        </w:rPr>
        <w:t xml:space="preserve"> </w:t>
      </w:r>
      <w:proofErr w:type="spellStart"/>
      <w:r w:rsidR="00702EF5" w:rsidRPr="006175F3">
        <w:rPr>
          <w:sz w:val="24"/>
          <w:szCs w:val="24"/>
        </w:rPr>
        <w:t>Southeastern</w:t>
      </w:r>
      <w:proofErr w:type="spellEnd"/>
      <w:r w:rsidR="00702EF5" w:rsidRPr="006175F3">
        <w:rPr>
          <w:sz w:val="24"/>
          <w:szCs w:val="24"/>
        </w:rPr>
        <w:t xml:space="preserve"> station</w:t>
      </w:r>
      <w:r w:rsidR="00CE1BDC">
        <w:rPr>
          <w:sz w:val="24"/>
          <w:szCs w:val="24"/>
        </w:rPr>
        <w:t xml:space="preserve"> just a few miles from Eden Park</w:t>
      </w:r>
      <w:r w:rsidR="006F46F7">
        <w:rPr>
          <w:sz w:val="24"/>
          <w:szCs w:val="24"/>
        </w:rPr>
        <w:t xml:space="preserve">, </w:t>
      </w:r>
      <w:r w:rsidR="002C5DF1" w:rsidRPr="006175F3">
        <w:rPr>
          <w:sz w:val="24"/>
          <w:szCs w:val="24"/>
        </w:rPr>
        <w:t>eight years earlier.</w:t>
      </w:r>
    </w:p>
    <w:p w14:paraId="7435AFF9" w14:textId="297BD16A" w:rsidR="00AA6A44" w:rsidRPr="006175F3" w:rsidRDefault="00C750C9">
      <w:pPr>
        <w:rPr>
          <w:sz w:val="24"/>
          <w:szCs w:val="24"/>
        </w:rPr>
      </w:pPr>
      <w:r w:rsidRPr="006175F3">
        <w:rPr>
          <w:sz w:val="24"/>
          <w:szCs w:val="24"/>
        </w:rPr>
        <w:t xml:space="preserve">Software architect </w:t>
      </w:r>
      <w:hyperlink r:id="rId17" w:history="1">
        <w:r w:rsidR="008746A6" w:rsidRPr="006175F3">
          <w:rPr>
            <w:rStyle w:val="Hyperlink"/>
            <w:sz w:val="24"/>
            <w:szCs w:val="24"/>
          </w:rPr>
          <w:t xml:space="preserve">Artur </w:t>
        </w:r>
        <w:r w:rsidR="00486D5A" w:rsidRPr="006175F3">
          <w:rPr>
            <w:rStyle w:val="Hyperlink"/>
            <w:sz w:val="24"/>
            <w:szCs w:val="24"/>
          </w:rPr>
          <w:t>Ortega</w:t>
        </w:r>
      </w:hyperlink>
      <w:r w:rsidR="00C8395B" w:rsidRPr="006175F3">
        <w:rPr>
          <w:sz w:val="24"/>
          <w:szCs w:val="24"/>
        </w:rPr>
        <w:t xml:space="preserve"> </w:t>
      </w:r>
      <w:r w:rsidR="00B369C1" w:rsidRPr="006175F3">
        <w:rPr>
          <w:sz w:val="24"/>
          <w:szCs w:val="24"/>
        </w:rPr>
        <w:t>said his first thought when he heard of Gervais’s death had been</w:t>
      </w:r>
      <w:r w:rsidR="00F22967" w:rsidRPr="006175F3">
        <w:rPr>
          <w:sz w:val="24"/>
          <w:szCs w:val="24"/>
        </w:rPr>
        <w:t>: “</w:t>
      </w:r>
      <w:r w:rsidR="00AA6A44" w:rsidRPr="006175F3">
        <w:rPr>
          <w:sz w:val="24"/>
          <w:szCs w:val="24"/>
        </w:rPr>
        <w:t xml:space="preserve">This could have been me – hit by an oncoming train at a </w:t>
      </w:r>
      <w:proofErr w:type="spellStart"/>
      <w:r w:rsidR="00AA6A44" w:rsidRPr="006175F3">
        <w:rPr>
          <w:sz w:val="24"/>
          <w:szCs w:val="24"/>
        </w:rPr>
        <w:t>South</w:t>
      </w:r>
      <w:r w:rsidR="00014726">
        <w:rPr>
          <w:sz w:val="24"/>
          <w:szCs w:val="24"/>
        </w:rPr>
        <w:t>e</w:t>
      </w:r>
      <w:r w:rsidR="00AA6A44" w:rsidRPr="006175F3">
        <w:rPr>
          <w:sz w:val="24"/>
          <w:szCs w:val="24"/>
        </w:rPr>
        <w:t>astern</w:t>
      </w:r>
      <w:proofErr w:type="spellEnd"/>
      <w:r w:rsidR="00AA6A44" w:rsidRPr="006175F3">
        <w:rPr>
          <w:sz w:val="24"/>
          <w:szCs w:val="24"/>
        </w:rPr>
        <w:t xml:space="preserve"> station because of missing tactile </w:t>
      </w:r>
      <w:proofErr w:type="spellStart"/>
      <w:r w:rsidR="00AA6A44" w:rsidRPr="006175F3">
        <w:rPr>
          <w:sz w:val="24"/>
          <w:szCs w:val="24"/>
        </w:rPr>
        <w:t>pavings</w:t>
      </w:r>
      <w:proofErr w:type="spellEnd"/>
      <w:r w:rsidR="00AA6A44" w:rsidRPr="006175F3">
        <w:rPr>
          <w:sz w:val="24"/>
          <w:szCs w:val="24"/>
        </w:rPr>
        <w:t xml:space="preserve"> on the platform edge – like Cleveland – just eight years earlier.”</w:t>
      </w:r>
    </w:p>
    <w:p w14:paraId="3473E7F3" w14:textId="3ED1083C" w:rsidR="008746A6" w:rsidRPr="006175F3" w:rsidRDefault="00B369C1">
      <w:pPr>
        <w:rPr>
          <w:sz w:val="24"/>
          <w:szCs w:val="24"/>
        </w:rPr>
      </w:pPr>
      <w:r w:rsidRPr="006175F3">
        <w:rPr>
          <w:sz w:val="24"/>
          <w:szCs w:val="24"/>
        </w:rPr>
        <w:t xml:space="preserve">He </w:t>
      </w:r>
      <w:r w:rsidR="008547DE" w:rsidRPr="006175F3">
        <w:rPr>
          <w:sz w:val="24"/>
          <w:szCs w:val="24"/>
        </w:rPr>
        <w:t>had been on his morning commute to work with his guide dog on 30 August 2012</w:t>
      </w:r>
      <w:r w:rsidR="00FA10C1" w:rsidRPr="006175F3">
        <w:rPr>
          <w:sz w:val="24"/>
          <w:szCs w:val="24"/>
        </w:rPr>
        <w:t>.</w:t>
      </w:r>
    </w:p>
    <w:p w14:paraId="65079058" w14:textId="0C0C6BCE" w:rsidR="00402329" w:rsidRPr="006175F3" w:rsidRDefault="00FA10C1">
      <w:pPr>
        <w:rPr>
          <w:sz w:val="24"/>
          <w:szCs w:val="24"/>
        </w:rPr>
      </w:pPr>
      <w:r w:rsidRPr="006175F3">
        <w:rPr>
          <w:sz w:val="24"/>
          <w:szCs w:val="24"/>
        </w:rPr>
        <w:t xml:space="preserve">He </w:t>
      </w:r>
      <w:r w:rsidR="00CE1BDC">
        <w:rPr>
          <w:sz w:val="24"/>
          <w:szCs w:val="24"/>
        </w:rPr>
        <w:t>was</w:t>
      </w:r>
      <w:r w:rsidRPr="006175F3">
        <w:rPr>
          <w:sz w:val="24"/>
          <w:szCs w:val="24"/>
        </w:rPr>
        <w:t xml:space="preserve"> walking parallel to the platform edge </w:t>
      </w:r>
      <w:r w:rsidR="00B16C97" w:rsidRPr="006175F3">
        <w:rPr>
          <w:sz w:val="24"/>
          <w:szCs w:val="24"/>
        </w:rPr>
        <w:t>but did not realise how close he was because of the lack of tactile markings.</w:t>
      </w:r>
    </w:p>
    <w:p w14:paraId="1AF70303" w14:textId="5C6629EC" w:rsidR="00D85582" w:rsidRPr="006175F3" w:rsidRDefault="007A435E">
      <w:pPr>
        <w:rPr>
          <w:sz w:val="24"/>
          <w:szCs w:val="24"/>
        </w:rPr>
      </w:pPr>
      <w:r>
        <w:rPr>
          <w:sz w:val="24"/>
          <w:szCs w:val="24"/>
        </w:rPr>
        <w:t>Ortega</w:t>
      </w:r>
      <w:r w:rsidR="00402329" w:rsidRPr="006175F3">
        <w:rPr>
          <w:sz w:val="24"/>
          <w:szCs w:val="24"/>
        </w:rPr>
        <w:t xml:space="preserve"> slipped and fell onto the track, and although he avoided serious injury, his assistance d</w:t>
      </w:r>
      <w:r w:rsidR="00CE1BDC">
        <w:rPr>
          <w:sz w:val="24"/>
          <w:szCs w:val="24"/>
        </w:rPr>
        <w:t>og</w:t>
      </w:r>
      <w:r w:rsidR="00402329" w:rsidRPr="006175F3">
        <w:rPr>
          <w:sz w:val="24"/>
          <w:szCs w:val="24"/>
        </w:rPr>
        <w:t xml:space="preserve"> was left badly bruised</w:t>
      </w:r>
      <w:r w:rsidR="00D85582" w:rsidRPr="006175F3">
        <w:rPr>
          <w:sz w:val="24"/>
          <w:szCs w:val="24"/>
        </w:rPr>
        <w:t xml:space="preserve"> and </w:t>
      </w:r>
      <w:r w:rsidR="00964566">
        <w:rPr>
          <w:sz w:val="24"/>
          <w:szCs w:val="24"/>
        </w:rPr>
        <w:t>“</w:t>
      </w:r>
      <w:r w:rsidR="00D85582" w:rsidRPr="006175F3">
        <w:rPr>
          <w:sz w:val="24"/>
          <w:szCs w:val="24"/>
        </w:rPr>
        <w:t>screaming</w:t>
      </w:r>
      <w:r w:rsidR="00964566">
        <w:rPr>
          <w:sz w:val="24"/>
          <w:szCs w:val="24"/>
        </w:rPr>
        <w:t>”</w:t>
      </w:r>
      <w:r w:rsidR="00D85582" w:rsidRPr="006175F3">
        <w:rPr>
          <w:sz w:val="24"/>
          <w:szCs w:val="24"/>
        </w:rPr>
        <w:t xml:space="preserve"> </w:t>
      </w:r>
      <w:r w:rsidR="00CE1BDC">
        <w:rPr>
          <w:sz w:val="24"/>
          <w:szCs w:val="24"/>
        </w:rPr>
        <w:t xml:space="preserve">in pain </w:t>
      </w:r>
      <w:r w:rsidR="00D85582" w:rsidRPr="006175F3">
        <w:rPr>
          <w:sz w:val="24"/>
          <w:szCs w:val="24"/>
        </w:rPr>
        <w:t>on the track.</w:t>
      </w:r>
    </w:p>
    <w:p w14:paraId="32B34BF3" w14:textId="63237468" w:rsidR="00FB2614" w:rsidRPr="006175F3" w:rsidRDefault="00D85582">
      <w:pPr>
        <w:rPr>
          <w:sz w:val="24"/>
          <w:szCs w:val="24"/>
        </w:rPr>
      </w:pPr>
      <w:r w:rsidRPr="006175F3">
        <w:rPr>
          <w:sz w:val="24"/>
          <w:szCs w:val="24"/>
        </w:rPr>
        <w:t xml:space="preserve">They were </w:t>
      </w:r>
      <w:r w:rsidR="00CE1BDC">
        <w:rPr>
          <w:sz w:val="24"/>
          <w:szCs w:val="24"/>
        </w:rPr>
        <w:t xml:space="preserve">both </w:t>
      </w:r>
      <w:r w:rsidRPr="006175F3">
        <w:rPr>
          <w:sz w:val="24"/>
          <w:szCs w:val="24"/>
        </w:rPr>
        <w:t xml:space="preserve">helped from the track by commuters, </w:t>
      </w:r>
      <w:r w:rsidR="00964566">
        <w:rPr>
          <w:sz w:val="24"/>
          <w:szCs w:val="24"/>
        </w:rPr>
        <w:t xml:space="preserve">and his </w:t>
      </w:r>
      <w:r w:rsidR="00E52058">
        <w:rPr>
          <w:sz w:val="24"/>
          <w:szCs w:val="24"/>
        </w:rPr>
        <w:t xml:space="preserve">assistance </w:t>
      </w:r>
      <w:r w:rsidR="00964566">
        <w:rPr>
          <w:sz w:val="24"/>
          <w:szCs w:val="24"/>
        </w:rPr>
        <w:t xml:space="preserve">dog eventually recovered, </w:t>
      </w:r>
      <w:r w:rsidR="00410BDD" w:rsidRPr="006175F3">
        <w:rPr>
          <w:sz w:val="24"/>
          <w:szCs w:val="24"/>
        </w:rPr>
        <w:t xml:space="preserve">but </w:t>
      </w:r>
      <w:r w:rsidR="00CE1BDC">
        <w:rPr>
          <w:sz w:val="24"/>
          <w:szCs w:val="24"/>
        </w:rPr>
        <w:t xml:space="preserve">Ortega says </w:t>
      </w:r>
      <w:r w:rsidR="001303D2">
        <w:rPr>
          <w:sz w:val="24"/>
          <w:szCs w:val="24"/>
        </w:rPr>
        <w:t xml:space="preserve">that </w:t>
      </w:r>
      <w:r w:rsidR="00410BDD" w:rsidRPr="006175F3">
        <w:rPr>
          <w:sz w:val="24"/>
          <w:szCs w:val="24"/>
        </w:rPr>
        <w:t xml:space="preserve">tactile markings were </w:t>
      </w:r>
      <w:r w:rsidR="001303D2">
        <w:rPr>
          <w:sz w:val="24"/>
          <w:szCs w:val="24"/>
        </w:rPr>
        <w:t xml:space="preserve">still </w:t>
      </w:r>
      <w:r w:rsidR="00410BDD" w:rsidRPr="006175F3">
        <w:rPr>
          <w:sz w:val="24"/>
          <w:szCs w:val="24"/>
        </w:rPr>
        <w:t xml:space="preserve">not installed </w:t>
      </w:r>
      <w:r w:rsidR="004D2060">
        <w:rPr>
          <w:sz w:val="24"/>
          <w:szCs w:val="24"/>
        </w:rPr>
        <w:t xml:space="preserve">at New Eltham </w:t>
      </w:r>
      <w:r w:rsidR="00410BDD" w:rsidRPr="006175F3">
        <w:rPr>
          <w:sz w:val="24"/>
          <w:szCs w:val="24"/>
        </w:rPr>
        <w:t xml:space="preserve">until </w:t>
      </w:r>
      <w:r w:rsidR="00D9052D" w:rsidRPr="006175F3">
        <w:rPr>
          <w:sz w:val="24"/>
          <w:szCs w:val="24"/>
        </w:rPr>
        <w:t>another blind passenger lodged a complaint several years later.</w:t>
      </w:r>
    </w:p>
    <w:p w14:paraId="1F39A7E9" w14:textId="698183A1" w:rsidR="0018594A" w:rsidRPr="006175F3" w:rsidRDefault="001303D2">
      <w:pPr>
        <w:rPr>
          <w:sz w:val="24"/>
          <w:szCs w:val="24"/>
        </w:rPr>
      </w:pPr>
      <w:r>
        <w:rPr>
          <w:sz w:val="24"/>
          <w:szCs w:val="24"/>
        </w:rPr>
        <w:t>He</w:t>
      </w:r>
      <w:r w:rsidR="0018594A" w:rsidRPr="006175F3">
        <w:rPr>
          <w:sz w:val="24"/>
          <w:szCs w:val="24"/>
        </w:rPr>
        <w:t xml:space="preserve"> </w:t>
      </w:r>
      <w:r>
        <w:rPr>
          <w:sz w:val="24"/>
          <w:szCs w:val="24"/>
        </w:rPr>
        <w:t xml:space="preserve">told Disability News Service yesterday </w:t>
      </w:r>
      <w:r w:rsidR="004D2060">
        <w:rPr>
          <w:sz w:val="24"/>
          <w:szCs w:val="24"/>
        </w:rPr>
        <w:t xml:space="preserve">(Wednesday) </w:t>
      </w:r>
      <w:r>
        <w:rPr>
          <w:sz w:val="24"/>
          <w:szCs w:val="24"/>
        </w:rPr>
        <w:t xml:space="preserve">that </w:t>
      </w:r>
      <w:r w:rsidR="0018594A" w:rsidRPr="006175F3">
        <w:rPr>
          <w:sz w:val="24"/>
          <w:szCs w:val="24"/>
        </w:rPr>
        <w:t xml:space="preserve">he </w:t>
      </w:r>
      <w:r w:rsidR="004D2060">
        <w:rPr>
          <w:sz w:val="24"/>
          <w:szCs w:val="24"/>
        </w:rPr>
        <w:t>was</w:t>
      </w:r>
      <w:r w:rsidR="0018594A" w:rsidRPr="006175F3">
        <w:rPr>
          <w:sz w:val="24"/>
          <w:szCs w:val="24"/>
        </w:rPr>
        <w:t xml:space="preserve"> convinced tactile markings would have prevented his </w:t>
      </w:r>
      <w:r>
        <w:rPr>
          <w:sz w:val="24"/>
          <w:szCs w:val="24"/>
        </w:rPr>
        <w:t xml:space="preserve">own </w:t>
      </w:r>
      <w:r w:rsidR="0018594A" w:rsidRPr="006175F3">
        <w:rPr>
          <w:sz w:val="24"/>
          <w:szCs w:val="24"/>
        </w:rPr>
        <w:t>accident.</w:t>
      </w:r>
    </w:p>
    <w:p w14:paraId="17009FCE" w14:textId="1EC51D6A" w:rsidR="00FB2614" w:rsidRPr="006175F3" w:rsidRDefault="00FB2614">
      <w:pPr>
        <w:rPr>
          <w:sz w:val="24"/>
          <w:szCs w:val="24"/>
        </w:rPr>
      </w:pPr>
      <w:r w:rsidRPr="006175F3">
        <w:rPr>
          <w:sz w:val="24"/>
          <w:szCs w:val="24"/>
        </w:rPr>
        <w:t xml:space="preserve">And he said he “firmly” believed that </w:t>
      </w:r>
      <w:r w:rsidR="001346D2" w:rsidRPr="006175F3">
        <w:rPr>
          <w:sz w:val="24"/>
          <w:szCs w:val="24"/>
        </w:rPr>
        <w:t xml:space="preserve">Gervais’s death could have been avoided if </w:t>
      </w:r>
      <w:proofErr w:type="spellStart"/>
      <w:r w:rsidRPr="006175F3">
        <w:rPr>
          <w:sz w:val="24"/>
          <w:szCs w:val="24"/>
        </w:rPr>
        <w:t>Southeastern</w:t>
      </w:r>
      <w:proofErr w:type="spellEnd"/>
      <w:r w:rsidRPr="006175F3">
        <w:rPr>
          <w:sz w:val="24"/>
          <w:szCs w:val="24"/>
        </w:rPr>
        <w:t>, Network Rail and the Department for Transport </w:t>
      </w:r>
      <w:r w:rsidR="001346D2" w:rsidRPr="006175F3">
        <w:rPr>
          <w:sz w:val="24"/>
          <w:szCs w:val="24"/>
        </w:rPr>
        <w:t xml:space="preserve">had </w:t>
      </w:r>
      <w:r w:rsidR="007A435E">
        <w:rPr>
          <w:sz w:val="24"/>
          <w:szCs w:val="24"/>
        </w:rPr>
        <w:t>taken the necessary action</w:t>
      </w:r>
      <w:r w:rsidR="001346D2" w:rsidRPr="006175F3">
        <w:rPr>
          <w:sz w:val="24"/>
          <w:szCs w:val="24"/>
        </w:rPr>
        <w:t xml:space="preserve"> after his </w:t>
      </w:r>
      <w:r w:rsidR="003C2A15">
        <w:rPr>
          <w:sz w:val="24"/>
          <w:szCs w:val="24"/>
        </w:rPr>
        <w:t xml:space="preserve">own </w:t>
      </w:r>
      <w:r w:rsidR="001346D2" w:rsidRPr="006175F3">
        <w:rPr>
          <w:sz w:val="24"/>
          <w:szCs w:val="24"/>
        </w:rPr>
        <w:t>accident.</w:t>
      </w:r>
    </w:p>
    <w:p w14:paraId="19241B03" w14:textId="2164F418" w:rsidR="00AA5C05" w:rsidRPr="006175F3" w:rsidRDefault="00AA5C05">
      <w:pPr>
        <w:rPr>
          <w:sz w:val="24"/>
          <w:szCs w:val="24"/>
        </w:rPr>
      </w:pPr>
      <w:r w:rsidRPr="006175F3">
        <w:rPr>
          <w:sz w:val="24"/>
          <w:szCs w:val="24"/>
        </w:rPr>
        <w:t>Instead, he said</w:t>
      </w:r>
      <w:r w:rsidR="00244693">
        <w:rPr>
          <w:sz w:val="24"/>
          <w:szCs w:val="24"/>
        </w:rPr>
        <w:t>, it</w:t>
      </w:r>
      <w:r w:rsidRPr="006175F3">
        <w:rPr>
          <w:sz w:val="24"/>
          <w:szCs w:val="24"/>
        </w:rPr>
        <w:t xml:space="preserve"> had </w:t>
      </w:r>
      <w:r w:rsidR="00244693">
        <w:rPr>
          <w:sz w:val="24"/>
          <w:szCs w:val="24"/>
        </w:rPr>
        <w:t xml:space="preserve">been </w:t>
      </w:r>
      <w:r w:rsidRPr="006175F3">
        <w:rPr>
          <w:sz w:val="24"/>
          <w:szCs w:val="24"/>
        </w:rPr>
        <w:t>ignored</w:t>
      </w:r>
      <w:r w:rsidR="00CF19B7" w:rsidRPr="006175F3">
        <w:rPr>
          <w:sz w:val="24"/>
          <w:szCs w:val="24"/>
        </w:rPr>
        <w:t>.</w:t>
      </w:r>
    </w:p>
    <w:p w14:paraId="2F1D9E7B" w14:textId="13BAFBA4" w:rsidR="00C33EF3" w:rsidRPr="006175F3" w:rsidRDefault="007A435E">
      <w:pPr>
        <w:rPr>
          <w:sz w:val="24"/>
          <w:szCs w:val="24"/>
        </w:rPr>
      </w:pPr>
      <w:r>
        <w:rPr>
          <w:sz w:val="24"/>
          <w:szCs w:val="24"/>
        </w:rPr>
        <w:lastRenderedPageBreak/>
        <w:t>Ortega</w:t>
      </w:r>
      <w:r w:rsidR="00C33EF3" w:rsidRPr="006175F3">
        <w:rPr>
          <w:sz w:val="24"/>
          <w:szCs w:val="24"/>
        </w:rPr>
        <w:t xml:space="preserve"> said it was “incomprehensible” that it </w:t>
      </w:r>
      <w:r w:rsidR="00502403" w:rsidRPr="006175F3">
        <w:rPr>
          <w:sz w:val="24"/>
          <w:szCs w:val="24"/>
        </w:rPr>
        <w:t>was taking so long to instal tactile markings</w:t>
      </w:r>
      <w:r w:rsidR="009E5308" w:rsidRPr="006175F3">
        <w:rPr>
          <w:sz w:val="24"/>
          <w:szCs w:val="24"/>
        </w:rPr>
        <w:t xml:space="preserve"> on all rail platforms</w:t>
      </w:r>
      <w:r w:rsidR="00502403" w:rsidRPr="006175F3">
        <w:rPr>
          <w:sz w:val="24"/>
          <w:szCs w:val="24"/>
        </w:rPr>
        <w:t xml:space="preserve">, </w:t>
      </w:r>
      <w:r w:rsidR="009179C8" w:rsidRPr="006175F3">
        <w:rPr>
          <w:sz w:val="24"/>
          <w:szCs w:val="24"/>
        </w:rPr>
        <w:t xml:space="preserve">even though national guidance </w:t>
      </w:r>
      <w:r w:rsidR="002E488E" w:rsidRPr="006175F3">
        <w:rPr>
          <w:sz w:val="24"/>
          <w:szCs w:val="24"/>
        </w:rPr>
        <w:t>ha</w:t>
      </w:r>
      <w:r w:rsidR="0024420C">
        <w:rPr>
          <w:sz w:val="24"/>
          <w:szCs w:val="24"/>
        </w:rPr>
        <w:t>d</w:t>
      </w:r>
      <w:r w:rsidR="002E488E" w:rsidRPr="006175F3">
        <w:rPr>
          <w:sz w:val="24"/>
          <w:szCs w:val="24"/>
        </w:rPr>
        <w:t xml:space="preserve"> been in place </w:t>
      </w:r>
      <w:r w:rsidR="009179C8" w:rsidRPr="006175F3">
        <w:rPr>
          <w:sz w:val="24"/>
          <w:szCs w:val="24"/>
        </w:rPr>
        <w:t>since 1998. </w:t>
      </w:r>
    </w:p>
    <w:p w14:paraId="3B55E49C" w14:textId="74FAD553" w:rsidR="006E1FF0" w:rsidRPr="006175F3" w:rsidRDefault="006E1FF0">
      <w:pPr>
        <w:rPr>
          <w:sz w:val="24"/>
          <w:szCs w:val="24"/>
        </w:rPr>
      </w:pPr>
      <w:r w:rsidRPr="006175F3">
        <w:rPr>
          <w:sz w:val="24"/>
          <w:szCs w:val="24"/>
        </w:rPr>
        <w:t>He said: “It only shows that the rail industry doesn</w:t>
      </w:r>
      <w:r w:rsidR="00CF19B7" w:rsidRPr="006175F3">
        <w:rPr>
          <w:sz w:val="24"/>
          <w:szCs w:val="24"/>
        </w:rPr>
        <w:t>’</w:t>
      </w:r>
      <w:r w:rsidRPr="006175F3">
        <w:rPr>
          <w:sz w:val="24"/>
          <w:szCs w:val="24"/>
        </w:rPr>
        <w:t>t care enough about the</w:t>
      </w:r>
      <w:r w:rsidRPr="006175F3">
        <w:rPr>
          <w:sz w:val="24"/>
          <w:szCs w:val="24"/>
        </w:rPr>
        <w:br/>
        <w:t>health and safety of disabled passengers or accessibility in general.”</w:t>
      </w:r>
    </w:p>
    <w:p w14:paraId="720194D8" w14:textId="06BA35B2" w:rsidR="008172E2" w:rsidRPr="006175F3" w:rsidRDefault="00715FDB">
      <w:pPr>
        <w:rPr>
          <w:sz w:val="24"/>
          <w:szCs w:val="24"/>
        </w:rPr>
      </w:pPr>
      <w:r w:rsidRPr="006175F3">
        <w:rPr>
          <w:sz w:val="24"/>
          <w:szCs w:val="24"/>
        </w:rPr>
        <w:t xml:space="preserve">A </w:t>
      </w:r>
      <w:proofErr w:type="spellStart"/>
      <w:r w:rsidR="00245BE4" w:rsidRPr="006175F3">
        <w:rPr>
          <w:sz w:val="24"/>
          <w:szCs w:val="24"/>
        </w:rPr>
        <w:t>Southeastern</w:t>
      </w:r>
      <w:proofErr w:type="spellEnd"/>
      <w:r w:rsidR="00245BE4" w:rsidRPr="006175F3">
        <w:rPr>
          <w:sz w:val="24"/>
          <w:szCs w:val="24"/>
        </w:rPr>
        <w:t xml:space="preserve"> </w:t>
      </w:r>
      <w:r w:rsidRPr="006175F3">
        <w:rPr>
          <w:sz w:val="24"/>
          <w:szCs w:val="24"/>
        </w:rPr>
        <w:t xml:space="preserve">manager </w:t>
      </w:r>
      <w:r w:rsidR="00245BE4" w:rsidRPr="006175F3">
        <w:rPr>
          <w:sz w:val="24"/>
          <w:szCs w:val="24"/>
        </w:rPr>
        <w:t>told rail accident investigators</w:t>
      </w:r>
      <w:r w:rsidR="00A6127B">
        <w:rPr>
          <w:sz w:val="24"/>
          <w:szCs w:val="24"/>
        </w:rPr>
        <w:t xml:space="preserve"> examining the circumstances of Gervais’s death </w:t>
      </w:r>
      <w:r w:rsidR="00FB45A2" w:rsidRPr="006175F3">
        <w:rPr>
          <w:sz w:val="24"/>
          <w:szCs w:val="24"/>
        </w:rPr>
        <w:t xml:space="preserve">that </w:t>
      </w:r>
      <w:r w:rsidRPr="006175F3">
        <w:rPr>
          <w:sz w:val="24"/>
          <w:szCs w:val="24"/>
        </w:rPr>
        <w:t xml:space="preserve">she had been </w:t>
      </w:r>
      <w:r w:rsidR="00FB45A2" w:rsidRPr="006175F3">
        <w:rPr>
          <w:sz w:val="24"/>
          <w:szCs w:val="24"/>
        </w:rPr>
        <w:t xml:space="preserve">unaware </w:t>
      </w:r>
      <w:r w:rsidR="00B65891" w:rsidRPr="006175F3">
        <w:rPr>
          <w:sz w:val="24"/>
          <w:szCs w:val="24"/>
        </w:rPr>
        <w:t xml:space="preserve">in 2019 </w:t>
      </w:r>
      <w:r w:rsidR="00FB45A2" w:rsidRPr="006175F3">
        <w:rPr>
          <w:sz w:val="24"/>
          <w:szCs w:val="24"/>
        </w:rPr>
        <w:t xml:space="preserve">of any previous such accidents, </w:t>
      </w:r>
      <w:r w:rsidR="00B65891" w:rsidRPr="006175F3">
        <w:rPr>
          <w:sz w:val="24"/>
          <w:szCs w:val="24"/>
        </w:rPr>
        <w:t>but Ortega</w:t>
      </w:r>
      <w:r w:rsidR="000C611C" w:rsidRPr="006175F3">
        <w:rPr>
          <w:sz w:val="24"/>
          <w:szCs w:val="24"/>
        </w:rPr>
        <w:t xml:space="preserve"> said </w:t>
      </w:r>
      <w:r w:rsidR="00245BE4" w:rsidRPr="006175F3">
        <w:rPr>
          <w:sz w:val="24"/>
          <w:szCs w:val="24"/>
        </w:rPr>
        <w:t>that</w:t>
      </w:r>
      <w:r w:rsidR="000C611C" w:rsidRPr="006175F3">
        <w:rPr>
          <w:sz w:val="24"/>
          <w:szCs w:val="24"/>
        </w:rPr>
        <w:t xml:space="preserve"> </w:t>
      </w:r>
      <w:proofErr w:type="spellStart"/>
      <w:r w:rsidR="000C611C" w:rsidRPr="006175F3">
        <w:rPr>
          <w:sz w:val="24"/>
          <w:szCs w:val="24"/>
        </w:rPr>
        <w:t>Southeastern</w:t>
      </w:r>
      <w:proofErr w:type="spellEnd"/>
      <w:r w:rsidR="000C611C" w:rsidRPr="006175F3">
        <w:rPr>
          <w:sz w:val="24"/>
          <w:szCs w:val="24"/>
        </w:rPr>
        <w:t xml:space="preserve"> </w:t>
      </w:r>
      <w:r w:rsidR="00245BE4" w:rsidRPr="006175F3">
        <w:rPr>
          <w:sz w:val="24"/>
          <w:szCs w:val="24"/>
        </w:rPr>
        <w:t xml:space="preserve">must have known about his </w:t>
      </w:r>
      <w:r w:rsidR="00B65891" w:rsidRPr="006175F3">
        <w:rPr>
          <w:sz w:val="24"/>
          <w:szCs w:val="24"/>
        </w:rPr>
        <w:t xml:space="preserve">2012 </w:t>
      </w:r>
      <w:r w:rsidR="0024420C">
        <w:rPr>
          <w:sz w:val="24"/>
          <w:szCs w:val="24"/>
        </w:rPr>
        <w:t>incident</w:t>
      </w:r>
      <w:r w:rsidR="00B65891" w:rsidRPr="006175F3">
        <w:rPr>
          <w:sz w:val="24"/>
          <w:szCs w:val="24"/>
        </w:rPr>
        <w:t>.</w:t>
      </w:r>
      <w:r w:rsidR="00245BE4" w:rsidRPr="006175F3">
        <w:rPr>
          <w:sz w:val="24"/>
          <w:szCs w:val="24"/>
        </w:rPr>
        <w:t xml:space="preserve"> </w:t>
      </w:r>
    </w:p>
    <w:p w14:paraId="5B300303" w14:textId="22282A9D" w:rsidR="005718C6" w:rsidRPr="006175F3" w:rsidRDefault="00715BD8" w:rsidP="005718C6">
      <w:pPr>
        <w:rPr>
          <w:sz w:val="24"/>
          <w:szCs w:val="24"/>
        </w:rPr>
      </w:pPr>
      <w:r>
        <w:rPr>
          <w:sz w:val="24"/>
          <w:szCs w:val="24"/>
        </w:rPr>
        <w:t xml:space="preserve">Gervais was described this week by his partner, </w:t>
      </w:r>
      <w:proofErr w:type="spellStart"/>
      <w:r w:rsidR="005718C6" w:rsidRPr="005718C6">
        <w:rPr>
          <w:sz w:val="24"/>
          <w:szCs w:val="24"/>
        </w:rPr>
        <w:t>Sekha</w:t>
      </w:r>
      <w:proofErr w:type="spellEnd"/>
      <w:r w:rsidR="005718C6" w:rsidRPr="005718C6">
        <w:rPr>
          <w:sz w:val="24"/>
          <w:szCs w:val="24"/>
        </w:rPr>
        <w:t xml:space="preserve"> Hall, </w:t>
      </w:r>
      <w:r>
        <w:rPr>
          <w:sz w:val="24"/>
          <w:szCs w:val="24"/>
        </w:rPr>
        <w:t xml:space="preserve">as </w:t>
      </w:r>
      <w:r w:rsidR="005718C6" w:rsidRPr="005718C6">
        <w:rPr>
          <w:sz w:val="24"/>
          <w:szCs w:val="24"/>
        </w:rPr>
        <w:t xml:space="preserve">a </w:t>
      </w:r>
      <w:r>
        <w:rPr>
          <w:sz w:val="24"/>
          <w:szCs w:val="24"/>
        </w:rPr>
        <w:t>“</w:t>
      </w:r>
      <w:r w:rsidR="005718C6" w:rsidRPr="005718C6">
        <w:rPr>
          <w:sz w:val="24"/>
          <w:szCs w:val="24"/>
        </w:rPr>
        <w:t>kind, generous and loving family man who had incredible determination</w:t>
      </w:r>
      <w:r w:rsidR="009E5F47">
        <w:rPr>
          <w:sz w:val="24"/>
          <w:szCs w:val="24"/>
        </w:rPr>
        <w:t>”</w:t>
      </w:r>
      <w:r w:rsidR="005718C6" w:rsidRPr="005718C6">
        <w:rPr>
          <w:sz w:val="24"/>
          <w:szCs w:val="24"/>
        </w:rPr>
        <w:t xml:space="preserve"> and </w:t>
      </w:r>
      <w:r w:rsidR="009E5F47">
        <w:rPr>
          <w:sz w:val="24"/>
          <w:szCs w:val="24"/>
        </w:rPr>
        <w:t>“</w:t>
      </w:r>
      <w:r w:rsidR="005718C6" w:rsidRPr="005718C6">
        <w:rPr>
          <w:sz w:val="24"/>
          <w:szCs w:val="24"/>
        </w:rPr>
        <w:t>was always helping other people and had a great sense of humour</w:t>
      </w:r>
      <w:r w:rsidR="0057752B">
        <w:rPr>
          <w:sz w:val="24"/>
          <w:szCs w:val="24"/>
        </w:rPr>
        <w:t>”</w:t>
      </w:r>
      <w:r w:rsidR="005718C6" w:rsidRPr="005718C6">
        <w:rPr>
          <w:sz w:val="24"/>
          <w:szCs w:val="24"/>
        </w:rPr>
        <w:t xml:space="preserve">. </w:t>
      </w:r>
    </w:p>
    <w:p w14:paraId="4938A5AC" w14:textId="2362EC53" w:rsidR="005718C6" w:rsidRPr="006175F3" w:rsidRDefault="00B20F68" w:rsidP="005718C6">
      <w:pPr>
        <w:rPr>
          <w:sz w:val="24"/>
          <w:szCs w:val="24"/>
        </w:rPr>
      </w:pPr>
      <w:r>
        <w:rPr>
          <w:sz w:val="24"/>
          <w:szCs w:val="24"/>
        </w:rPr>
        <w:t xml:space="preserve">He said: </w:t>
      </w:r>
      <w:r w:rsidR="005718C6" w:rsidRPr="006175F3">
        <w:rPr>
          <w:sz w:val="24"/>
          <w:szCs w:val="24"/>
        </w:rPr>
        <w:t>“</w:t>
      </w:r>
      <w:r w:rsidR="005718C6" w:rsidRPr="005718C6">
        <w:rPr>
          <w:sz w:val="24"/>
          <w:szCs w:val="24"/>
        </w:rPr>
        <w:t xml:space="preserve">We were together for over 19 </w:t>
      </w:r>
      <w:proofErr w:type="gramStart"/>
      <w:r w:rsidR="005718C6" w:rsidRPr="005718C6">
        <w:rPr>
          <w:sz w:val="24"/>
          <w:szCs w:val="24"/>
        </w:rPr>
        <w:t>years</w:t>
      </w:r>
      <w:proofErr w:type="gramEnd"/>
      <w:r w:rsidR="005718C6" w:rsidRPr="005718C6">
        <w:rPr>
          <w:sz w:val="24"/>
          <w:szCs w:val="24"/>
        </w:rPr>
        <w:t xml:space="preserve"> and we loved each other very much. He was my </w:t>
      </w:r>
      <w:proofErr w:type="gramStart"/>
      <w:r w:rsidR="005718C6" w:rsidRPr="005718C6">
        <w:rPr>
          <w:sz w:val="24"/>
          <w:szCs w:val="24"/>
        </w:rPr>
        <w:t>rock</w:t>
      </w:r>
      <w:proofErr w:type="gramEnd"/>
      <w:r w:rsidR="005718C6" w:rsidRPr="005718C6">
        <w:rPr>
          <w:sz w:val="24"/>
          <w:szCs w:val="24"/>
        </w:rPr>
        <w:t xml:space="preserve"> and I am lost without him.</w:t>
      </w:r>
    </w:p>
    <w:p w14:paraId="1ECFD2EB" w14:textId="77777777" w:rsidR="005718C6" w:rsidRPr="006175F3" w:rsidRDefault="005718C6" w:rsidP="005718C6">
      <w:pPr>
        <w:rPr>
          <w:sz w:val="24"/>
          <w:szCs w:val="24"/>
        </w:rPr>
      </w:pPr>
      <w:r w:rsidRPr="005718C6">
        <w:rPr>
          <w:sz w:val="24"/>
          <w:szCs w:val="24"/>
        </w:rPr>
        <w:t xml:space="preserve">“I am grateful for the jury’s careful deliberations and welcome their findings that the lack of tactile paving, or any other adjustments for blind and visually impaired people, caused Cleveland’s death. </w:t>
      </w:r>
    </w:p>
    <w:p w14:paraId="1CA6531B" w14:textId="0C3B72AD" w:rsidR="005718C6" w:rsidRPr="006175F3" w:rsidRDefault="005718C6" w:rsidP="005718C6">
      <w:pPr>
        <w:rPr>
          <w:sz w:val="24"/>
          <w:szCs w:val="24"/>
        </w:rPr>
      </w:pPr>
      <w:r w:rsidRPr="006175F3">
        <w:rPr>
          <w:sz w:val="24"/>
          <w:szCs w:val="24"/>
        </w:rPr>
        <w:t>“</w:t>
      </w:r>
      <w:r w:rsidRPr="005718C6">
        <w:rPr>
          <w:sz w:val="24"/>
          <w:szCs w:val="24"/>
        </w:rPr>
        <w:t xml:space="preserve">Cleveland’s death was </w:t>
      </w:r>
      <w:r w:rsidR="00E36778">
        <w:rPr>
          <w:sz w:val="24"/>
          <w:szCs w:val="24"/>
        </w:rPr>
        <w:t xml:space="preserve">a </w:t>
      </w:r>
      <w:r w:rsidRPr="005718C6">
        <w:rPr>
          <w:sz w:val="24"/>
          <w:szCs w:val="24"/>
        </w:rPr>
        <w:t>huge blow to me and all that knew him. I hope that from his death lessons will be learned and that rail stations will become</w:t>
      </w:r>
      <w:r w:rsidRPr="006175F3">
        <w:rPr>
          <w:sz w:val="24"/>
          <w:szCs w:val="24"/>
        </w:rPr>
        <w:t xml:space="preserve">… </w:t>
      </w:r>
      <w:r w:rsidRPr="005718C6">
        <w:rPr>
          <w:sz w:val="24"/>
          <w:szCs w:val="24"/>
        </w:rPr>
        <w:t>safer places for those with visual impairments.</w:t>
      </w:r>
      <w:r w:rsidRPr="006175F3">
        <w:rPr>
          <w:sz w:val="24"/>
          <w:szCs w:val="24"/>
        </w:rPr>
        <w:t>”</w:t>
      </w:r>
    </w:p>
    <w:p w14:paraId="346FA2DC" w14:textId="79F78B32" w:rsidR="002F7E9E" w:rsidRPr="006175F3" w:rsidRDefault="00CE6274" w:rsidP="002F7E9E">
      <w:pPr>
        <w:rPr>
          <w:sz w:val="24"/>
          <w:szCs w:val="24"/>
        </w:rPr>
      </w:pPr>
      <w:hyperlink r:id="rId18" w:history="1">
        <w:r w:rsidR="004F5A21" w:rsidRPr="003647D2">
          <w:rPr>
            <w:rStyle w:val="Hyperlink"/>
            <w:sz w:val="24"/>
            <w:szCs w:val="24"/>
          </w:rPr>
          <w:t>Kate Egerton</w:t>
        </w:r>
      </w:hyperlink>
      <w:r w:rsidR="004F5A21" w:rsidRPr="006175F3">
        <w:rPr>
          <w:sz w:val="24"/>
          <w:szCs w:val="24"/>
        </w:rPr>
        <w:t xml:space="preserve">, </w:t>
      </w:r>
      <w:r w:rsidR="009A4ABC" w:rsidRPr="006175F3">
        <w:rPr>
          <w:sz w:val="24"/>
          <w:szCs w:val="24"/>
        </w:rPr>
        <w:t xml:space="preserve">from </w:t>
      </w:r>
      <w:r w:rsidR="00AE5196" w:rsidRPr="006175F3">
        <w:rPr>
          <w:sz w:val="24"/>
          <w:szCs w:val="24"/>
        </w:rPr>
        <w:t xml:space="preserve">solicitors </w:t>
      </w:r>
      <w:r w:rsidR="009A4ABC" w:rsidRPr="006175F3">
        <w:rPr>
          <w:sz w:val="24"/>
          <w:szCs w:val="24"/>
        </w:rPr>
        <w:t xml:space="preserve">Leigh Day, </w:t>
      </w:r>
      <w:r w:rsidR="00AE5196" w:rsidRPr="006175F3">
        <w:rPr>
          <w:sz w:val="24"/>
          <w:szCs w:val="24"/>
        </w:rPr>
        <w:t xml:space="preserve">who represented Hall at the inquest, </w:t>
      </w:r>
      <w:r w:rsidR="002F7E9E" w:rsidRPr="006175F3">
        <w:rPr>
          <w:sz w:val="24"/>
          <w:szCs w:val="24"/>
        </w:rPr>
        <w:t xml:space="preserve">said: “It was concerning to hear that despite national guidance on tactile paving being in place since 1998, that Network Rail do not consider that they have any legal duties to instal it across the network. </w:t>
      </w:r>
    </w:p>
    <w:p w14:paraId="58E1B09C" w14:textId="5886443A" w:rsidR="004F5A21" w:rsidRPr="006175F3" w:rsidRDefault="002F7E9E" w:rsidP="005718C6">
      <w:pPr>
        <w:rPr>
          <w:sz w:val="24"/>
          <w:szCs w:val="24"/>
        </w:rPr>
      </w:pPr>
      <w:r w:rsidRPr="006175F3">
        <w:rPr>
          <w:sz w:val="24"/>
          <w:szCs w:val="24"/>
        </w:rPr>
        <w:t>“While we understand that plans for installing tactile paving across the rail network have been accelerated following Cleveland’s death, it is unacceptable that platforms are not consistently safe for passengers with disabilities.”</w:t>
      </w:r>
    </w:p>
    <w:p w14:paraId="49A8893F" w14:textId="2C7211D3" w:rsidR="009B4BFE" w:rsidRPr="006175F3" w:rsidRDefault="009B4BFE" w:rsidP="005718C6">
      <w:pPr>
        <w:rPr>
          <w:sz w:val="24"/>
          <w:szCs w:val="24"/>
        </w:rPr>
      </w:pPr>
      <w:r w:rsidRPr="006175F3">
        <w:rPr>
          <w:sz w:val="24"/>
          <w:szCs w:val="24"/>
        </w:rPr>
        <w:t xml:space="preserve">The Department for Transport </w:t>
      </w:r>
      <w:r w:rsidR="00DE71A2" w:rsidRPr="006175F3">
        <w:rPr>
          <w:sz w:val="24"/>
          <w:szCs w:val="24"/>
        </w:rPr>
        <w:t xml:space="preserve">yesterday (Wednesday) </w:t>
      </w:r>
      <w:r w:rsidRPr="006175F3">
        <w:rPr>
          <w:sz w:val="24"/>
          <w:szCs w:val="24"/>
        </w:rPr>
        <w:t xml:space="preserve">refused to </w:t>
      </w:r>
      <w:r w:rsidR="00BE1C0F">
        <w:rPr>
          <w:sz w:val="24"/>
          <w:szCs w:val="24"/>
        </w:rPr>
        <w:t xml:space="preserve">comment or </w:t>
      </w:r>
      <w:r w:rsidRPr="006175F3">
        <w:rPr>
          <w:sz w:val="24"/>
          <w:szCs w:val="24"/>
        </w:rPr>
        <w:t>answer questions about</w:t>
      </w:r>
      <w:r w:rsidR="00DE71A2" w:rsidRPr="006175F3">
        <w:rPr>
          <w:sz w:val="24"/>
          <w:szCs w:val="24"/>
        </w:rPr>
        <w:t xml:space="preserve"> the inquest</w:t>
      </w:r>
      <w:r w:rsidR="00154059" w:rsidRPr="006175F3">
        <w:rPr>
          <w:sz w:val="24"/>
          <w:szCs w:val="24"/>
        </w:rPr>
        <w:t>, the Artur Ortega incident,</w:t>
      </w:r>
      <w:r w:rsidR="00DE71A2" w:rsidRPr="006175F3">
        <w:rPr>
          <w:sz w:val="24"/>
          <w:szCs w:val="24"/>
        </w:rPr>
        <w:t xml:space="preserve"> and</w:t>
      </w:r>
      <w:r w:rsidRPr="006175F3">
        <w:rPr>
          <w:sz w:val="24"/>
          <w:szCs w:val="24"/>
        </w:rPr>
        <w:t xml:space="preserve"> </w:t>
      </w:r>
      <w:r w:rsidR="00DE71A2" w:rsidRPr="006175F3">
        <w:rPr>
          <w:sz w:val="24"/>
          <w:szCs w:val="24"/>
        </w:rPr>
        <w:t xml:space="preserve">its failure to </w:t>
      </w:r>
      <w:r w:rsidR="0057752B">
        <w:rPr>
          <w:sz w:val="24"/>
          <w:szCs w:val="24"/>
        </w:rPr>
        <w:t>ensure</w:t>
      </w:r>
      <w:r w:rsidR="00DE71A2" w:rsidRPr="006175F3">
        <w:rPr>
          <w:sz w:val="24"/>
          <w:szCs w:val="24"/>
        </w:rPr>
        <w:t xml:space="preserve"> tactile markings </w:t>
      </w:r>
      <w:r w:rsidR="0057752B">
        <w:rPr>
          <w:sz w:val="24"/>
          <w:szCs w:val="24"/>
        </w:rPr>
        <w:t xml:space="preserve">are installed </w:t>
      </w:r>
      <w:r w:rsidR="00DE71A2" w:rsidRPr="006175F3">
        <w:rPr>
          <w:sz w:val="24"/>
          <w:szCs w:val="24"/>
        </w:rPr>
        <w:t xml:space="preserve">on </w:t>
      </w:r>
      <w:r w:rsidR="0057752B">
        <w:rPr>
          <w:sz w:val="24"/>
          <w:szCs w:val="24"/>
        </w:rPr>
        <w:t xml:space="preserve">all </w:t>
      </w:r>
      <w:r w:rsidR="00DE71A2" w:rsidRPr="006175F3">
        <w:rPr>
          <w:sz w:val="24"/>
          <w:szCs w:val="24"/>
        </w:rPr>
        <w:t>rail platforms.</w:t>
      </w:r>
    </w:p>
    <w:p w14:paraId="4CF6B6A8" w14:textId="17A89BC0" w:rsidR="00A173A3" w:rsidRPr="006175F3" w:rsidRDefault="00A173A3" w:rsidP="005718C6">
      <w:pPr>
        <w:rPr>
          <w:sz w:val="24"/>
          <w:szCs w:val="24"/>
        </w:rPr>
      </w:pPr>
      <w:proofErr w:type="spellStart"/>
      <w:r w:rsidRPr="006175F3">
        <w:rPr>
          <w:sz w:val="24"/>
          <w:szCs w:val="24"/>
        </w:rPr>
        <w:t>Southeastern</w:t>
      </w:r>
      <w:proofErr w:type="spellEnd"/>
      <w:r w:rsidRPr="006175F3">
        <w:rPr>
          <w:sz w:val="24"/>
          <w:szCs w:val="24"/>
        </w:rPr>
        <w:t xml:space="preserve"> </w:t>
      </w:r>
      <w:r w:rsidR="00506971" w:rsidRPr="006175F3">
        <w:rPr>
          <w:sz w:val="24"/>
          <w:szCs w:val="24"/>
        </w:rPr>
        <w:t xml:space="preserve">refused to answer questions about its failings </w:t>
      </w:r>
      <w:r w:rsidR="00905856">
        <w:rPr>
          <w:sz w:val="24"/>
          <w:szCs w:val="24"/>
        </w:rPr>
        <w:t>or</w:t>
      </w:r>
      <w:r w:rsidR="00506971" w:rsidRPr="006175F3">
        <w:rPr>
          <w:sz w:val="24"/>
          <w:szCs w:val="24"/>
        </w:rPr>
        <w:t xml:space="preserve"> its current plans.</w:t>
      </w:r>
    </w:p>
    <w:p w14:paraId="7474F87F" w14:textId="77777777" w:rsidR="00AA3E6B" w:rsidRPr="006175F3" w:rsidRDefault="00AA3E6B" w:rsidP="00AA3E6B">
      <w:pPr>
        <w:rPr>
          <w:sz w:val="24"/>
          <w:szCs w:val="24"/>
        </w:rPr>
      </w:pPr>
      <w:r w:rsidRPr="006175F3">
        <w:rPr>
          <w:sz w:val="24"/>
          <w:szCs w:val="24"/>
        </w:rPr>
        <w:t xml:space="preserve">But Steve Lewis, head of safety and environment for </w:t>
      </w:r>
      <w:proofErr w:type="spellStart"/>
      <w:r w:rsidRPr="006175F3">
        <w:rPr>
          <w:sz w:val="24"/>
          <w:szCs w:val="24"/>
        </w:rPr>
        <w:t>Southeastern</w:t>
      </w:r>
      <w:proofErr w:type="spellEnd"/>
      <w:r w:rsidRPr="006175F3">
        <w:rPr>
          <w:sz w:val="24"/>
          <w:szCs w:val="24"/>
        </w:rPr>
        <w:t xml:space="preserve">, said in a statement: </w:t>
      </w:r>
      <w:r w:rsidRPr="00AA3E6B">
        <w:rPr>
          <w:sz w:val="24"/>
          <w:szCs w:val="24"/>
        </w:rPr>
        <w:t>“We extend our sympathies to the family and friends of Mr Gervais.</w:t>
      </w:r>
    </w:p>
    <w:p w14:paraId="1C715777" w14:textId="3DFCBC12" w:rsidR="00506971" w:rsidRPr="006175F3" w:rsidRDefault="00AA3E6B" w:rsidP="005718C6">
      <w:pPr>
        <w:rPr>
          <w:sz w:val="24"/>
          <w:szCs w:val="24"/>
        </w:rPr>
      </w:pPr>
      <w:r w:rsidRPr="006175F3">
        <w:rPr>
          <w:sz w:val="24"/>
          <w:szCs w:val="24"/>
        </w:rPr>
        <w:t>“</w:t>
      </w:r>
      <w:r w:rsidRPr="00AA3E6B">
        <w:rPr>
          <w:sz w:val="24"/>
          <w:szCs w:val="24"/>
        </w:rPr>
        <w:t>Safety and accessibility are hugely important to our railway, which is why we’ve worked closely with Network Rail to accelerate the tactile paving works at our stations.”</w:t>
      </w:r>
    </w:p>
    <w:p w14:paraId="40783B7A" w14:textId="03520B4D" w:rsidR="00BD0000" w:rsidRPr="006175F3" w:rsidRDefault="00BD0000" w:rsidP="005718C6">
      <w:pPr>
        <w:rPr>
          <w:sz w:val="24"/>
          <w:szCs w:val="24"/>
        </w:rPr>
      </w:pPr>
      <w:r w:rsidRPr="006175F3">
        <w:rPr>
          <w:sz w:val="24"/>
          <w:szCs w:val="24"/>
        </w:rPr>
        <w:t xml:space="preserve">Network </w:t>
      </w:r>
      <w:r w:rsidR="00CF61BC" w:rsidRPr="006175F3">
        <w:rPr>
          <w:sz w:val="24"/>
          <w:szCs w:val="24"/>
        </w:rPr>
        <w:t>R</w:t>
      </w:r>
      <w:r w:rsidRPr="006175F3">
        <w:rPr>
          <w:sz w:val="24"/>
          <w:szCs w:val="24"/>
        </w:rPr>
        <w:t xml:space="preserve">ail also refused to answer questions </w:t>
      </w:r>
      <w:r w:rsidR="00CF61BC" w:rsidRPr="006175F3">
        <w:rPr>
          <w:sz w:val="24"/>
          <w:szCs w:val="24"/>
        </w:rPr>
        <w:t>about the rail industry’s failings and what they showed about the importance it placed on the safety of disabled passengers.</w:t>
      </w:r>
    </w:p>
    <w:p w14:paraId="781EF990" w14:textId="60F4043A" w:rsidR="00AB337C" w:rsidRPr="00AB337C" w:rsidRDefault="00BC61EE" w:rsidP="00AB337C">
      <w:pPr>
        <w:rPr>
          <w:sz w:val="24"/>
          <w:szCs w:val="24"/>
        </w:rPr>
      </w:pPr>
      <w:r>
        <w:rPr>
          <w:sz w:val="24"/>
          <w:szCs w:val="24"/>
        </w:rPr>
        <w:lastRenderedPageBreak/>
        <w:t xml:space="preserve">But </w:t>
      </w:r>
      <w:r w:rsidR="00AB337C" w:rsidRPr="00AB337C">
        <w:rPr>
          <w:sz w:val="24"/>
          <w:szCs w:val="24"/>
        </w:rPr>
        <w:t>Allan Spence, Network Rail’s director of regulator liaison, said: “Our thoughts are with the family and friends of Mr Gervais, and we know that whatever we do to make the railway better after his death can’t change the pain they feel.</w:t>
      </w:r>
    </w:p>
    <w:p w14:paraId="250A9249" w14:textId="16539B64" w:rsidR="00AB337C" w:rsidRPr="006175F3" w:rsidRDefault="00AB337C" w:rsidP="00AB337C">
      <w:pPr>
        <w:rPr>
          <w:sz w:val="24"/>
          <w:szCs w:val="24"/>
        </w:rPr>
      </w:pPr>
      <w:r w:rsidRPr="00AB337C">
        <w:rPr>
          <w:sz w:val="24"/>
          <w:szCs w:val="24"/>
        </w:rPr>
        <w:t xml:space="preserve">“At the time of the accident, we were already fitting tactile paving strips on station platforms in that area, and now the whole of </w:t>
      </w:r>
      <w:r w:rsidRPr="006175F3">
        <w:rPr>
          <w:sz w:val="24"/>
          <w:szCs w:val="24"/>
        </w:rPr>
        <w:t>s</w:t>
      </w:r>
      <w:r w:rsidRPr="00AB337C">
        <w:rPr>
          <w:sz w:val="24"/>
          <w:szCs w:val="24"/>
        </w:rPr>
        <w:t>outh</w:t>
      </w:r>
      <w:r w:rsidR="00873B15" w:rsidRPr="006175F3">
        <w:rPr>
          <w:sz w:val="24"/>
          <w:szCs w:val="24"/>
        </w:rPr>
        <w:t>-</w:t>
      </w:r>
      <w:r w:rsidRPr="006175F3">
        <w:rPr>
          <w:sz w:val="24"/>
          <w:szCs w:val="24"/>
        </w:rPr>
        <w:t>e</w:t>
      </w:r>
      <w:r w:rsidRPr="00AB337C">
        <w:rPr>
          <w:sz w:val="24"/>
          <w:szCs w:val="24"/>
        </w:rPr>
        <w:t xml:space="preserve">ast London and Kent are fitted. </w:t>
      </w:r>
    </w:p>
    <w:p w14:paraId="79EB4C9A" w14:textId="77777777" w:rsidR="00873B15" w:rsidRPr="006175F3" w:rsidRDefault="00AB337C" w:rsidP="00AB337C">
      <w:pPr>
        <w:rPr>
          <w:sz w:val="24"/>
          <w:szCs w:val="24"/>
        </w:rPr>
      </w:pPr>
      <w:r w:rsidRPr="006175F3">
        <w:rPr>
          <w:sz w:val="24"/>
          <w:szCs w:val="24"/>
        </w:rPr>
        <w:t>“</w:t>
      </w:r>
      <w:r w:rsidRPr="00AB337C">
        <w:rPr>
          <w:sz w:val="24"/>
          <w:szCs w:val="24"/>
        </w:rPr>
        <w:t>We have around 5,500 station platforms across the country, over 60</w:t>
      </w:r>
      <w:r w:rsidR="00873B15" w:rsidRPr="006175F3">
        <w:rPr>
          <w:sz w:val="24"/>
          <w:szCs w:val="24"/>
        </w:rPr>
        <w:t xml:space="preserve"> per cent</w:t>
      </w:r>
      <w:r w:rsidRPr="00AB337C">
        <w:rPr>
          <w:sz w:val="24"/>
          <w:szCs w:val="24"/>
        </w:rPr>
        <w:t xml:space="preserve"> of which are fitted with tactile strips. </w:t>
      </w:r>
    </w:p>
    <w:p w14:paraId="57590D56" w14:textId="6538AA4D" w:rsidR="00AB337C" w:rsidRPr="00AB337C" w:rsidRDefault="00873B15" w:rsidP="00AB337C">
      <w:pPr>
        <w:rPr>
          <w:sz w:val="24"/>
          <w:szCs w:val="24"/>
        </w:rPr>
      </w:pPr>
      <w:r w:rsidRPr="006175F3">
        <w:rPr>
          <w:sz w:val="24"/>
          <w:szCs w:val="24"/>
        </w:rPr>
        <w:t>“</w:t>
      </w:r>
      <w:r w:rsidR="00AB337C" w:rsidRPr="00AB337C">
        <w:rPr>
          <w:sz w:val="24"/>
          <w:szCs w:val="24"/>
        </w:rPr>
        <w:t>We have now secured the extra funding needed to fit them all.</w:t>
      </w:r>
    </w:p>
    <w:p w14:paraId="59998E53" w14:textId="77777777" w:rsidR="00873B15" w:rsidRPr="006175F3" w:rsidRDefault="00AB337C" w:rsidP="00AB337C">
      <w:pPr>
        <w:rPr>
          <w:sz w:val="24"/>
          <w:szCs w:val="24"/>
        </w:rPr>
      </w:pPr>
      <w:r w:rsidRPr="00AB337C">
        <w:rPr>
          <w:sz w:val="24"/>
          <w:szCs w:val="24"/>
        </w:rPr>
        <w:t xml:space="preserve">“Every passenger is valuable to </w:t>
      </w:r>
      <w:proofErr w:type="gramStart"/>
      <w:r w:rsidRPr="00AB337C">
        <w:rPr>
          <w:sz w:val="24"/>
          <w:szCs w:val="24"/>
        </w:rPr>
        <w:t>us</w:t>
      </w:r>
      <w:proofErr w:type="gramEnd"/>
      <w:r w:rsidRPr="00AB337C">
        <w:rPr>
          <w:sz w:val="24"/>
          <w:szCs w:val="24"/>
        </w:rPr>
        <w:t xml:space="preserve"> and we want everyone to have a safe and comfortable journey on our railway. </w:t>
      </w:r>
    </w:p>
    <w:p w14:paraId="4C377104" w14:textId="0E025027" w:rsidR="00CF61BC" w:rsidRPr="006175F3" w:rsidRDefault="00873B15" w:rsidP="005718C6">
      <w:pPr>
        <w:rPr>
          <w:sz w:val="24"/>
          <w:szCs w:val="24"/>
        </w:rPr>
      </w:pPr>
      <w:r w:rsidRPr="006175F3">
        <w:rPr>
          <w:sz w:val="24"/>
          <w:szCs w:val="24"/>
        </w:rPr>
        <w:t>“</w:t>
      </w:r>
      <w:r w:rsidR="00AB337C" w:rsidRPr="00AB337C">
        <w:rPr>
          <w:sz w:val="24"/>
          <w:szCs w:val="24"/>
        </w:rPr>
        <w:t>We’re making progress in making our railway more accessible for everyone, but we know there is a lot more to do.”</w:t>
      </w:r>
    </w:p>
    <w:p w14:paraId="007CABFC" w14:textId="7AAEFC33" w:rsidR="005718C6" w:rsidRPr="005718C6" w:rsidRDefault="005718C6" w:rsidP="005718C6">
      <w:pPr>
        <w:rPr>
          <w:b/>
          <w:bCs/>
          <w:sz w:val="24"/>
          <w:szCs w:val="24"/>
        </w:rPr>
      </w:pPr>
      <w:r>
        <w:rPr>
          <w:b/>
          <w:bCs/>
          <w:sz w:val="24"/>
          <w:szCs w:val="24"/>
        </w:rPr>
        <w:t>5 May 2022</w:t>
      </w:r>
    </w:p>
    <w:p w14:paraId="03369962" w14:textId="77777777" w:rsidR="006D373A" w:rsidRDefault="006D373A">
      <w:pPr>
        <w:rPr>
          <w:b/>
          <w:bCs/>
          <w:sz w:val="24"/>
          <w:szCs w:val="24"/>
        </w:rPr>
      </w:pPr>
    </w:p>
    <w:p w14:paraId="02BB4F99" w14:textId="77777777" w:rsidR="006D373A" w:rsidRDefault="006D373A">
      <w:pPr>
        <w:rPr>
          <w:b/>
          <w:bCs/>
          <w:sz w:val="24"/>
          <w:szCs w:val="24"/>
        </w:rPr>
      </w:pPr>
    </w:p>
    <w:p w14:paraId="12575BED" w14:textId="6FB6EB7A" w:rsidR="000B186D" w:rsidRDefault="007F198C">
      <w:pPr>
        <w:rPr>
          <w:b/>
          <w:bCs/>
          <w:sz w:val="24"/>
          <w:szCs w:val="24"/>
        </w:rPr>
      </w:pPr>
      <w:r>
        <w:rPr>
          <w:b/>
          <w:bCs/>
          <w:sz w:val="24"/>
          <w:szCs w:val="24"/>
        </w:rPr>
        <w:t xml:space="preserve">DPO to call </w:t>
      </w:r>
      <w:r w:rsidR="0063211A">
        <w:rPr>
          <w:b/>
          <w:bCs/>
          <w:sz w:val="24"/>
          <w:szCs w:val="24"/>
        </w:rPr>
        <w:t>for</w:t>
      </w:r>
      <w:r>
        <w:rPr>
          <w:b/>
          <w:bCs/>
          <w:sz w:val="24"/>
          <w:szCs w:val="24"/>
        </w:rPr>
        <w:t xml:space="preserve"> </w:t>
      </w:r>
      <w:r w:rsidR="003C1730">
        <w:rPr>
          <w:b/>
          <w:bCs/>
          <w:sz w:val="24"/>
          <w:szCs w:val="24"/>
        </w:rPr>
        <w:t>London’s mayor to do more for disabled people on cost-of-living</w:t>
      </w:r>
    </w:p>
    <w:p w14:paraId="16B1BD09" w14:textId="0217F5DC" w:rsidR="00DF4964" w:rsidRPr="00A00BE7" w:rsidRDefault="00A23892">
      <w:pPr>
        <w:rPr>
          <w:sz w:val="24"/>
          <w:szCs w:val="24"/>
        </w:rPr>
      </w:pPr>
      <w:r w:rsidRPr="00A00BE7">
        <w:rPr>
          <w:sz w:val="24"/>
          <w:szCs w:val="24"/>
        </w:rPr>
        <w:t xml:space="preserve">A pan-London disabled people’s organisation </w:t>
      </w:r>
      <w:r w:rsidR="004A76B5" w:rsidRPr="00A00BE7">
        <w:rPr>
          <w:sz w:val="24"/>
          <w:szCs w:val="24"/>
        </w:rPr>
        <w:t xml:space="preserve">(DPO) </w:t>
      </w:r>
      <w:r w:rsidRPr="00A00BE7">
        <w:rPr>
          <w:sz w:val="24"/>
          <w:szCs w:val="24"/>
        </w:rPr>
        <w:t>is to call on the capital’s mayor to do more to</w:t>
      </w:r>
      <w:r w:rsidR="00AF0A0F" w:rsidRPr="00A00BE7">
        <w:rPr>
          <w:sz w:val="24"/>
          <w:szCs w:val="24"/>
        </w:rPr>
        <w:t xml:space="preserve"> </w:t>
      </w:r>
      <w:r w:rsidR="00DF4964" w:rsidRPr="00A00BE7">
        <w:rPr>
          <w:sz w:val="24"/>
          <w:szCs w:val="24"/>
        </w:rPr>
        <w:t>support disabled Londoners hit by the unfolding cost-of-living crisis.</w:t>
      </w:r>
    </w:p>
    <w:p w14:paraId="56A860B6" w14:textId="4DCE1B74" w:rsidR="003F7C4C" w:rsidRPr="00A00BE7" w:rsidRDefault="00CE6274">
      <w:pPr>
        <w:rPr>
          <w:sz w:val="24"/>
          <w:szCs w:val="24"/>
        </w:rPr>
      </w:pPr>
      <w:hyperlink r:id="rId19" w:history="1">
        <w:r w:rsidR="00D75ABE" w:rsidRPr="00BB70AA">
          <w:rPr>
            <w:rStyle w:val="Hyperlink"/>
            <w:sz w:val="24"/>
            <w:szCs w:val="24"/>
          </w:rPr>
          <w:t>Inclusion London</w:t>
        </w:r>
      </w:hyperlink>
      <w:r w:rsidR="00D75ABE" w:rsidRPr="00A00BE7">
        <w:rPr>
          <w:sz w:val="24"/>
          <w:szCs w:val="24"/>
        </w:rPr>
        <w:t xml:space="preserve"> said this week that </w:t>
      </w:r>
      <w:r w:rsidR="004A6524" w:rsidRPr="00A00BE7">
        <w:rPr>
          <w:sz w:val="24"/>
          <w:szCs w:val="24"/>
        </w:rPr>
        <w:t xml:space="preserve">food and energy bills </w:t>
      </w:r>
      <w:r w:rsidR="00F74000" w:rsidRPr="00A00BE7">
        <w:rPr>
          <w:sz w:val="24"/>
          <w:szCs w:val="24"/>
        </w:rPr>
        <w:t xml:space="preserve">have been rising sharply over the last six months, with further increases expected, while </w:t>
      </w:r>
      <w:r w:rsidR="00526C3D" w:rsidRPr="00A00BE7">
        <w:rPr>
          <w:sz w:val="24"/>
          <w:szCs w:val="24"/>
        </w:rPr>
        <w:t>London has faced the highest levels of inflation across the UK since April 2021.</w:t>
      </w:r>
    </w:p>
    <w:p w14:paraId="41F3F42F" w14:textId="1CC66443" w:rsidR="00526C3D" w:rsidRPr="00A00BE7" w:rsidRDefault="00526C3D">
      <w:pPr>
        <w:rPr>
          <w:sz w:val="24"/>
          <w:szCs w:val="24"/>
        </w:rPr>
      </w:pPr>
      <w:r w:rsidRPr="00A00BE7">
        <w:rPr>
          <w:sz w:val="24"/>
          <w:szCs w:val="24"/>
        </w:rPr>
        <w:t xml:space="preserve">It believes </w:t>
      </w:r>
      <w:r w:rsidR="00A7465F" w:rsidRPr="00A00BE7">
        <w:rPr>
          <w:sz w:val="24"/>
          <w:szCs w:val="24"/>
        </w:rPr>
        <w:t>the Greater London Authority</w:t>
      </w:r>
      <w:r w:rsidR="00142BCA" w:rsidRPr="00A00BE7">
        <w:rPr>
          <w:sz w:val="24"/>
          <w:szCs w:val="24"/>
        </w:rPr>
        <w:t xml:space="preserve"> (GLA)</w:t>
      </w:r>
      <w:r w:rsidR="00A7465F" w:rsidRPr="00A00BE7">
        <w:rPr>
          <w:sz w:val="24"/>
          <w:szCs w:val="24"/>
        </w:rPr>
        <w:t xml:space="preserve">, which is led by Labour’s Sadiq Khan, </w:t>
      </w:r>
      <w:r w:rsidR="00BE4D0F" w:rsidRPr="00A00BE7">
        <w:rPr>
          <w:sz w:val="24"/>
          <w:szCs w:val="24"/>
        </w:rPr>
        <w:t>cou</w:t>
      </w:r>
      <w:r w:rsidR="004A76B5" w:rsidRPr="00A00BE7">
        <w:rPr>
          <w:sz w:val="24"/>
          <w:szCs w:val="24"/>
        </w:rPr>
        <w:t>l</w:t>
      </w:r>
      <w:r w:rsidR="00BE4D0F" w:rsidRPr="00A00BE7">
        <w:rPr>
          <w:sz w:val="24"/>
          <w:szCs w:val="24"/>
        </w:rPr>
        <w:t xml:space="preserve">d </w:t>
      </w:r>
      <w:r w:rsidR="00510DE0">
        <w:rPr>
          <w:sz w:val="24"/>
          <w:szCs w:val="24"/>
        </w:rPr>
        <w:t>take action</w:t>
      </w:r>
      <w:r w:rsidR="00BE4D0F" w:rsidRPr="00A00BE7">
        <w:rPr>
          <w:sz w:val="24"/>
          <w:szCs w:val="24"/>
        </w:rPr>
        <w:t xml:space="preserve"> </w:t>
      </w:r>
      <w:r w:rsidR="004A76B5" w:rsidRPr="00A00BE7">
        <w:rPr>
          <w:sz w:val="24"/>
          <w:szCs w:val="24"/>
        </w:rPr>
        <w:t>to help disabled Londoners.</w:t>
      </w:r>
    </w:p>
    <w:p w14:paraId="76D06290" w14:textId="7639A52E" w:rsidR="003F7C4C" w:rsidRPr="00A00BE7" w:rsidRDefault="009D6026">
      <w:pPr>
        <w:rPr>
          <w:sz w:val="24"/>
          <w:szCs w:val="24"/>
        </w:rPr>
      </w:pPr>
      <w:r w:rsidRPr="00A00BE7">
        <w:rPr>
          <w:sz w:val="24"/>
          <w:szCs w:val="24"/>
        </w:rPr>
        <w:t xml:space="preserve">Initial findings from a small </w:t>
      </w:r>
      <w:r w:rsidR="00835882">
        <w:rPr>
          <w:sz w:val="24"/>
          <w:szCs w:val="24"/>
        </w:rPr>
        <w:t xml:space="preserve">Inclusion London </w:t>
      </w:r>
      <w:r w:rsidRPr="00A00BE7">
        <w:rPr>
          <w:sz w:val="24"/>
          <w:szCs w:val="24"/>
        </w:rPr>
        <w:t xml:space="preserve">survey of advisers </w:t>
      </w:r>
      <w:r w:rsidR="00835882">
        <w:rPr>
          <w:sz w:val="24"/>
          <w:szCs w:val="24"/>
        </w:rPr>
        <w:t>from</w:t>
      </w:r>
      <w:r w:rsidRPr="00A00BE7">
        <w:rPr>
          <w:sz w:val="24"/>
          <w:szCs w:val="24"/>
        </w:rPr>
        <w:t xml:space="preserve"> London DPOs suggests </w:t>
      </w:r>
      <w:r w:rsidR="001358C6" w:rsidRPr="00A00BE7">
        <w:rPr>
          <w:sz w:val="24"/>
          <w:szCs w:val="24"/>
        </w:rPr>
        <w:t xml:space="preserve">disabled people have been struggling </w:t>
      </w:r>
      <w:r w:rsidR="00130F0E" w:rsidRPr="00A00BE7">
        <w:rPr>
          <w:sz w:val="24"/>
          <w:szCs w:val="24"/>
        </w:rPr>
        <w:t xml:space="preserve">financially </w:t>
      </w:r>
      <w:r w:rsidR="001358C6" w:rsidRPr="00A00BE7">
        <w:rPr>
          <w:sz w:val="24"/>
          <w:szCs w:val="24"/>
        </w:rPr>
        <w:t xml:space="preserve">more than ever </w:t>
      </w:r>
      <w:r w:rsidR="00130F0E" w:rsidRPr="00A00BE7">
        <w:rPr>
          <w:sz w:val="24"/>
          <w:szCs w:val="24"/>
        </w:rPr>
        <w:t>in the last few months, even before the latest energy price rises.</w:t>
      </w:r>
    </w:p>
    <w:p w14:paraId="58E2BDD7" w14:textId="778230E4" w:rsidR="00CC0B3D" w:rsidRPr="00A00BE7" w:rsidRDefault="00CC0B3D">
      <w:pPr>
        <w:rPr>
          <w:sz w:val="24"/>
          <w:szCs w:val="24"/>
        </w:rPr>
      </w:pPr>
      <w:r w:rsidRPr="00A00BE7">
        <w:rPr>
          <w:sz w:val="24"/>
          <w:szCs w:val="24"/>
        </w:rPr>
        <w:t xml:space="preserve">One adviser reported referring as many people to food banks in the four months between </w:t>
      </w:r>
      <w:r w:rsidR="00A05A79">
        <w:rPr>
          <w:sz w:val="24"/>
          <w:szCs w:val="24"/>
        </w:rPr>
        <w:t xml:space="preserve">the start of </w:t>
      </w:r>
      <w:r w:rsidRPr="00A00BE7">
        <w:rPr>
          <w:sz w:val="24"/>
          <w:szCs w:val="24"/>
        </w:rPr>
        <w:t xml:space="preserve">November and </w:t>
      </w:r>
      <w:r w:rsidR="00A05A79">
        <w:rPr>
          <w:sz w:val="24"/>
          <w:szCs w:val="24"/>
        </w:rPr>
        <w:t xml:space="preserve">the end of </w:t>
      </w:r>
      <w:r w:rsidRPr="00A00BE7">
        <w:rPr>
          <w:sz w:val="24"/>
          <w:szCs w:val="24"/>
        </w:rPr>
        <w:t xml:space="preserve">February as in the previous 12 </w:t>
      </w:r>
      <w:proofErr w:type="gramStart"/>
      <w:r w:rsidRPr="00A00BE7">
        <w:rPr>
          <w:sz w:val="24"/>
          <w:szCs w:val="24"/>
        </w:rPr>
        <w:t>months, and</w:t>
      </w:r>
      <w:proofErr w:type="gramEnd"/>
      <w:r w:rsidRPr="00A00BE7">
        <w:rPr>
          <w:sz w:val="24"/>
          <w:szCs w:val="24"/>
        </w:rPr>
        <w:t xml:space="preserve"> </w:t>
      </w:r>
      <w:r w:rsidR="007D0EEF">
        <w:rPr>
          <w:sz w:val="24"/>
          <w:szCs w:val="24"/>
        </w:rPr>
        <w:t xml:space="preserve">said that </w:t>
      </w:r>
      <w:r w:rsidRPr="00A00BE7">
        <w:rPr>
          <w:sz w:val="24"/>
          <w:szCs w:val="24"/>
        </w:rPr>
        <w:t xml:space="preserve">more people </w:t>
      </w:r>
      <w:r w:rsidR="007D0EEF">
        <w:rPr>
          <w:sz w:val="24"/>
          <w:szCs w:val="24"/>
        </w:rPr>
        <w:t xml:space="preserve">had </w:t>
      </w:r>
      <w:r w:rsidRPr="00A00BE7">
        <w:rPr>
          <w:sz w:val="24"/>
          <w:szCs w:val="24"/>
        </w:rPr>
        <w:t>approach</w:t>
      </w:r>
      <w:r w:rsidR="007D0EEF">
        <w:rPr>
          <w:sz w:val="24"/>
          <w:szCs w:val="24"/>
        </w:rPr>
        <w:t>ed</w:t>
      </w:r>
      <w:r w:rsidRPr="00A00BE7">
        <w:rPr>
          <w:sz w:val="24"/>
          <w:szCs w:val="24"/>
        </w:rPr>
        <w:t xml:space="preserve"> her </w:t>
      </w:r>
      <w:r w:rsidR="00D23F91">
        <w:rPr>
          <w:sz w:val="24"/>
          <w:szCs w:val="24"/>
        </w:rPr>
        <w:t>about</w:t>
      </w:r>
      <w:r w:rsidRPr="00A00BE7">
        <w:rPr>
          <w:sz w:val="24"/>
          <w:szCs w:val="24"/>
        </w:rPr>
        <w:t xml:space="preserve"> problems paying fuel bills within the last month than in the previous year. </w:t>
      </w:r>
    </w:p>
    <w:p w14:paraId="57CEBE50" w14:textId="77777777" w:rsidR="00CC0B3D" w:rsidRPr="00A00BE7" w:rsidRDefault="00CC0B3D">
      <w:pPr>
        <w:rPr>
          <w:sz w:val="24"/>
          <w:szCs w:val="24"/>
        </w:rPr>
      </w:pPr>
      <w:r w:rsidRPr="00A00BE7">
        <w:rPr>
          <w:sz w:val="24"/>
          <w:szCs w:val="24"/>
        </w:rPr>
        <w:t>Another adviser reported that the number of disabled people seeking help with fuel costs had “increased dramatically”.</w:t>
      </w:r>
    </w:p>
    <w:p w14:paraId="48DC4AF6" w14:textId="29614736" w:rsidR="00CC0B3D" w:rsidRPr="00A00BE7" w:rsidRDefault="00CC0B3D">
      <w:pPr>
        <w:rPr>
          <w:sz w:val="24"/>
          <w:szCs w:val="24"/>
        </w:rPr>
      </w:pPr>
      <w:r w:rsidRPr="00A00BE7">
        <w:rPr>
          <w:sz w:val="24"/>
          <w:szCs w:val="24"/>
        </w:rPr>
        <w:t xml:space="preserve">Many </w:t>
      </w:r>
      <w:r w:rsidR="00990458" w:rsidRPr="00A00BE7">
        <w:rPr>
          <w:sz w:val="24"/>
          <w:szCs w:val="24"/>
        </w:rPr>
        <w:t>d</w:t>
      </w:r>
      <w:r w:rsidRPr="00A00BE7">
        <w:rPr>
          <w:sz w:val="24"/>
          <w:szCs w:val="24"/>
        </w:rPr>
        <w:t>isabled people</w:t>
      </w:r>
      <w:r w:rsidR="000246DE" w:rsidRPr="00A00BE7">
        <w:rPr>
          <w:sz w:val="24"/>
          <w:szCs w:val="24"/>
        </w:rPr>
        <w:t xml:space="preserve"> who face extra impairment-related energy costs </w:t>
      </w:r>
      <w:r w:rsidR="00990458" w:rsidRPr="00A00BE7">
        <w:rPr>
          <w:sz w:val="24"/>
          <w:szCs w:val="24"/>
        </w:rPr>
        <w:t xml:space="preserve">have not been able to meet their basic needs because of large increases in their </w:t>
      </w:r>
      <w:r w:rsidR="0049452D">
        <w:rPr>
          <w:sz w:val="24"/>
          <w:szCs w:val="24"/>
        </w:rPr>
        <w:t>fuel</w:t>
      </w:r>
      <w:r w:rsidR="00990458" w:rsidRPr="00A00BE7">
        <w:rPr>
          <w:sz w:val="24"/>
          <w:szCs w:val="24"/>
        </w:rPr>
        <w:t xml:space="preserve"> bills</w:t>
      </w:r>
      <w:r w:rsidR="000246DE" w:rsidRPr="00A00BE7">
        <w:rPr>
          <w:sz w:val="24"/>
          <w:szCs w:val="24"/>
        </w:rPr>
        <w:t>, says Inclusion London.</w:t>
      </w:r>
    </w:p>
    <w:p w14:paraId="302200ED" w14:textId="702C4635" w:rsidR="00544455" w:rsidRPr="00A00BE7" w:rsidRDefault="004A76B5">
      <w:pPr>
        <w:rPr>
          <w:sz w:val="24"/>
          <w:szCs w:val="24"/>
        </w:rPr>
      </w:pPr>
      <w:r w:rsidRPr="00A00BE7">
        <w:rPr>
          <w:sz w:val="24"/>
          <w:szCs w:val="24"/>
        </w:rPr>
        <w:lastRenderedPageBreak/>
        <w:t xml:space="preserve">Inclusion London, and other DPOs, will be meeting </w:t>
      </w:r>
      <w:r w:rsidR="004A496E" w:rsidRPr="00A00BE7">
        <w:rPr>
          <w:sz w:val="24"/>
          <w:szCs w:val="24"/>
        </w:rPr>
        <w:t xml:space="preserve">GLA next week </w:t>
      </w:r>
      <w:r w:rsidR="00F5126C" w:rsidRPr="00A00BE7">
        <w:rPr>
          <w:sz w:val="24"/>
          <w:szCs w:val="24"/>
        </w:rPr>
        <w:t>to discuss the cost-of-living crisis and other key issues affecting disabled people</w:t>
      </w:r>
      <w:r w:rsidR="00663A0E" w:rsidRPr="00A00BE7">
        <w:rPr>
          <w:sz w:val="24"/>
          <w:szCs w:val="24"/>
        </w:rPr>
        <w:t>.</w:t>
      </w:r>
    </w:p>
    <w:p w14:paraId="25CC4C74" w14:textId="794891E1" w:rsidR="00A00BE7" w:rsidRDefault="00C2372F">
      <w:pPr>
        <w:rPr>
          <w:sz w:val="24"/>
          <w:szCs w:val="24"/>
        </w:rPr>
      </w:pPr>
      <w:r w:rsidRPr="00A00BE7">
        <w:rPr>
          <w:sz w:val="24"/>
          <w:szCs w:val="24"/>
        </w:rPr>
        <w:t xml:space="preserve">Among its recommendations, </w:t>
      </w:r>
      <w:r w:rsidR="008B0C6C">
        <w:rPr>
          <w:sz w:val="24"/>
          <w:szCs w:val="24"/>
        </w:rPr>
        <w:t>Inclusion London</w:t>
      </w:r>
      <w:r w:rsidRPr="00A00BE7">
        <w:rPr>
          <w:sz w:val="24"/>
          <w:szCs w:val="24"/>
        </w:rPr>
        <w:t xml:space="preserve"> is set to call for </w:t>
      </w:r>
      <w:r w:rsidR="00C65593" w:rsidRPr="00A00BE7">
        <w:rPr>
          <w:sz w:val="24"/>
          <w:szCs w:val="24"/>
        </w:rPr>
        <w:t xml:space="preserve">GLA to work with DPOs to increase awareness of existing </w:t>
      </w:r>
      <w:r w:rsidR="00C65593" w:rsidRPr="00C65593">
        <w:rPr>
          <w:sz w:val="24"/>
          <w:szCs w:val="24"/>
        </w:rPr>
        <w:t>advice, information</w:t>
      </w:r>
      <w:r w:rsidR="00A00BE7" w:rsidRPr="00A00BE7">
        <w:rPr>
          <w:sz w:val="24"/>
          <w:szCs w:val="24"/>
        </w:rPr>
        <w:t xml:space="preserve"> </w:t>
      </w:r>
      <w:r w:rsidR="00C65593" w:rsidRPr="00C65593">
        <w:rPr>
          <w:sz w:val="24"/>
          <w:szCs w:val="24"/>
        </w:rPr>
        <w:t xml:space="preserve">and support </w:t>
      </w:r>
      <w:r w:rsidR="00C65593" w:rsidRPr="00A00BE7">
        <w:rPr>
          <w:sz w:val="24"/>
          <w:szCs w:val="24"/>
        </w:rPr>
        <w:t>for d</w:t>
      </w:r>
      <w:r w:rsidR="00C65593" w:rsidRPr="00C65593">
        <w:rPr>
          <w:sz w:val="24"/>
          <w:szCs w:val="24"/>
        </w:rPr>
        <w:t xml:space="preserve">isabled people </w:t>
      </w:r>
      <w:r w:rsidR="00C65593" w:rsidRPr="00A00BE7">
        <w:rPr>
          <w:sz w:val="24"/>
          <w:szCs w:val="24"/>
        </w:rPr>
        <w:t>living</w:t>
      </w:r>
      <w:r w:rsidR="00C65593" w:rsidRPr="00C65593">
        <w:rPr>
          <w:sz w:val="24"/>
          <w:szCs w:val="24"/>
        </w:rPr>
        <w:t xml:space="preserve"> in fuel poverty</w:t>
      </w:r>
      <w:r w:rsidR="00A00BE7">
        <w:rPr>
          <w:sz w:val="24"/>
          <w:szCs w:val="24"/>
        </w:rPr>
        <w:t>, and</w:t>
      </w:r>
      <w:r w:rsidR="0049452D">
        <w:rPr>
          <w:sz w:val="24"/>
          <w:szCs w:val="24"/>
        </w:rPr>
        <w:t xml:space="preserve"> to</w:t>
      </w:r>
      <w:r w:rsidR="00C65593" w:rsidRPr="00A00BE7">
        <w:rPr>
          <w:sz w:val="24"/>
          <w:szCs w:val="24"/>
        </w:rPr>
        <w:t xml:space="preserve"> </w:t>
      </w:r>
      <w:r w:rsidR="00CE494F" w:rsidRPr="00A00BE7">
        <w:rPr>
          <w:sz w:val="24"/>
          <w:szCs w:val="24"/>
        </w:rPr>
        <w:t>improve the accessibility</w:t>
      </w:r>
      <w:r w:rsidR="006D3EEC" w:rsidRPr="00A00BE7">
        <w:rPr>
          <w:sz w:val="24"/>
          <w:szCs w:val="24"/>
        </w:rPr>
        <w:t xml:space="preserve"> and disability-related content of</w:t>
      </w:r>
      <w:r w:rsidR="00CE494F" w:rsidRPr="00A00BE7">
        <w:rPr>
          <w:sz w:val="24"/>
          <w:szCs w:val="24"/>
        </w:rPr>
        <w:t xml:space="preserve"> the mayor’s </w:t>
      </w:r>
      <w:hyperlink r:id="rId20" w:history="1">
        <w:r w:rsidR="007A6FC1" w:rsidRPr="007A6FC1">
          <w:rPr>
            <w:rStyle w:val="Hyperlink"/>
            <w:sz w:val="24"/>
            <w:szCs w:val="24"/>
          </w:rPr>
          <w:t>c</w:t>
        </w:r>
        <w:r w:rsidR="00CE494F" w:rsidRPr="007A6FC1">
          <w:rPr>
            <w:rStyle w:val="Hyperlink"/>
            <w:sz w:val="24"/>
            <w:szCs w:val="24"/>
          </w:rPr>
          <w:t xml:space="preserve">ost of </w:t>
        </w:r>
        <w:r w:rsidR="007A6FC1" w:rsidRPr="007A6FC1">
          <w:rPr>
            <w:rStyle w:val="Hyperlink"/>
            <w:sz w:val="24"/>
            <w:szCs w:val="24"/>
          </w:rPr>
          <w:t>l</w:t>
        </w:r>
        <w:r w:rsidR="00CE494F" w:rsidRPr="007A6FC1">
          <w:rPr>
            <w:rStyle w:val="Hyperlink"/>
            <w:sz w:val="24"/>
            <w:szCs w:val="24"/>
          </w:rPr>
          <w:t xml:space="preserve">iving </w:t>
        </w:r>
        <w:r w:rsidR="007A6FC1" w:rsidRPr="007A6FC1">
          <w:rPr>
            <w:rStyle w:val="Hyperlink"/>
            <w:sz w:val="24"/>
            <w:szCs w:val="24"/>
          </w:rPr>
          <w:t>h</w:t>
        </w:r>
        <w:r w:rsidR="00CE494F" w:rsidRPr="007A6FC1">
          <w:rPr>
            <w:rStyle w:val="Hyperlink"/>
            <w:sz w:val="24"/>
            <w:szCs w:val="24"/>
          </w:rPr>
          <w:t>ub</w:t>
        </w:r>
      </w:hyperlink>
      <w:r w:rsidR="00A00BE7">
        <w:rPr>
          <w:sz w:val="24"/>
          <w:szCs w:val="24"/>
        </w:rPr>
        <w:t>.</w:t>
      </w:r>
    </w:p>
    <w:p w14:paraId="0E5F5092" w14:textId="20A63E4A" w:rsidR="00544455" w:rsidRDefault="00A00BE7">
      <w:pPr>
        <w:rPr>
          <w:sz w:val="24"/>
          <w:szCs w:val="24"/>
        </w:rPr>
      </w:pPr>
      <w:r>
        <w:rPr>
          <w:sz w:val="24"/>
          <w:szCs w:val="24"/>
        </w:rPr>
        <w:t>It also wants GLA to c</w:t>
      </w:r>
      <w:r w:rsidR="00B90448" w:rsidRPr="00A00BE7">
        <w:rPr>
          <w:sz w:val="24"/>
          <w:szCs w:val="24"/>
        </w:rPr>
        <w:t xml:space="preserve">ommission research </w:t>
      </w:r>
      <w:r w:rsidR="005561D4" w:rsidRPr="00A00BE7">
        <w:rPr>
          <w:sz w:val="24"/>
          <w:szCs w:val="24"/>
        </w:rPr>
        <w:t>into the disproportionate impact of the crisis on disabled Londoners</w:t>
      </w:r>
      <w:r>
        <w:rPr>
          <w:sz w:val="24"/>
          <w:szCs w:val="24"/>
        </w:rPr>
        <w:t>,</w:t>
      </w:r>
      <w:r w:rsidR="0074257A" w:rsidRPr="00A00BE7">
        <w:rPr>
          <w:sz w:val="24"/>
          <w:szCs w:val="24"/>
        </w:rPr>
        <w:t xml:space="preserve"> and ringfence a third of the mayor’s </w:t>
      </w:r>
      <w:hyperlink r:id="rId21" w:history="1">
        <w:r w:rsidR="009A4451" w:rsidRPr="00C13EF7">
          <w:rPr>
            <w:rStyle w:val="Hyperlink"/>
            <w:sz w:val="24"/>
            <w:szCs w:val="24"/>
          </w:rPr>
          <w:t xml:space="preserve">Warmer Homes </w:t>
        </w:r>
        <w:r w:rsidR="00F13A67">
          <w:rPr>
            <w:rStyle w:val="Hyperlink"/>
            <w:sz w:val="24"/>
            <w:szCs w:val="24"/>
          </w:rPr>
          <w:t>p</w:t>
        </w:r>
        <w:r w:rsidR="009A4451" w:rsidRPr="00C13EF7">
          <w:rPr>
            <w:rStyle w:val="Hyperlink"/>
            <w:sz w:val="24"/>
            <w:szCs w:val="24"/>
          </w:rPr>
          <w:t>rogramme</w:t>
        </w:r>
      </w:hyperlink>
      <w:r w:rsidR="009A4451" w:rsidRPr="00A00BE7">
        <w:rPr>
          <w:sz w:val="24"/>
          <w:szCs w:val="24"/>
        </w:rPr>
        <w:t xml:space="preserve"> for </w:t>
      </w:r>
      <w:r w:rsidR="004F290A" w:rsidRPr="00A00BE7">
        <w:rPr>
          <w:sz w:val="24"/>
          <w:szCs w:val="24"/>
        </w:rPr>
        <w:t xml:space="preserve">properties </w:t>
      </w:r>
      <w:r w:rsidR="00882494">
        <w:rPr>
          <w:sz w:val="24"/>
          <w:szCs w:val="24"/>
        </w:rPr>
        <w:t>occupied</w:t>
      </w:r>
      <w:r w:rsidR="004F290A" w:rsidRPr="00A00BE7">
        <w:rPr>
          <w:sz w:val="24"/>
          <w:szCs w:val="24"/>
        </w:rPr>
        <w:t xml:space="preserve"> by disabled people.</w:t>
      </w:r>
    </w:p>
    <w:p w14:paraId="5D5775D2" w14:textId="63E67D09" w:rsidR="004E75FE" w:rsidRDefault="004E75FE" w:rsidP="004E75FE">
      <w:pPr>
        <w:rPr>
          <w:sz w:val="24"/>
          <w:szCs w:val="24"/>
        </w:rPr>
      </w:pPr>
      <w:r w:rsidRPr="004E75FE">
        <w:rPr>
          <w:sz w:val="24"/>
          <w:szCs w:val="24"/>
        </w:rPr>
        <w:t xml:space="preserve">Laura </w:t>
      </w:r>
      <w:proofErr w:type="spellStart"/>
      <w:r w:rsidRPr="004E75FE">
        <w:rPr>
          <w:sz w:val="24"/>
          <w:szCs w:val="24"/>
        </w:rPr>
        <w:t>Vicinanza</w:t>
      </w:r>
      <w:proofErr w:type="spellEnd"/>
      <w:r w:rsidRPr="004E75FE">
        <w:rPr>
          <w:sz w:val="24"/>
          <w:szCs w:val="24"/>
        </w:rPr>
        <w:t>,</w:t>
      </w:r>
      <w:r>
        <w:rPr>
          <w:sz w:val="24"/>
          <w:szCs w:val="24"/>
        </w:rPr>
        <w:t xml:space="preserve"> Inclusion London’s p</w:t>
      </w:r>
      <w:r w:rsidRPr="004E75FE">
        <w:rPr>
          <w:sz w:val="24"/>
          <w:szCs w:val="24"/>
        </w:rPr>
        <w:t xml:space="preserve">olicy and </w:t>
      </w:r>
      <w:r>
        <w:rPr>
          <w:sz w:val="24"/>
          <w:szCs w:val="24"/>
        </w:rPr>
        <w:t>s</w:t>
      </w:r>
      <w:r w:rsidRPr="004E75FE">
        <w:rPr>
          <w:sz w:val="24"/>
          <w:szCs w:val="24"/>
        </w:rPr>
        <w:t xml:space="preserve">takeholder </w:t>
      </w:r>
      <w:r>
        <w:rPr>
          <w:sz w:val="24"/>
          <w:szCs w:val="24"/>
        </w:rPr>
        <w:t>e</w:t>
      </w:r>
      <w:r w:rsidRPr="004E75FE">
        <w:rPr>
          <w:sz w:val="24"/>
          <w:szCs w:val="24"/>
        </w:rPr>
        <w:t xml:space="preserve">ngagement </w:t>
      </w:r>
      <w:r>
        <w:rPr>
          <w:sz w:val="24"/>
          <w:szCs w:val="24"/>
        </w:rPr>
        <w:t>m</w:t>
      </w:r>
      <w:r w:rsidRPr="004E75FE">
        <w:rPr>
          <w:sz w:val="24"/>
          <w:szCs w:val="24"/>
        </w:rPr>
        <w:t>anager</w:t>
      </w:r>
      <w:r>
        <w:rPr>
          <w:sz w:val="24"/>
          <w:szCs w:val="24"/>
        </w:rPr>
        <w:t xml:space="preserve">, </w:t>
      </w:r>
      <w:r w:rsidR="00FB4590">
        <w:rPr>
          <w:sz w:val="24"/>
          <w:szCs w:val="24"/>
        </w:rPr>
        <w:t>said the c</w:t>
      </w:r>
      <w:r w:rsidR="005F75DE">
        <w:rPr>
          <w:sz w:val="24"/>
          <w:szCs w:val="24"/>
        </w:rPr>
        <w:t>o</w:t>
      </w:r>
      <w:r w:rsidR="00FB4590">
        <w:rPr>
          <w:sz w:val="24"/>
          <w:szCs w:val="24"/>
        </w:rPr>
        <w:t>st-of-living crisis was having a significant impact on disabled people.</w:t>
      </w:r>
    </w:p>
    <w:p w14:paraId="0A1936CB" w14:textId="6AC4C384" w:rsidR="00FB4590" w:rsidRDefault="00FB4590" w:rsidP="004E75FE">
      <w:pPr>
        <w:rPr>
          <w:sz w:val="24"/>
          <w:szCs w:val="24"/>
        </w:rPr>
      </w:pPr>
      <w:r>
        <w:rPr>
          <w:sz w:val="24"/>
          <w:szCs w:val="24"/>
        </w:rPr>
        <w:t>She said: “They are the worst-hit by this crisis</w:t>
      </w:r>
      <w:r w:rsidR="00416CFC">
        <w:rPr>
          <w:sz w:val="24"/>
          <w:szCs w:val="24"/>
        </w:rPr>
        <w:t xml:space="preserve">, and they are struggling to make ends meet with the cost of food, and </w:t>
      </w:r>
      <w:r w:rsidR="00A91041">
        <w:rPr>
          <w:sz w:val="24"/>
          <w:szCs w:val="24"/>
        </w:rPr>
        <w:t xml:space="preserve">of </w:t>
      </w:r>
      <w:r w:rsidR="00416CFC">
        <w:rPr>
          <w:sz w:val="24"/>
          <w:szCs w:val="24"/>
        </w:rPr>
        <w:t>fuel. They are really struggling.</w:t>
      </w:r>
      <w:r w:rsidR="009704E8">
        <w:rPr>
          <w:sz w:val="24"/>
          <w:szCs w:val="24"/>
        </w:rPr>
        <w:t>”</w:t>
      </w:r>
    </w:p>
    <w:p w14:paraId="42A369F9" w14:textId="20751AF1" w:rsidR="009704E8" w:rsidRDefault="009704E8" w:rsidP="004E75FE">
      <w:pPr>
        <w:rPr>
          <w:sz w:val="24"/>
          <w:szCs w:val="24"/>
        </w:rPr>
      </w:pPr>
      <w:r>
        <w:rPr>
          <w:sz w:val="24"/>
          <w:szCs w:val="24"/>
        </w:rPr>
        <w:t>She highlighted the UK government’s refusal to raise benefits by the full rate of inflation</w:t>
      </w:r>
      <w:r w:rsidR="00BC3E2B">
        <w:rPr>
          <w:sz w:val="24"/>
          <w:szCs w:val="24"/>
        </w:rPr>
        <w:t>, and its</w:t>
      </w:r>
      <w:r w:rsidR="00BC3E2B" w:rsidRPr="00BC3E2B">
        <w:rPr>
          <w:sz w:val="24"/>
          <w:szCs w:val="24"/>
        </w:rPr>
        <w:t xml:space="preserve"> decision to </w:t>
      </w:r>
      <w:hyperlink r:id="rId22" w:history="1">
        <w:r w:rsidR="00BC3E2B" w:rsidRPr="00BC3E2B">
          <w:rPr>
            <w:rStyle w:val="Hyperlink"/>
            <w:sz w:val="24"/>
            <w:szCs w:val="24"/>
          </w:rPr>
          <w:t>remove the right to the Warm Home Discount</w:t>
        </w:r>
      </w:hyperlink>
      <w:r w:rsidR="00BC3E2B" w:rsidRPr="00BC3E2B">
        <w:rPr>
          <w:sz w:val="24"/>
          <w:szCs w:val="24"/>
        </w:rPr>
        <w:t xml:space="preserve"> from 290,000 claimants of disability living allowance and </w:t>
      </w:r>
      <w:r w:rsidR="00BC3E2B">
        <w:rPr>
          <w:sz w:val="24"/>
          <w:szCs w:val="24"/>
        </w:rPr>
        <w:t>personal independence payment</w:t>
      </w:r>
      <w:r w:rsidR="0071685B">
        <w:rPr>
          <w:sz w:val="24"/>
          <w:szCs w:val="24"/>
        </w:rPr>
        <w:t>, both of which will have “a negative impact on Deaf and disabled people”.</w:t>
      </w:r>
    </w:p>
    <w:p w14:paraId="68451D1B" w14:textId="3E1B6220" w:rsidR="00A91041" w:rsidRDefault="00A91041" w:rsidP="004E75FE">
      <w:pPr>
        <w:rPr>
          <w:sz w:val="24"/>
          <w:szCs w:val="24"/>
        </w:rPr>
      </w:pPr>
      <w:r>
        <w:rPr>
          <w:sz w:val="24"/>
          <w:szCs w:val="24"/>
        </w:rPr>
        <w:t>She said London’s mayor could play an important role in easing the crisis.</w:t>
      </w:r>
    </w:p>
    <w:p w14:paraId="25F6DFE4" w14:textId="1CC44997" w:rsidR="00A91041" w:rsidRDefault="00A91041" w:rsidP="004E75FE">
      <w:pPr>
        <w:rPr>
          <w:sz w:val="24"/>
          <w:szCs w:val="24"/>
        </w:rPr>
      </w:pPr>
      <w:r>
        <w:rPr>
          <w:sz w:val="24"/>
          <w:szCs w:val="24"/>
        </w:rPr>
        <w:t xml:space="preserve">She said: </w:t>
      </w:r>
      <w:r w:rsidR="0087779E">
        <w:rPr>
          <w:sz w:val="24"/>
          <w:szCs w:val="24"/>
        </w:rPr>
        <w:t xml:space="preserve">“The GLA can’t do what the national government can do, raising benefits or changing the eligibility of the Warm Home Discount, </w:t>
      </w:r>
      <w:r w:rsidR="004A187F">
        <w:rPr>
          <w:sz w:val="24"/>
          <w:szCs w:val="24"/>
        </w:rPr>
        <w:t>but the mayor can lobby national government to do that, and there are other things he can do.</w:t>
      </w:r>
    </w:p>
    <w:p w14:paraId="30DBBBD7" w14:textId="6B140625" w:rsidR="004A187F" w:rsidRDefault="004A187F" w:rsidP="004E75FE">
      <w:pPr>
        <w:rPr>
          <w:sz w:val="24"/>
          <w:szCs w:val="24"/>
        </w:rPr>
      </w:pPr>
      <w:r>
        <w:rPr>
          <w:sz w:val="24"/>
          <w:szCs w:val="24"/>
        </w:rPr>
        <w:t>“</w:t>
      </w:r>
      <w:r w:rsidR="005F4F8B">
        <w:rPr>
          <w:sz w:val="24"/>
          <w:szCs w:val="24"/>
        </w:rPr>
        <w:t xml:space="preserve">We need to make sure people have the </w:t>
      </w:r>
      <w:r w:rsidR="006C0793">
        <w:rPr>
          <w:sz w:val="24"/>
          <w:szCs w:val="24"/>
        </w:rPr>
        <w:t xml:space="preserve">means </w:t>
      </w:r>
      <w:r w:rsidR="005F4F8B">
        <w:rPr>
          <w:sz w:val="24"/>
          <w:szCs w:val="24"/>
        </w:rPr>
        <w:t xml:space="preserve">to be able </w:t>
      </w:r>
      <w:r w:rsidR="00B50067">
        <w:rPr>
          <w:sz w:val="24"/>
          <w:szCs w:val="24"/>
        </w:rPr>
        <w:t xml:space="preserve">to </w:t>
      </w:r>
      <w:r w:rsidR="005F4F8B">
        <w:rPr>
          <w:sz w:val="24"/>
          <w:szCs w:val="24"/>
        </w:rPr>
        <w:t>access advice and information, because we know digital exclusion is a very important issue.</w:t>
      </w:r>
    </w:p>
    <w:p w14:paraId="7F688A91" w14:textId="44EF3858" w:rsidR="005B7749" w:rsidRDefault="006C0793" w:rsidP="004E75FE">
      <w:pPr>
        <w:rPr>
          <w:sz w:val="24"/>
          <w:szCs w:val="24"/>
        </w:rPr>
      </w:pPr>
      <w:r>
        <w:rPr>
          <w:sz w:val="24"/>
          <w:szCs w:val="24"/>
        </w:rPr>
        <w:t>“There is much more that can be done from a research perspective</w:t>
      </w:r>
      <w:r w:rsidR="004916E3">
        <w:rPr>
          <w:sz w:val="24"/>
          <w:szCs w:val="24"/>
        </w:rPr>
        <w:t>, with the lack of data on the numbers of disabled people affected.</w:t>
      </w:r>
      <w:r w:rsidR="00EA2125">
        <w:rPr>
          <w:sz w:val="24"/>
          <w:szCs w:val="24"/>
        </w:rPr>
        <w:t xml:space="preserve"> </w:t>
      </w:r>
    </w:p>
    <w:p w14:paraId="0B87855F" w14:textId="38024DAD" w:rsidR="006C0793" w:rsidRPr="004E75FE" w:rsidRDefault="005B7749" w:rsidP="004E75FE">
      <w:pPr>
        <w:rPr>
          <w:sz w:val="24"/>
          <w:szCs w:val="24"/>
        </w:rPr>
      </w:pPr>
      <w:r>
        <w:rPr>
          <w:sz w:val="24"/>
          <w:szCs w:val="24"/>
        </w:rPr>
        <w:t>“</w:t>
      </w:r>
      <w:r w:rsidR="00821E44" w:rsidRPr="00821E44">
        <w:rPr>
          <w:sz w:val="24"/>
          <w:szCs w:val="24"/>
        </w:rPr>
        <w:t>We look forward to engaging further with the GLA on this and working with them to implement our recommendations</w:t>
      </w:r>
      <w:r>
        <w:rPr>
          <w:sz w:val="24"/>
          <w:szCs w:val="24"/>
        </w:rPr>
        <w:t>.”</w:t>
      </w:r>
      <w:r w:rsidR="006C0793">
        <w:rPr>
          <w:sz w:val="24"/>
          <w:szCs w:val="24"/>
        </w:rPr>
        <w:t xml:space="preserve"> </w:t>
      </w:r>
    </w:p>
    <w:p w14:paraId="73F94EEE" w14:textId="239E2FB3" w:rsidR="004A76B5" w:rsidRPr="00A00BE7" w:rsidRDefault="00544455">
      <w:pPr>
        <w:rPr>
          <w:sz w:val="24"/>
          <w:szCs w:val="24"/>
        </w:rPr>
      </w:pPr>
      <w:r w:rsidRPr="00A00BE7">
        <w:rPr>
          <w:sz w:val="24"/>
          <w:szCs w:val="24"/>
        </w:rPr>
        <w:t xml:space="preserve">Another key issue to be discussed by DPOs at </w:t>
      </w:r>
      <w:r w:rsidR="00A00BE7">
        <w:rPr>
          <w:sz w:val="24"/>
          <w:szCs w:val="24"/>
        </w:rPr>
        <w:t>next week’s</w:t>
      </w:r>
      <w:r w:rsidRPr="00A00BE7">
        <w:rPr>
          <w:sz w:val="24"/>
          <w:szCs w:val="24"/>
        </w:rPr>
        <w:t xml:space="preserve"> GLA meeting is </w:t>
      </w:r>
      <w:r w:rsidR="00F5126C" w:rsidRPr="00A00BE7">
        <w:rPr>
          <w:sz w:val="24"/>
          <w:szCs w:val="24"/>
        </w:rPr>
        <w:t xml:space="preserve">the </w:t>
      </w:r>
      <w:hyperlink r:id="rId23" w:history="1">
        <w:r w:rsidR="007700FA" w:rsidRPr="00A00BE7">
          <w:rPr>
            <w:rStyle w:val="Hyperlink"/>
            <w:sz w:val="24"/>
            <w:szCs w:val="24"/>
          </w:rPr>
          <w:t xml:space="preserve">planned expansion of the </w:t>
        </w:r>
        <w:proofErr w:type="spellStart"/>
        <w:r w:rsidR="00CF79F7" w:rsidRPr="00A00BE7">
          <w:rPr>
            <w:rStyle w:val="Hyperlink"/>
            <w:sz w:val="24"/>
            <w:szCs w:val="24"/>
          </w:rPr>
          <w:t>ultra low</w:t>
        </w:r>
        <w:proofErr w:type="spellEnd"/>
        <w:r w:rsidR="00CF79F7" w:rsidRPr="00A00BE7">
          <w:rPr>
            <w:rStyle w:val="Hyperlink"/>
            <w:sz w:val="24"/>
            <w:szCs w:val="24"/>
          </w:rPr>
          <w:t xml:space="preserve"> emission zone</w:t>
        </w:r>
      </w:hyperlink>
      <w:r w:rsidR="001F2731" w:rsidRPr="00A00BE7">
        <w:rPr>
          <w:sz w:val="24"/>
          <w:szCs w:val="24"/>
        </w:rPr>
        <w:t xml:space="preserve"> </w:t>
      </w:r>
      <w:r w:rsidR="00D7661A" w:rsidRPr="00A00BE7">
        <w:rPr>
          <w:sz w:val="24"/>
          <w:szCs w:val="24"/>
        </w:rPr>
        <w:t xml:space="preserve">(ULEZ) </w:t>
      </w:r>
      <w:r w:rsidR="001F2731" w:rsidRPr="00A00BE7">
        <w:rPr>
          <w:sz w:val="24"/>
          <w:szCs w:val="24"/>
        </w:rPr>
        <w:t>across the whole of the capital next year.</w:t>
      </w:r>
      <w:r w:rsidR="00F5126C" w:rsidRPr="00A00BE7">
        <w:rPr>
          <w:sz w:val="24"/>
          <w:szCs w:val="24"/>
        </w:rPr>
        <w:t xml:space="preserve"> </w:t>
      </w:r>
    </w:p>
    <w:p w14:paraId="68D8F900" w14:textId="5E9F01FE" w:rsidR="00D7661A" w:rsidRPr="00A00BE7" w:rsidRDefault="00D7661A">
      <w:pPr>
        <w:rPr>
          <w:sz w:val="24"/>
          <w:szCs w:val="24"/>
        </w:rPr>
      </w:pPr>
      <w:r w:rsidRPr="00A00BE7">
        <w:rPr>
          <w:sz w:val="24"/>
          <w:szCs w:val="24"/>
        </w:rPr>
        <w:t xml:space="preserve">Although </w:t>
      </w:r>
      <w:r w:rsidR="009F62E1" w:rsidRPr="00A00BE7">
        <w:rPr>
          <w:sz w:val="24"/>
          <w:szCs w:val="24"/>
        </w:rPr>
        <w:t xml:space="preserve">many disabled people </w:t>
      </w:r>
      <w:hyperlink r:id="rId24" w:history="1">
        <w:r w:rsidR="009F62E1" w:rsidRPr="00A00BE7">
          <w:rPr>
            <w:rStyle w:val="Hyperlink"/>
            <w:sz w:val="24"/>
            <w:szCs w:val="24"/>
          </w:rPr>
          <w:t xml:space="preserve">will </w:t>
        </w:r>
        <w:r w:rsidR="004C23F3" w:rsidRPr="00A00BE7">
          <w:rPr>
            <w:rStyle w:val="Hyperlink"/>
            <w:sz w:val="24"/>
            <w:szCs w:val="24"/>
          </w:rPr>
          <w:t>benefit from a temporary</w:t>
        </w:r>
        <w:r w:rsidR="009F62E1" w:rsidRPr="00A00BE7">
          <w:rPr>
            <w:rStyle w:val="Hyperlink"/>
            <w:sz w:val="24"/>
            <w:szCs w:val="24"/>
          </w:rPr>
          <w:t xml:space="preserve"> exemp</w:t>
        </w:r>
        <w:r w:rsidR="004C23F3" w:rsidRPr="00A00BE7">
          <w:rPr>
            <w:rStyle w:val="Hyperlink"/>
            <w:sz w:val="24"/>
            <w:szCs w:val="24"/>
          </w:rPr>
          <w:t>tion</w:t>
        </w:r>
      </w:hyperlink>
      <w:r w:rsidR="009F62E1" w:rsidRPr="00A00BE7">
        <w:rPr>
          <w:sz w:val="24"/>
          <w:szCs w:val="24"/>
        </w:rPr>
        <w:t xml:space="preserve"> from the </w:t>
      </w:r>
      <w:r w:rsidR="002F6614" w:rsidRPr="00A00BE7">
        <w:rPr>
          <w:sz w:val="24"/>
          <w:szCs w:val="24"/>
        </w:rPr>
        <w:t xml:space="preserve">ULEZ </w:t>
      </w:r>
      <w:r w:rsidR="002062A5" w:rsidRPr="00A00BE7">
        <w:rPr>
          <w:sz w:val="24"/>
          <w:szCs w:val="24"/>
        </w:rPr>
        <w:t xml:space="preserve">daily </w:t>
      </w:r>
      <w:r w:rsidR="002F6614" w:rsidRPr="00A00BE7">
        <w:rPr>
          <w:sz w:val="24"/>
          <w:szCs w:val="24"/>
        </w:rPr>
        <w:t>charge</w:t>
      </w:r>
      <w:r w:rsidR="000A129D" w:rsidRPr="00A00BE7">
        <w:rPr>
          <w:sz w:val="24"/>
          <w:szCs w:val="24"/>
        </w:rPr>
        <w:t xml:space="preserve"> </w:t>
      </w:r>
      <w:r w:rsidR="002062A5" w:rsidRPr="00A00BE7">
        <w:rPr>
          <w:sz w:val="24"/>
          <w:szCs w:val="24"/>
        </w:rPr>
        <w:t xml:space="preserve">of at least </w:t>
      </w:r>
      <w:r w:rsidR="00A62220" w:rsidRPr="00A00BE7">
        <w:rPr>
          <w:sz w:val="24"/>
          <w:szCs w:val="24"/>
        </w:rPr>
        <w:t>£</w:t>
      </w:r>
      <w:r w:rsidR="002062A5" w:rsidRPr="00A00BE7">
        <w:rPr>
          <w:sz w:val="24"/>
          <w:szCs w:val="24"/>
        </w:rPr>
        <w:t xml:space="preserve">12.50 </w:t>
      </w:r>
      <w:r w:rsidR="000A129D" w:rsidRPr="00A00BE7">
        <w:rPr>
          <w:sz w:val="24"/>
          <w:szCs w:val="24"/>
        </w:rPr>
        <w:t xml:space="preserve">for </w:t>
      </w:r>
      <w:r w:rsidR="00A337B2" w:rsidRPr="00A00BE7">
        <w:rPr>
          <w:sz w:val="24"/>
          <w:szCs w:val="24"/>
        </w:rPr>
        <w:t>using</w:t>
      </w:r>
      <w:r w:rsidR="00D24770" w:rsidRPr="00A00BE7">
        <w:rPr>
          <w:sz w:val="24"/>
          <w:szCs w:val="24"/>
        </w:rPr>
        <w:t xml:space="preserve"> </w:t>
      </w:r>
      <w:r w:rsidR="00100B61" w:rsidRPr="00A00BE7">
        <w:rPr>
          <w:sz w:val="24"/>
          <w:szCs w:val="24"/>
        </w:rPr>
        <w:t>older</w:t>
      </w:r>
      <w:r w:rsidR="00D24770" w:rsidRPr="00A00BE7">
        <w:rPr>
          <w:sz w:val="24"/>
          <w:szCs w:val="24"/>
        </w:rPr>
        <w:t>, more polluting vehicles</w:t>
      </w:r>
      <w:r w:rsidR="002F6614" w:rsidRPr="00A00BE7">
        <w:rPr>
          <w:sz w:val="24"/>
          <w:szCs w:val="24"/>
        </w:rPr>
        <w:t xml:space="preserve">, many others with </w:t>
      </w:r>
      <w:r w:rsidR="00E96C5F" w:rsidRPr="00A00BE7">
        <w:rPr>
          <w:sz w:val="24"/>
          <w:szCs w:val="24"/>
        </w:rPr>
        <w:t>significant mobility impairments will not.</w:t>
      </w:r>
    </w:p>
    <w:p w14:paraId="226F6448" w14:textId="67DB2C83" w:rsidR="004175AA" w:rsidRPr="00A00BE7" w:rsidRDefault="004175AA">
      <w:pPr>
        <w:rPr>
          <w:sz w:val="24"/>
          <w:szCs w:val="24"/>
        </w:rPr>
      </w:pPr>
      <w:r w:rsidRPr="00A00BE7">
        <w:rPr>
          <w:sz w:val="24"/>
          <w:szCs w:val="24"/>
        </w:rPr>
        <w:t xml:space="preserve">Inclusion London wants to see all disabled people with blue parking </w:t>
      </w:r>
      <w:r w:rsidR="00B63F6E" w:rsidRPr="00A00BE7">
        <w:rPr>
          <w:sz w:val="24"/>
          <w:szCs w:val="24"/>
        </w:rPr>
        <w:t>badges</w:t>
      </w:r>
      <w:r w:rsidRPr="00A00BE7">
        <w:rPr>
          <w:sz w:val="24"/>
          <w:szCs w:val="24"/>
        </w:rPr>
        <w:t xml:space="preserve"> exempt from the </w:t>
      </w:r>
      <w:r w:rsidR="00D8029A" w:rsidRPr="00A00BE7">
        <w:rPr>
          <w:sz w:val="24"/>
          <w:szCs w:val="24"/>
        </w:rPr>
        <w:t>ULEZ charge.</w:t>
      </w:r>
    </w:p>
    <w:p w14:paraId="1F581F56" w14:textId="2A32C66B" w:rsidR="00136A7D" w:rsidRPr="00B978FC" w:rsidRDefault="00B63F6E">
      <w:pPr>
        <w:rPr>
          <w:sz w:val="24"/>
          <w:szCs w:val="24"/>
        </w:rPr>
      </w:pPr>
      <w:r w:rsidRPr="00A00BE7">
        <w:rPr>
          <w:sz w:val="24"/>
          <w:szCs w:val="24"/>
        </w:rPr>
        <w:t xml:space="preserve">It </w:t>
      </w:r>
      <w:r w:rsidRPr="00B978FC">
        <w:rPr>
          <w:sz w:val="24"/>
          <w:szCs w:val="24"/>
        </w:rPr>
        <w:t xml:space="preserve">says the </w:t>
      </w:r>
      <w:r w:rsidR="00663A0E" w:rsidRPr="00B978FC">
        <w:rPr>
          <w:sz w:val="24"/>
          <w:szCs w:val="24"/>
        </w:rPr>
        <w:t xml:space="preserve">planned </w:t>
      </w:r>
      <w:r w:rsidRPr="00B978FC">
        <w:rPr>
          <w:sz w:val="24"/>
          <w:szCs w:val="24"/>
        </w:rPr>
        <w:t>move could cause “real financial hardship to many deaf and disabled Londoners who already live in poverty and experience significant deprivation”</w:t>
      </w:r>
      <w:r w:rsidR="00136A7D" w:rsidRPr="00B978FC">
        <w:rPr>
          <w:sz w:val="24"/>
          <w:szCs w:val="24"/>
        </w:rPr>
        <w:t>.</w:t>
      </w:r>
    </w:p>
    <w:p w14:paraId="68173F6F" w14:textId="053D3B5A" w:rsidR="000B186D" w:rsidRPr="00B978FC" w:rsidRDefault="00663A0E">
      <w:pPr>
        <w:rPr>
          <w:sz w:val="24"/>
          <w:szCs w:val="24"/>
        </w:rPr>
      </w:pPr>
      <w:r w:rsidRPr="00B978FC">
        <w:rPr>
          <w:sz w:val="24"/>
          <w:szCs w:val="24"/>
        </w:rPr>
        <w:lastRenderedPageBreak/>
        <w:t>D</w:t>
      </w:r>
      <w:r w:rsidR="006073A6" w:rsidRPr="00B978FC">
        <w:rPr>
          <w:sz w:val="24"/>
          <w:szCs w:val="24"/>
        </w:rPr>
        <w:t xml:space="preserve">isabled people have already faced a “disproportionate adverse impact” from the expansion of ULEZ from central to inner London </w:t>
      </w:r>
      <w:hyperlink r:id="rId25" w:history="1">
        <w:r w:rsidR="006073A6" w:rsidRPr="00B978FC">
          <w:rPr>
            <w:rStyle w:val="Hyperlink"/>
            <w:sz w:val="24"/>
            <w:szCs w:val="24"/>
          </w:rPr>
          <w:t>last autumn</w:t>
        </w:r>
      </w:hyperlink>
      <w:r w:rsidRPr="00B978FC">
        <w:rPr>
          <w:sz w:val="24"/>
          <w:szCs w:val="24"/>
        </w:rPr>
        <w:t>, it says</w:t>
      </w:r>
      <w:r w:rsidR="006073A6" w:rsidRPr="00B978FC">
        <w:rPr>
          <w:sz w:val="24"/>
          <w:szCs w:val="24"/>
        </w:rPr>
        <w:t>.</w:t>
      </w:r>
    </w:p>
    <w:p w14:paraId="37B6AF33" w14:textId="75557E26" w:rsidR="00605989" w:rsidRPr="00B978FC" w:rsidRDefault="00B978FC">
      <w:pPr>
        <w:rPr>
          <w:sz w:val="24"/>
          <w:szCs w:val="24"/>
        </w:rPr>
      </w:pPr>
      <w:proofErr w:type="spellStart"/>
      <w:r w:rsidRPr="004E75FE">
        <w:rPr>
          <w:sz w:val="24"/>
          <w:szCs w:val="24"/>
        </w:rPr>
        <w:t>Vicinanza</w:t>
      </w:r>
      <w:proofErr w:type="spellEnd"/>
      <w:r w:rsidR="00DD29EA">
        <w:rPr>
          <w:sz w:val="24"/>
          <w:szCs w:val="24"/>
        </w:rPr>
        <w:t xml:space="preserve"> said</w:t>
      </w:r>
      <w:r w:rsidR="00CA0CD1">
        <w:rPr>
          <w:sz w:val="24"/>
          <w:szCs w:val="24"/>
        </w:rPr>
        <w:t xml:space="preserve"> </w:t>
      </w:r>
      <w:r w:rsidR="00605989" w:rsidRPr="00605989">
        <w:rPr>
          <w:sz w:val="24"/>
          <w:szCs w:val="24"/>
        </w:rPr>
        <w:t>Inclusion London welcome</w:t>
      </w:r>
      <w:r w:rsidR="00CA0CD1">
        <w:rPr>
          <w:sz w:val="24"/>
          <w:szCs w:val="24"/>
        </w:rPr>
        <w:t>d</w:t>
      </w:r>
      <w:r w:rsidR="00605989" w:rsidRPr="00605989">
        <w:rPr>
          <w:sz w:val="24"/>
          <w:szCs w:val="24"/>
        </w:rPr>
        <w:t xml:space="preserve"> GLA’s initiatives to improve air quality in the city</w:t>
      </w:r>
      <w:r w:rsidR="00963364">
        <w:rPr>
          <w:sz w:val="24"/>
          <w:szCs w:val="24"/>
        </w:rPr>
        <w:t xml:space="preserve"> </w:t>
      </w:r>
      <w:r w:rsidR="00CA0CD1">
        <w:rPr>
          <w:sz w:val="24"/>
          <w:szCs w:val="24"/>
        </w:rPr>
        <w:t xml:space="preserve">but was </w:t>
      </w:r>
      <w:r w:rsidR="00605989" w:rsidRPr="00605989">
        <w:rPr>
          <w:sz w:val="24"/>
          <w:szCs w:val="24"/>
        </w:rPr>
        <w:t xml:space="preserve">concerned that Deaf and </w:t>
      </w:r>
      <w:r w:rsidR="004C1B47">
        <w:rPr>
          <w:sz w:val="24"/>
          <w:szCs w:val="24"/>
        </w:rPr>
        <w:t>d</w:t>
      </w:r>
      <w:r w:rsidR="00605989" w:rsidRPr="00605989">
        <w:rPr>
          <w:sz w:val="24"/>
          <w:szCs w:val="24"/>
        </w:rPr>
        <w:t xml:space="preserve">isabled </w:t>
      </w:r>
      <w:r w:rsidR="004C1B47">
        <w:rPr>
          <w:sz w:val="24"/>
          <w:szCs w:val="24"/>
        </w:rPr>
        <w:t xml:space="preserve">people </w:t>
      </w:r>
      <w:r w:rsidR="00CA0CD1">
        <w:rPr>
          <w:sz w:val="24"/>
          <w:szCs w:val="24"/>
        </w:rPr>
        <w:t>would</w:t>
      </w:r>
      <w:r w:rsidR="00605989" w:rsidRPr="00605989">
        <w:rPr>
          <w:sz w:val="24"/>
          <w:szCs w:val="24"/>
        </w:rPr>
        <w:t xml:space="preserve"> be worst hit by the expansion of ULEZ unless </w:t>
      </w:r>
      <w:r w:rsidR="00CA0CD1">
        <w:rPr>
          <w:sz w:val="24"/>
          <w:szCs w:val="24"/>
        </w:rPr>
        <w:t>“</w:t>
      </w:r>
      <w:r w:rsidR="00605989" w:rsidRPr="00605989">
        <w:rPr>
          <w:sz w:val="24"/>
          <w:szCs w:val="24"/>
        </w:rPr>
        <w:t>significant changes</w:t>
      </w:r>
      <w:r w:rsidR="00CA0CD1">
        <w:rPr>
          <w:sz w:val="24"/>
          <w:szCs w:val="24"/>
        </w:rPr>
        <w:t>”</w:t>
      </w:r>
      <w:r w:rsidR="00605989" w:rsidRPr="00605989">
        <w:rPr>
          <w:sz w:val="24"/>
          <w:szCs w:val="24"/>
        </w:rPr>
        <w:t xml:space="preserve"> </w:t>
      </w:r>
      <w:r w:rsidR="00CA0CD1">
        <w:rPr>
          <w:sz w:val="24"/>
          <w:szCs w:val="24"/>
        </w:rPr>
        <w:t xml:space="preserve">were </w:t>
      </w:r>
      <w:r w:rsidR="00605989" w:rsidRPr="00605989">
        <w:rPr>
          <w:sz w:val="24"/>
          <w:szCs w:val="24"/>
        </w:rPr>
        <w:t xml:space="preserve">made to the scheme and </w:t>
      </w:r>
      <w:r w:rsidR="00CA0CD1">
        <w:rPr>
          <w:sz w:val="24"/>
          <w:szCs w:val="24"/>
        </w:rPr>
        <w:t>“</w:t>
      </w:r>
      <w:r w:rsidR="00605989" w:rsidRPr="00605989">
        <w:rPr>
          <w:sz w:val="24"/>
          <w:szCs w:val="24"/>
        </w:rPr>
        <w:t>necessary measures</w:t>
      </w:r>
      <w:r w:rsidR="00CA0CD1">
        <w:rPr>
          <w:sz w:val="24"/>
          <w:szCs w:val="24"/>
        </w:rPr>
        <w:t>”</w:t>
      </w:r>
      <w:r w:rsidR="00605989" w:rsidRPr="00605989">
        <w:rPr>
          <w:sz w:val="24"/>
          <w:szCs w:val="24"/>
        </w:rPr>
        <w:t xml:space="preserve"> put in place by GLA to mitigate the impact on Deaf and </w:t>
      </w:r>
      <w:r w:rsidR="00CA0CD1">
        <w:rPr>
          <w:sz w:val="24"/>
          <w:szCs w:val="24"/>
        </w:rPr>
        <w:t>d</w:t>
      </w:r>
      <w:r w:rsidR="00605989" w:rsidRPr="00605989">
        <w:rPr>
          <w:sz w:val="24"/>
          <w:szCs w:val="24"/>
        </w:rPr>
        <w:t>isabled Londoners.</w:t>
      </w:r>
    </w:p>
    <w:p w14:paraId="76A1E47C" w14:textId="48B85466" w:rsidR="00491A33" w:rsidRPr="00B978FC" w:rsidRDefault="00491A33">
      <w:pPr>
        <w:rPr>
          <w:b/>
          <w:bCs/>
          <w:sz w:val="24"/>
          <w:szCs w:val="24"/>
        </w:rPr>
      </w:pPr>
      <w:r w:rsidRPr="00B978FC">
        <w:rPr>
          <w:b/>
          <w:bCs/>
          <w:sz w:val="24"/>
          <w:szCs w:val="24"/>
        </w:rPr>
        <w:t>5 May 2022</w:t>
      </w:r>
    </w:p>
    <w:p w14:paraId="3F7AE04D" w14:textId="77777777" w:rsidR="000B186D" w:rsidRDefault="000B186D">
      <w:pPr>
        <w:rPr>
          <w:b/>
          <w:bCs/>
          <w:sz w:val="24"/>
          <w:szCs w:val="24"/>
        </w:rPr>
      </w:pPr>
    </w:p>
    <w:p w14:paraId="52838B73" w14:textId="77777777" w:rsidR="003E6311" w:rsidRDefault="003E6311">
      <w:pPr>
        <w:rPr>
          <w:b/>
          <w:bCs/>
          <w:sz w:val="24"/>
          <w:szCs w:val="24"/>
        </w:rPr>
      </w:pPr>
    </w:p>
    <w:p w14:paraId="710F2D21" w14:textId="6A5804C6" w:rsidR="00541920" w:rsidRDefault="004E1C97">
      <w:pPr>
        <w:rPr>
          <w:b/>
          <w:bCs/>
          <w:sz w:val="24"/>
          <w:szCs w:val="24"/>
        </w:rPr>
      </w:pPr>
      <w:r>
        <w:rPr>
          <w:b/>
          <w:bCs/>
          <w:sz w:val="24"/>
          <w:szCs w:val="24"/>
        </w:rPr>
        <w:t xml:space="preserve">DPO sector is in ‘perilous </w:t>
      </w:r>
      <w:r w:rsidR="00EF39FE">
        <w:rPr>
          <w:b/>
          <w:bCs/>
          <w:sz w:val="24"/>
          <w:szCs w:val="24"/>
        </w:rPr>
        <w:t xml:space="preserve">financial </w:t>
      </w:r>
      <w:r>
        <w:rPr>
          <w:b/>
          <w:bCs/>
          <w:sz w:val="24"/>
          <w:szCs w:val="24"/>
        </w:rPr>
        <w:t>state’, says new report</w:t>
      </w:r>
    </w:p>
    <w:p w14:paraId="232A70B2" w14:textId="071E2879" w:rsidR="00541920" w:rsidRDefault="000F77E1">
      <w:pPr>
        <w:rPr>
          <w:sz w:val="24"/>
          <w:szCs w:val="24"/>
        </w:rPr>
      </w:pPr>
      <w:r>
        <w:rPr>
          <w:sz w:val="24"/>
          <w:szCs w:val="24"/>
        </w:rPr>
        <w:t xml:space="preserve">Disabled people’s organisations </w:t>
      </w:r>
      <w:r w:rsidR="005D7045">
        <w:rPr>
          <w:sz w:val="24"/>
          <w:szCs w:val="24"/>
        </w:rPr>
        <w:t xml:space="preserve">(DPOs) </w:t>
      </w:r>
      <w:r>
        <w:rPr>
          <w:sz w:val="24"/>
          <w:szCs w:val="24"/>
        </w:rPr>
        <w:t xml:space="preserve">across the UK </w:t>
      </w:r>
      <w:r w:rsidR="00331055">
        <w:rPr>
          <w:sz w:val="24"/>
          <w:szCs w:val="24"/>
        </w:rPr>
        <w:t xml:space="preserve">are “constantly threatened” by </w:t>
      </w:r>
      <w:r w:rsidR="00942E82">
        <w:rPr>
          <w:sz w:val="24"/>
          <w:szCs w:val="24"/>
        </w:rPr>
        <w:t>a lack of core funding, despite the</w:t>
      </w:r>
      <w:r w:rsidR="00097DC4">
        <w:rPr>
          <w:sz w:val="24"/>
          <w:szCs w:val="24"/>
        </w:rPr>
        <w:t xml:space="preserve"> “crucial” services they provide</w:t>
      </w:r>
      <w:r w:rsidR="005D7045">
        <w:rPr>
          <w:sz w:val="24"/>
          <w:szCs w:val="24"/>
        </w:rPr>
        <w:t>, according to a new report.</w:t>
      </w:r>
    </w:p>
    <w:p w14:paraId="02768BD5" w14:textId="1147D0B8" w:rsidR="005D7045" w:rsidRDefault="00CE6274">
      <w:pPr>
        <w:rPr>
          <w:sz w:val="24"/>
          <w:szCs w:val="24"/>
        </w:rPr>
      </w:pPr>
      <w:hyperlink r:id="rId26" w:history="1">
        <w:r w:rsidR="00DD71A1" w:rsidRPr="00F52B5F">
          <w:rPr>
            <w:rStyle w:val="Hyperlink"/>
            <w:sz w:val="24"/>
            <w:szCs w:val="24"/>
          </w:rPr>
          <w:t xml:space="preserve">The report on the state of the </w:t>
        </w:r>
        <w:r w:rsidR="000910ED" w:rsidRPr="00F52B5F">
          <w:rPr>
            <w:rStyle w:val="Hyperlink"/>
            <w:sz w:val="24"/>
            <w:szCs w:val="24"/>
          </w:rPr>
          <w:t>UK DPO sector</w:t>
        </w:r>
      </w:hyperlink>
      <w:r w:rsidR="000910ED">
        <w:rPr>
          <w:sz w:val="24"/>
          <w:szCs w:val="24"/>
        </w:rPr>
        <w:t xml:space="preserve"> </w:t>
      </w:r>
      <w:r w:rsidR="00136898">
        <w:rPr>
          <w:sz w:val="24"/>
          <w:szCs w:val="24"/>
        </w:rPr>
        <w:t>suggests that its annual income is about £150 million</w:t>
      </w:r>
      <w:r w:rsidR="001C7A24">
        <w:rPr>
          <w:sz w:val="24"/>
          <w:szCs w:val="24"/>
        </w:rPr>
        <w:t xml:space="preserve">, but </w:t>
      </w:r>
      <w:r w:rsidR="00FC5F58">
        <w:rPr>
          <w:sz w:val="24"/>
          <w:szCs w:val="24"/>
        </w:rPr>
        <w:t xml:space="preserve">that it </w:t>
      </w:r>
      <w:r w:rsidR="001C7A24">
        <w:rPr>
          <w:sz w:val="24"/>
          <w:szCs w:val="24"/>
        </w:rPr>
        <w:t xml:space="preserve">is still in a “perilous” state, </w:t>
      </w:r>
      <w:r w:rsidR="00FB149F">
        <w:rPr>
          <w:sz w:val="24"/>
          <w:szCs w:val="24"/>
        </w:rPr>
        <w:t xml:space="preserve">with organisations closing </w:t>
      </w:r>
      <w:r w:rsidR="005A0156">
        <w:rPr>
          <w:sz w:val="24"/>
          <w:szCs w:val="24"/>
        </w:rPr>
        <w:t>“on a fairly regular basis”.</w:t>
      </w:r>
    </w:p>
    <w:p w14:paraId="3BA05FC5" w14:textId="77777777" w:rsidR="00CB7953" w:rsidRDefault="00573A5B">
      <w:pPr>
        <w:rPr>
          <w:sz w:val="24"/>
          <w:szCs w:val="24"/>
        </w:rPr>
      </w:pPr>
      <w:r>
        <w:rPr>
          <w:sz w:val="24"/>
          <w:szCs w:val="24"/>
        </w:rPr>
        <w:t xml:space="preserve">Despite the lack of core funding </w:t>
      </w:r>
      <w:r w:rsidR="009D0C5D">
        <w:rPr>
          <w:sz w:val="24"/>
          <w:szCs w:val="24"/>
        </w:rPr>
        <w:t xml:space="preserve">faced by many DPOs, they </w:t>
      </w:r>
      <w:r w:rsidR="00ED2F3B" w:rsidRPr="00A54739">
        <w:rPr>
          <w:sz w:val="24"/>
          <w:szCs w:val="24"/>
        </w:rPr>
        <w:t xml:space="preserve">are relied upon by many </w:t>
      </w:r>
      <w:r w:rsidR="00ED2F3B">
        <w:rPr>
          <w:sz w:val="24"/>
          <w:szCs w:val="24"/>
        </w:rPr>
        <w:t>l</w:t>
      </w:r>
      <w:r w:rsidR="00ED2F3B" w:rsidRPr="00A54739">
        <w:rPr>
          <w:sz w:val="24"/>
          <w:szCs w:val="24"/>
        </w:rPr>
        <w:t xml:space="preserve">ocal </w:t>
      </w:r>
      <w:r w:rsidR="00ED2F3B">
        <w:rPr>
          <w:sz w:val="24"/>
          <w:szCs w:val="24"/>
        </w:rPr>
        <w:t>a</w:t>
      </w:r>
      <w:r w:rsidR="00ED2F3B" w:rsidRPr="00A54739">
        <w:rPr>
          <w:sz w:val="24"/>
          <w:szCs w:val="24"/>
        </w:rPr>
        <w:t>uthorities</w:t>
      </w:r>
      <w:r w:rsidR="00D93203">
        <w:rPr>
          <w:sz w:val="24"/>
          <w:szCs w:val="24"/>
        </w:rPr>
        <w:t>, says the report</w:t>
      </w:r>
      <w:r w:rsidR="00CB7953">
        <w:rPr>
          <w:sz w:val="24"/>
          <w:szCs w:val="24"/>
        </w:rPr>
        <w:t>.</w:t>
      </w:r>
    </w:p>
    <w:p w14:paraId="61204363" w14:textId="22264ECD" w:rsidR="00573A5B" w:rsidRDefault="00CB7953">
      <w:pPr>
        <w:rPr>
          <w:sz w:val="24"/>
          <w:szCs w:val="24"/>
        </w:rPr>
      </w:pPr>
      <w:r>
        <w:rPr>
          <w:sz w:val="24"/>
          <w:szCs w:val="24"/>
        </w:rPr>
        <w:t>B</w:t>
      </w:r>
      <w:r w:rsidR="009C515E">
        <w:rPr>
          <w:sz w:val="24"/>
          <w:szCs w:val="24"/>
        </w:rPr>
        <w:t xml:space="preserve">ut </w:t>
      </w:r>
      <w:r>
        <w:rPr>
          <w:sz w:val="24"/>
          <w:szCs w:val="24"/>
        </w:rPr>
        <w:t xml:space="preserve">it says that </w:t>
      </w:r>
      <w:r w:rsidR="009C515E">
        <w:rPr>
          <w:sz w:val="24"/>
          <w:szCs w:val="24"/>
        </w:rPr>
        <w:t xml:space="preserve">the </w:t>
      </w:r>
      <w:r w:rsidR="00D648D2">
        <w:rPr>
          <w:sz w:val="24"/>
          <w:szCs w:val="24"/>
        </w:rPr>
        <w:t xml:space="preserve">“tight margins” </w:t>
      </w:r>
      <w:r w:rsidR="00186044">
        <w:rPr>
          <w:sz w:val="24"/>
          <w:szCs w:val="24"/>
        </w:rPr>
        <w:t xml:space="preserve">faced by </w:t>
      </w:r>
      <w:r>
        <w:rPr>
          <w:sz w:val="24"/>
          <w:szCs w:val="24"/>
        </w:rPr>
        <w:t>DPO</w:t>
      </w:r>
      <w:r w:rsidR="00186044">
        <w:rPr>
          <w:sz w:val="24"/>
          <w:szCs w:val="24"/>
        </w:rPr>
        <w:t>s</w:t>
      </w:r>
      <w:r>
        <w:rPr>
          <w:sz w:val="24"/>
          <w:szCs w:val="24"/>
        </w:rPr>
        <w:t xml:space="preserve"> </w:t>
      </w:r>
      <w:r w:rsidR="00E6320F">
        <w:rPr>
          <w:sz w:val="24"/>
          <w:szCs w:val="24"/>
        </w:rPr>
        <w:t xml:space="preserve">and </w:t>
      </w:r>
      <w:r w:rsidR="00D72F95">
        <w:rPr>
          <w:sz w:val="24"/>
          <w:szCs w:val="24"/>
        </w:rPr>
        <w:t xml:space="preserve">their limited ability to </w:t>
      </w:r>
      <w:r w:rsidR="007C2AA0">
        <w:rPr>
          <w:sz w:val="24"/>
          <w:szCs w:val="24"/>
        </w:rPr>
        <w:t xml:space="preserve">create financial reserves </w:t>
      </w:r>
      <w:r w:rsidR="00D648D2">
        <w:rPr>
          <w:sz w:val="24"/>
          <w:szCs w:val="24"/>
        </w:rPr>
        <w:t xml:space="preserve">mean </w:t>
      </w:r>
      <w:r w:rsidR="00283D31">
        <w:rPr>
          <w:sz w:val="24"/>
          <w:szCs w:val="24"/>
        </w:rPr>
        <w:t xml:space="preserve">many </w:t>
      </w:r>
      <w:r w:rsidR="00D93203">
        <w:rPr>
          <w:sz w:val="24"/>
          <w:szCs w:val="24"/>
        </w:rPr>
        <w:t>cannot</w:t>
      </w:r>
      <w:r w:rsidR="00283D31">
        <w:rPr>
          <w:sz w:val="24"/>
          <w:szCs w:val="24"/>
        </w:rPr>
        <w:t xml:space="preserve"> </w:t>
      </w:r>
      <w:proofErr w:type="gramStart"/>
      <w:r w:rsidR="00DE6ED0">
        <w:rPr>
          <w:sz w:val="24"/>
          <w:szCs w:val="24"/>
        </w:rPr>
        <w:t xml:space="preserve">plan </w:t>
      </w:r>
      <w:r w:rsidR="0035177E">
        <w:rPr>
          <w:sz w:val="24"/>
          <w:szCs w:val="24"/>
        </w:rPr>
        <w:t>ahead</w:t>
      </w:r>
      <w:proofErr w:type="gramEnd"/>
      <w:r w:rsidR="00DE6ED0">
        <w:rPr>
          <w:sz w:val="24"/>
          <w:szCs w:val="24"/>
        </w:rPr>
        <w:t xml:space="preserve"> and </w:t>
      </w:r>
      <w:r w:rsidR="00D46536">
        <w:rPr>
          <w:sz w:val="24"/>
          <w:szCs w:val="24"/>
        </w:rPr>
        <w:t>develop their organisation</w:t>
      </w:r>
      <w:r>
        <w:rPr>
          <w:sz w:val="24"/>
          <w:szCs w:val="24"/>
        </w:rPr>
        <w:t>s</w:t>
      </w:r>
      <w:r w:rsidR="00D46536">
        <w:rPr>
          <w:sz w:val="24"/>
          <w:szCs w:val="24"/>
        </w:rPr>
        <w:t>.</w:t>
      </w:r>
    </w:p>
    <w:p w14:paraId="0F5EE035" w14:textId="57CB72E3" w:rsidR="00644C47" w:rsidRDefault="00163BC2">
      <w:pPr>
        <w:rPr>
          <w:sz w:val="24"/>
          <w:szCs w:val="24"/>
        </w:rPr>
      </w:pPr>
      <w:r>
        <w:rPr>
          <w:sz w:val="24"/>
          <w:szCs w:val="24"/>
        </w:rPr>
        <w:t>Their</w:t>
      </w:r>
      <w:r w:rsidR="00644C47">
        <w:rPr>
          <w:sz w:val="24"/>
          <w:szCs w:val="24"/>
        </w:rPr>
        <w:t xml:space="preserve"> financial insecurity is “compounded” by </w:t>
      </w:r>
      <w:r w:rsidR="007E12AC">
        <w:rPr>
          <w:sz w:val="24"/>
          <w:szCs w:val="24"/>
        </w:rPr>
        <w:t xml:space="preserve">the </w:t>
      </w:r>
      <w:r w:rsidR="001644D7">
        <w:rPr>
          <w:sz w:val="24"/>
          <w:szCs w:val="24"/>
        </w:rPr>
        <w:t xml:space="preserve">lack of legislation </w:t>
      </w:r>
      <w:r w:rsidR="006C4B2E">
        <w:rPr>
          <w:sz w:val="24"/>
          <w:szCs w:val="24"/>
        </w:rPr>
        <w:t xml:space="preserve">that </w:t>
      </w:r>
      <w:r w:rsidR="00D63E88">
        <w:rPr>
          <w:sz w:val="24"/>
          <w:szCs w:val="24"/>
        </w:rPr>
        <w:t>recognises the value of the DPO sector.</w:t>
      </w:r>
    </w:p>
    <w:p w14:paraId="5515CCBE" w14:textId="11481409" w:rsidR="00F210C6" w:rsidRDefault="00F210C6">
      <w:pPr>
        <w:rPr>
          <w:sz w:val="24"/>
          <w:szCs w:val="24"/>
        </w:rPr>
      </w:pPr>
      <w:r>
        <w:rPr>
          <w:sz w:val="24"/>
          <w:szCs w:val="24"/>
        </w:rPr>
        <w:t>Estimates suggest that as many as one-</w:t>
      </w:r>
      <w:r w:rsidRPr="00F210C6">
        <w:rPr>
          <w:sz w:val="24"/>
          <w:szCs w:val="24"/>
        </w:rPr>
        <w:t>third of DPO</w:t>
      </w:r>
      <w:r w:rsidR="00D93203">
        <w:rPr>
          <w:sz w:val="24"/>
          <w:szCs w:val="24"/>
        </w:rPr>
        <w:t xml:space="preserve">s have </w:t>
      </w:r>
      <w:r w:rsidRPr="00F210C6">
        <w:rPr>
          <w:sz w:val="24"/>
          <w:szCs w:val="24"/>
        </w:rPr>
        <w:t>closed over the past</w:t>
      </w:r>
      <w:r>
        <w:rPr>
          <w:sz w:val="24"/>
          <w:szCs w:val="24"/>
        </w:rPr>
        <w:t xml:space="preserve"> decade.</w:t>
      </w:r>
    </w:p>
    <w:p w14:paraId="178BD069" w14:textId="430451AB" w:rsidR="00C46E0E" w:rsidRDefault="00270280">
      <w:pPr>
        <w:rPr>
          <w:sz w:val="24"/>
          <w:szCs w:val="24"/>
        </w:rPr>
      </w:pPr>
      <w:r>
        <w:rPr>
          <w:sz w:val="24"/>
          <w:szCs w:val="24"/>
        </w:rPr>
        <w:t>The</w:t>
      </w:r>
      <w:r w:rsidR="00C46E0E">
        <w:rPr>
          <w:sz w:val="24"/>
          <w:szCs w:val="24"/>
        </w:rPr>
        <w:t xml:space="preserve"> </w:t>
      </w:r>
      <w:r w:rsidR="00D46536">
        <w:rPr>
          <w:sz w:val="24"/>
          <w:szCs w:val="24"/>
        </w:rPr>
        <w:t xml:space="preserve">report says the </w:t>
      </w:r>
      <w:r w:rsidR="00C46E0E">
        <w:rPr>
          <w:sz w:val="24"/>
          <w:szCs w:val="24"/>
        </w:rPr>
        <w:t>sector demonstrated its “</w:t>
      </w:r>
      <w:r w:rsidR="00C46E0E" w:rsidRPr="00C46E0E">
        <w:rPr>
          <w:sz w:val="24"/>
          <w:szCs w:val="24"/>
        </w:rPr>
        <w:t>flexibility, agility, and ability to respond to local needs of disabled populations</w:t>
      </w:r>
      <w:r w:rsidR="00C46E0E">
        <w:rPr>
          <w:sz w:val="24"/>
          <w:szCs w:val="24"/>
        </w:rPr>
        <w:t>” during the pandemic</w:t>
      </w:r>
      <w:r w:rsidR="00755A5A">
        <w:rPr>
          <w:sz w:val="24"/>
          <w:szCs w:val="24"/>
        </w:rPr>
        <w:t xml:space="preserve"> </w:t>
      </w:r>
      <w:r w:rsidR="00614543">
        <w:rPr>
          <w:sz w:val="24"/>
          <w:szCs w:val="24"/>
        </w:rPr>
        <w:t xml:space="preserve">– </w:t>
      </w:r>
      <w:hyperlink r:id="rId27" w:history="1">
        <w:r w:rsidR="00614543" w:rsidRPr="00363574">
          <w:rPr>
            <w:rStyle w:val="Hyperlink"/>
            <w:sz w:val="24"/>
            <w:szCs w:val="24"/>
          </w:rPr>
          <w:t>as analysed in a previous report</w:t>
        </w:r>
      </w:hyperlink>
      <w:r w:rsidR="00614543">
        <w:rPr>
          <w:sz w:val="24"/>
          <w:szCs w:val="24"/>
        </w:rPr>
        <w:t xml:space="preserve"> – </w:t>
      </w:r>
      <w:r w:rsidR="00755A5A">
        <w:rPr>
          <w:sz w:val="24"/>
          <w:szCs w:val="24"/>
        </w:rPr>
        <w:t>but is still “</w:t>
      </w:r>
      <w:r w:rsidR="00C46E0E" w:rsidRPr="00C46E0E">
        <w:rPr>
          <w:sz w:val="24"/>
          <w:szCs w:val="24"/>
        </w:rPr>
        <w:t>built on a most fragile, and potentially existentially threatening, financial framework</w:t>
      </w:r>
      <w:r w:rsidR="00755A5A">
        <w:rPr>
          <w:sz w:val="24"/>
          <w:szCs w:val="24"/>
        </w:rPr>
        <w:t>”.</w:t>
      </w:r>
    </w:p>
    <w:p w14:paraId="5917DC22" w14:textId="18844282" w:rsidR="005A0156" w:rsidRDefault="00C47105">
      <w:pPr>
        <w:rPr>
          <w:sz w:val="24"/>
          <w:szCs w:val="24"/>
        </w:rPr>
      </w:pPr>
      <w:r>
        <w:rPr>
          <w:sz w:val="24"/>
          <w:szCs w:val="24"/>
        </w:rPr>
        <w:t>The report, by Dr Theo</w:t>
      </w:r>
      <w:r w:rsidR="00C06B36">
        <w:rPr>
          <w:sz w:val="24"/>
          <w:szCs w:val="24"/>
        </w:rPr>
        <w:t xml:space="preserve"> Blackmore, </w:t>
      </w:r>
      <w:r w:rsidR="00E01F55">
        <w:rPr>
          <w:sz w:val="24"/>
          <w:szCs w:val="24"/>
        </w:rPr>
        <w:t xml:space="preserve">from Disability Cornwall, </w:t>
      </w:r>
      <w:r w:rsidR="00E3084D">
        <w:rPr>
          <w:sz w:val="24"/>
          <w:szCs w:val="24"/>
        </w:rPr>
        <w:t xml:space="preserve">says that DPOs provide “significant </w:t>
      </w:r>
      <w:r w:rsidR="00A869C2">
        <w:rPr>
          <w:sz w:val="24"/>
          <w:szCs w:val="24"/>
        </w:rPr>
        <w:t>social return on investment” for their local communities.</w:t>
      </w:r>
    </w:p>
    <w:p w14:paraId="265F577F" w14:textId="5E568BB4" w:rsidR="00254CC5" w:rsidRDefault="00164C3E" w:rsidP="00254CC5">
      <w:pPr>
        <w:rPr>
          <w:sz w:val="24"/>
          <w:szCs w:val="24"/>
        </w:rPr>
      </w:pPr>
      <w:r>
        <w:rPr>
          <w:sz w:val="24"/>
          <w:szCs w:val="24"/>
        </w:rPr>
        <w:t xml:space="preserve">And it says that if DPOs across the UK could be </w:t>
      </w:r>
      <w:r w:rsidR="00A0760B">
        <w:rPr>
          <w:sz w:val="24"/>
          <w:szCs w:val="24"/>
        </w:rPr>
        <w:t>“mobilised” as a group</w:t>
      </w:r>
      <w:r w:rsidR="00254CC5">
        <w:rPr>
          <w:sz w:val="24"/>
          <w:szCs w:val="24"/>
        </w:rPr>
        <w:t xml:space="preserve">, they would provide </w:t>
      </w:r>
      <w:r w:rsidR="00254CC5" w:rsidRPr="00A54739">
        <w:rPr>
          <w:sz w:val="24"/>
          <w:szCs w:val="24"/>
        </w:rPr>
        <w:t xml:space="preserve">the </w:t>
      </w:r>
      <w:r w:rsidR="00254CC5">
        <w:rPr>
          <w:sz w:val="24"/>
          <w:szCs w:val="24"/>
        </w:rPr>
        <w:t>“</w:t>
      </w:r>
      <w:r w:rsidR="00254CC5" w:rsidRPr="00A54739">
        <w:rPr>
          <w:sz w:val="24"/>
          <w:szCs w:val="24"/>
        </w:rPr>
        <w:t>largest, and most reliably informed</w:t>
      </w:r>
      <w:r w:rsidR="00254CC5">
        <w:rPr>
          <w:sz w:val="24"/>
          <w:szCs w:val="24"/>
        </w:rPr>
        <w:t>”</w:t>
      </w:r>
      <w:r w:rsidR="00254CC5" w:rsidRPr="00A54739">
        <w:rPr>
          <w:sz w:val="24"/>
          <w:szCs w:val="24"/>
        </w:rPr>
        <w:t xml:space="preserve"> body </w:t>
      </w:r>
      <w:r w:rsidR="00AF5423">
        <w:rPr>
          <w:sz w:val="24"/>
          <w:szCs w:val="24"/>
        </w:rPr>
        <w:t>that</w:t>
      </w:r>
      <w:r w:rsidR="00254CC5" w:rsidRPr="00A54739">
        <w:rPr>
          <w:sz w:val="24"/>
          <w:szCs w:val="24"/>
        </w:rPr>
        <w:t xml:space="preserve"> central and local government could </w:t>
      </w:r>
      <w:r w:rsidR="00AF5423">
        <w:rPr>
          <w:sz w:val="24"/>
          <w:szCs w:val="24"/>
        </w:rPr>
        <w:t>consult with</w:t>
      </w:r>
      <w:r w:rsidR="00254CC5" w:rsidRPr="00A54739">
        <w:rPr>
          <w:sz w:val="24"/>
          <w:szCs w:val="24"/>
        </w:rPr>
        <w:t xml:space="preserve"> on disability issues</w:t>
      </w:r>
      <w:r w:rsidR="00AF5423">
        <w:rPr>
          <w:sz w:val="24"/>
          <w:szCs w:val="24"/>
        </w:rPr>
        <w:t>.</w:t>
      </w:r>
    </w:p>
    <w:p w14:paraId="76DF4000" w14:textId="14FFD6B6" w:rsidR="00F24CBC" w:rsidRPr="00A54739" w:rsidRDefault="00465EC6" w:rsidP="00254CC5">
      <w:pPr>
        <w:rPr>
          <w:sz w:val="24"/>
          <w:szCs w:val="24"/>
        </w:rPr>
      </w:pPr>
      <w:r>
        <w:rPr>
          <w:sz w:val="24"/>
          <w:szCs w:val="24"/>
        </w:rPr>
        <w:t xml:space="preserve">The report </w:t>
      </w:r>
      <w:r w:rsidR="00B222B6">
        <w:rPr>
          <w:sz w:val="24"/>
          <w:szCs w:val="24"/>
        </w:rPr>
        <w:t>suggests</w:t>
      </w:r>
      <w:r>
        <w:rPr>
          <w:sz w:val="24"/>
          <w:szCs w:val="24"/>
        </w:rPr>
        <w:t xml:space="preserve"> that the</w:t>
      </w:r>
      <w:r w:rsidR="00F24CBC">
        <w:rPr>
          <w:sz w:val="24"/>
          <w:szCs w:val="24"/>
        </w:rPr>
        <w:t xml:space="preserve"> large number of disabled people employed by DPOs could be </w:t>
      </w:r>
      <w:r w:rsidR="008372C3">
        <w:rPr>
          <w:sz w:val="24"/>
          <w:szCs w:val="24"/>
        </w:rPr>
        <w:t xml:space="preserve">a “greater achievement” than any </w:t>
      </w:r>
      <w:r w:rsidR="003C1409">
        <w:rPr>
          <w:sz w:val="24"/>
          <w:szCs w:val="24"/>
        </w:rPr>
        <w:t>recent government employment programme.</w:t>
      </w:r>
    </w:p>
    <w:p w14:paraId="15DBEBB5" w14:textId="4240D764" w:rsidR="00806133" w:rsidRDefault="00AF5423">
      <w:pPr>
        <w:rPr>
          <w:sz w:val="24"/>
          <w:szCs w:val="24"/>
        </w:rPr>
      </w:pPr>
      <w:r w:rsidRPr="00C96F16">
        <w:rPr>
          <w:sz w:val="24"/>
          <w:szCs w:val="24"/>
        </w:rPr>
        <w:t xml:space="preserve">As part of </w:t>
      </w:r>
      <w:r w:rsidR="00996108" w:rsidRPr="00C96F16">
        <w:rPr>
          <w:sz w:val="24"/>
          <w:szCs w:val="24"/>
        </w:rPr>
        <w:t>a</w:t>
      </w:r>
      <w:r w:rsidRPr="00C96F16">
        <w:rPr>
          <w:sz w:val="24"/>
          <w:szCs w:val="24"/>
        </w:rPr>
        <w:t xml:space="preserve"> </w:t>
      </w:r>
      <w:r w:rsidR="000D11AB" w:rsidRPr="00C96F16">
        <w:rPr>
          <w:sz w:val="24"/>
          <w:szCs w:val="24"/>
        </w:rPr>
        <w:t>continuing National Lottery-funded project</w:t>
      </w:r>
      <w:r w:rsidR="00996108" w:rsidRPr="00C96F16">
        <w:rPr>
          <w:sz w:val="24"/>
          <w:szCs w:val="24"/>
        </w:rPr>
        <w:t xml:space="preserve"> that examines how DPOs worked together through the pandemic</w:t>
      </w:r>
      <w:r w:rsidR="000D11AB" w:rsidRPr="00C96F16">
        <w:rPr>
          <w:sz w:val="24"/>
          <w:szCs w:val="24"/>
        </w:rPr>
        <w:t xml:space="preserve">, </w:t>
      </w:r>
      <w:r w:rsidR="000D11AB">
        <w:rPr>
          <w:sz w:val="24"/>
          <w:szCs w:val="24"/>
        </w:rPr>
        <w:t xml:space="preserve">Blackmore has </w:t>
      </w:r>
      <w:r w:rsidR="002A7E06">
        <w:rPr>
          <w:sz w:val="24"/>
          <w:szCs w:val="24"/>
        </w:rPr>
        <w:t xml:space="preserve">tried to identify as many UK </w:t>
      </w:r>
      <w:r w:rsidR="004E7FC4">
        <w:rPr>
          <w:sz w:val="24"/>
          <w:szCs w:val="24"/>
        </w:rPr>
        <w:t>DPO</w:t>
      </w:r>
      <w:r w:rsidR="002A7E06">
        <w:rPr>
          <w:sz w:val="24"/>
          <w:szCs w:val="24"/>
        </w:rPr>
        <w:t>s</w:t>
      </w:r>
      <w:r w:rsidR="00F427CC">
        <w:rPr>
          <w:sz w:val="24"/>
          <w:szCs w:val="24"/>
        </w:rPr>
        <w:t xml:space="preserve"> as he can and has then located them</w:t>
      </w:r>
      <w:r w:rsidR="007F2FBF">
        <w:rPr>
          <w:sz w:val="24"/>
          <w:szCs w:val="24"/>
        </w:rPr>
        <w:t xml:space="preserve"> </w:t>
      </w:r>
      <w:hyperlink r:id="rId28" w:history="1">
        <w:r w:rsidR="005C03A3" w:rsidRPr="003979BD">
          <w:rPr>
            <w:rStyle w:val="Hyperlink"/>
            <w:sz w:val="24"/>
            <w:szCs w:val="24"/>
          </w:rPr>
          <w:t>on an online map</w:t>
        </w:r>
      </w:hyperlink>
      <w:r w:rsidR="005C03A3">
        <w:rPr>
          <w:sz w:val="24"/>
          <w:szCs w:val="24"/>
        </w:rPr>
        <w:t>.</w:t>
      </w:r>
    </w:p>
    <w:p w14:paraId="27E58F5C" w14:textId="5DBF01A7" w:rsidR="0067089D" w:rsidRDefault="00F427CC">
      <w:pPr>
        <w:rPr>
          <w:sz w:val="24"/>
          <w:szCs w:val="24"/>
        </w:rPr>
      </w:pPr>
      <w:r>
        <w:rPr>
          <w:sz w:val="24"/>
          <w:szCs w:val="24"/>
        </w:rPr>
        <w:lastRenderedPageBreak/>
        <w:t xml:space="preserve">His research </w:t>
      </w:r>
      <w:r w:rsidR="000470E4">
        <w:rPr>
          <w:sz w:val="24"/>
          <w:szCs w:val="24"/>
        </w:rPr>
        <w:t>found</w:t>
      </w:r>
      <w:r w:rsidR="00832A37">
        <w:rPr>
          <w:sz w:val="24"/>
          <w:szCs w:val="24"/>
        </w:rPr>
        <w:t xml:space="preserve"> 309 DPOs </w:t>
      </w:r>
      <w:r w:rsidR="00BC7DF2">
        <w:rPr>
          <w:sz w:val="24"/>
          <w:szCs w:val="24"/>
        </w:rPr>
        <w:t xml:space="preserve">and showed how some parts of the country </w:t>
      </w:r>
      <w:r w:rsidR="006454C4">
        <w:rPr>
          <w:sz w:val="24"/>
          <w:szCs w:val="24"/>
        </w:rPr>
        <w:t>appear to be</w:t>
      </w:r>
      <w:r w:rsidR="004C346E">
        <w:rPr>
          <w:sz w:val="24"/>
          <w:szCs w:val="24"/>
        </w:rPr>
        <w:t xml:space="preserve"> “much better</w:t>
      </w:r>
      <w:r w:rsidR="00BC7DF2">
        <w:rPr>
          <w:sz w:val="24"/>
          <w:szCs w:val="24"/>
        </w:rPr>
        <w:t xml:space="preserve"> served </w:t>
      </w:r>
      <w:r w:rsidR="004C346E">
        <w:rPr>
          <w:sz w:val="24"/>
          <w:szCs w:val="24"/>
        </w:rPr>
        <w:t>than others”</w:t>
      </w:r>
      <w:r w:rsidR="00C75FB6">
        <w:rPr>
          <w:sz w:val="24"/>
          <w:szCs w:val="24"/>
        </w:rPr>
        <w:t xml:space="preserve">, with </w:t>
      </w:r>
      <w:r w:rsidR="00951DB4">
        <w:rPr>
          <w:sz w:val="24"/>
          <w:szCs w:val="24"/>
        </w:rPr>
        <w:t>fewer DPOs in the</w:t>
      </w:r>
      <w:r w:rsidR="00C75FB6">
        <w:rPr>
          <w:sz w:val="24"/>
          <w:szCs w:val="24"/>
        </w:rPr>
        <w:t xml:space="preserve"> north-east and south-west of England </w:t>
      </w:r>
      <w:r w:rsidR="00951DB4">
        <w:rPr>
          <w:sz w:val="24"/>
          <w:szCs w:val="24"/>
        </w:rPr>
        <w:t>compared with</w:t>
      </w:r>
      <w:r w:rsidR="00C75FB6">
        <w:rPr>
          <w:sz w:val="24"/>
          <w:szCs w:val="24"/>
        </w:rPr>
        <w:t xml:space="preserve"> the West Midlands and south-east.</w:t>
      </w:r>
    </w:p>
    <w:p w14:paraId="50C9659E" w14:textId="286B83CB" w:rsidR="0066700C" w:rsidRDefault="00F21BDE">
      <w:pPr>
        <w:rPr>
          <w:sz w:val="24"/>
          <w:szCs w:val="24"/>
        </w:rPr>
      </w:pPr>
      <w:r>
        <w:rPr>
          <w:sz w:val="24"/>
          <w:szCs w:val="24"/>
        </w:rPr>
        <w:t xml:space="preserve">He says this means that </w:t>
      </w:r>
      <w:r w:rsidRPr="00F21BDE">
        <w:rPr>
          <w:sz w:val="24"/>
          <w:szCs w:val="24"/>
        </w:rPr>
        <w:t xml:space="preserve">disabled people </w:t>
      </w:r>
      <w:r>
        <w:rPr>
          <w:sz w:val="24"/>
          <w:szCs w:val="24"/>
        </w:rPr>
        <w:t xml:space="preserve">in some parts of the country </w:t>
      </w:r>
      <w:r w:rsidRPr="00F21BDE">
        <w:rPr>
          <w:sz w:val="24"/>
          <w:szCs w:val="24"/>
        </w:rPr>
        <w:t>may not be able to access good quality information and advice</w:t>
      </w:r>
      <w:r w:rsidR="00C850F5">
        <w:rPr>
          <w:sz w:val="24"/>
          <w:szCs w:val="24"/>
        </w:rPr>
        <w:t xml:space="preserve">, or </w:t>
      </w:r>
      <w:r w:rsidR="00CD0236">
        <w:rPr>
          <w:sz w:val="24"/>
          <w:szCs w:val="24"/>
        </w:rPr>
        <w:t xml:space="preserve">secure </w:t>
      </w:r>
      <w:r w:rsidR="00C850F5">
        <w:rPr>
          <w:sz w:val="24"/>
          <w:szCs w:val="24"/>
        </w:rPr>
        <w:t>support in crises such as the pandemic</w:t>
      </w:r>
      <w:r w:rsidRPr="00F21BDE">
        <w:rPr>
          <w:sz w:val="24"/>
          <w:szCs w:val="24"/>
        </w:rPr>
        <w:t xml:space="preserve">, </w:t>
      </w:r>
      <w:r>
        <w:rPr>
          <w:sz w:val="24"/>
          <w:szCs w:val="24"/>
        </w:rPr>
        <w:t>while l</w:t>
      </w:r>
      <w:r w:rsidRPr="00F21BDE">
        <w:rPr>
          <w:sz w:val="24"/>
          <w:szCs w:val="24"/>
        </w:rPr>
        <w:t xml:space="preserve">ocal </w:t>
      </w:r>
      <w:r>
        <w:rPr>
          <w:sz w:val="24"/>
          <w:szCs w:val="24"/>
        </w:rPr>
        <w:t>a</w:t>
      </w:r>
      <w:r w:rsidRPr="00F21BDE">
        <w:rPr>
          <w:sz w:val="24"/>
          <w:szCs w:val="24"/>
        </w:rPr>
        <w:t xml:space="preserve">uthorities </w:t>
      </w:r>
      <w:r w:rsidR="0047290D">
        <w:rPr>
          <w:sz w:val="24"/>
          <w:szCs w:val="24"/>
        </w:rPr>
        <w:t xml:space="preserve">may be deprived of expertise from local DPOs </w:t>
      </w:r>
      <w:r w:rsidR="00204220">
        <w:rPr>
          <w:sz w:val="24"/>
          <w:szCs w:val="24"/>
        </w:rPr>
        <w:t>that could otherwise</w:t>
      </w:r>
      <w:r w:rsidRPr="00F21BDE">
        <w:rPr>
          <w:sz w:val="24"/>
          <w:szCs w:val="24"/>
        </w:rPr>
        <w:t xml:space="preserve"> help with their service delivery</w:t>
      </w:r>
      <w:r w:rsidR="00C850F5">
        <w:rPr>
          <w:sz w:val="24"/>
          <w:szCs w:val="24"/>
        </w:rPr>
        <w:t>.</w:t>
      </w:r>
    </w:p>
    <w:p w14:paraId="18D8EDAF" w14:textId="747EEAF5" w:rsidR="00312762" w:rsidRDefault="00312762">
      <w:pPr>
        <w:rPr>
          <w:sz w:val="24"/>
          <w:szCs w:val="24"/>
        </w:rPr>
      </w:pPr>
      <w:r>
        <w:rPr>
          <w:sz w:val="24"/>
          <w:szCs w:val="24"/>
        </w:rPr>
        <w:t xml:space="preserve">Of the 309 DPOs </w:t>
      </w:r>
      <w:r w:rsidR="00D05171">
        <w:rPr>
          <w:sz w:val="24"/>
          <w:szCs w:val="24"/>
        </w:rPr>
        <w:t>Blackmore</w:t>
      </w:r>
      <w:r>
        <w:rPr>
          <w:sz w:val="24"/>
          <w:szCs w:val="24"/>
        </w:rPr>
        <w:t xml:space="preserve"> found, he randomly selected 100, and </w:t>
      </w:r>
      <w:r w:rsidR="00674ACB">
        <w:rPr>
          <w:sz w:val="24"/>
          <w:szCs w:val="24"/>
        </w:rPr>
        <w:t xml:space="preserve">analysed the financial status </w:t>
      </w:r>
      <w:r>
        <w:rPr>
          <w:sz w:val="24"/>
          <w:szCs w:val="24"/>
        </w:rPr>
        <w:t xml:space="preserve">of the 92 </w:t>
      </w:r>
      <w:r w:rsidR="00AB543E">
        <w:rPr>
          <w:sz w:val="24"/>
          <w:szCs w:val="24"/>
        </w:rPr>
        <w:t xml:space="preserve">of them </w:t>
      </w:r>
      <w:r>
        <w:rPr>
          <w:sz w:val="24"/>
          <w:szCs w:val="24"/>
        </w:rPr>
        <w:t>that were charities</w:t>
      </w:r>
      <w:r w:rsidR="00BE4912">
        <w:rPr>
          <w:sz w:val="24"/>
          <w:szCs w:val="24"/>
        </w:rPr>
        <w:t>.</w:t>
      </w:r>
    </w:p>
    <w:p w14:paraId="7B9E72D6" w14:textId="02B9BC1A" w:rsidR="007E6515" w:rsidRDefault="00D8612E" w:rsidP="007E6515">
      <w:pPr>
        <w:numPr>
          <w:ilvl w:val="1"/>
          <w:numId w:val="1"/>
        </w:numPr>
        <w:rPr>
          <w:sz w:val="24"/>
          <w:szCs w:val="24"/>
        </w:rPr>
      </w:pPr>
      <w:r>
        <w:rPr>
          <w:sz w:val="24"/>
          <w:szCs w:val="24"/>
        </w:rPr>
        <w:t xml:space="preserve">He found </w:t>
      </w:r>
      <w:r w:rsidRPr="00D8612E">
        <w:rPr>
          <w:sz w:val="24"/>
          <w:szCs w:val="24"/>
        </w:rPr>
        <w:t xml:space="preserve">26 </w:t>
      </w:r>
      <w:r>
        <w:rPr>
          <w:sz w:val="24"/>
          <w:szCs w:val="24"/>
        </w:rPr>
        <w:t xml:space="preserve">had </w:t>
      </w:r>
      <w:r w:rsidRPr="00D8612E">
        <w:rPr>
          <w:sz w:val="24"/>
          <w:szCs w:val="24"/>
        </w:rPr>
        <w:t xml:space="preserve">an income </w:t>
      </w:r>
      <w:r w:rsidR="002F4E2D">
        <w:rPr>
          <w:sz w:val="24"/>
          <w:szCs w:val="24"/>
        </w:rPr>
        <w:t xml:space="preserve">of </w:t>
      </w:r>
      <w:r>
        <w:rPr>
          <w:sz w:val="24"/>
          <w:szCs w:val="24"/>
        </w:rPr>
        <w:t>less than</w:t>
      </w:r>
      <w:r w:rsidRPr="00D8612E">
        <w:rPr>
          <w:sz w:val="24"/>
          <w:szCs w:val="24"/>
        </w:rPr>
        <w:t xml:space="preserve"> £100,000</w:t>
      </w:r>
      <w:r>
        <w:rPr>
          <w:sz w:val="24"/>
          <w:szCs w:val="24"/>
        </w:rPr>
        <w:t xml:space="preserve">; 28 had </w:t>
      </w:r>
      <w:r w:rsidRPr="00D8612E">
        <w:rPr>
          <w:sz w:val="24"/>
          <w:szCs w:val="24"/>
        </w:rPr>
        <w:t xml:space="preserve">an income of </w:t>
      </w:r>
      <w:r w:rsidR="00E67855">
        <w:rPr>
          <w:sz w:val="24"/>
          <w:szCs w:val="24"/>
        </w:rPr>
        <w:t xml:space="preserve">between </w:t>
      </w:r>
      <w:r w:rsidRPr="00D8612E">
        <w:rPr>
          <w:sz w:val="24"/>
          <w:szCs w:val="24"/>
        </w:rPr>
        <w:t>£100,00</w:t>
      </w:r>
      <w:r w:rsidR="00E67855">
        <w:rPr>
          <w:sz w:val="24"/>
          <w:szCs w:val="24"/>
        </w:rPr>
        <w:t xml:space="preserve">0 and £500,000; another 18 had an income </w:t>
      </w:r>
      <w:r w:rsidR="002F4E2D">
        <w:rPr>
          <w:sz w:val="24"/>
          <w:szCs w:val="24"/>
        </w:rPr>
        <w:t>of between £500,000 and</w:t>
      </w:r>
      <w:r w:rsidR="00E67855">
        <w:rPr>
          <w:sz w:val="24"/>
          <w:szCs w:val="24"/>
        </w:rPr>
        <w:t xml:space="preserve"> </w:t>
      </w:r>
      <w:r w:rsidR="00D974D3">
        <w:rPr>
          <w:sz w:val="24"/>
          <w:szCs w:val="24"/>
        </w:rPr>
        <w:t>£1 million; and 20 had an annual income of between £1 million and £3 million.</w:t>
      </w:r>
    </w:p>
    <w:p w14:paraId="715A569E" w14:textId="6CCC9572" w:rsidR="002677E9" w:rsidRDefault="000C1487" w:rsidP="007E6515">
      <w:pPr>
        <w:numPr>
          <w:ilvl w:val="1"/>
          <w:numId w:val="1"/>
        </w:numPr>
        <w:rPr>
          <w:sz w:val="24"/>
          <w:szCs w:val="24"/>
        </w:rPr>
      </w:pPr>
      <w:r>
        <w:rPr>
          <w:sz w:val="24"/>
          <w:szCs w:val="24"/>
        </w:rPr>
        <w:t xml:space="preserve">The report says that about </w:t>
      </w:r>
      <w:r w:rsidR="00434496">
        <w:rPr>
          <w:sz w:val="24"/>
          <w:szCs w:val="24"/>
        </w:rPr>
        <w:t xml:space="preserve">half of the DPOs </w:t>
      </w:r>
      <w:r w:rsidR="00A10B7D">
        <w:rPr>
          <w:sz w:val="24"/>
          <w:szCs w:val="24"/>
        </w:rPr>
        <w:t xml:space="preserve">he found </w:t>
      </w:r>
      <w:r w:rsidR="00434496">
        <w:rPr>
          <w:sz w:val="24"/>
          <w:szCs w:val="24"/>
        </w:rPr>
        <w:t>provide information and advice</w:t>
      </w:r>
      <w:r w:rsidR="00AB543E">
        <w:rPr>
          <w:sz w:val="24"/>
          <w:szCs w:val="24"/>
        </w:rPr>
        <w:t xml:space="preserve"> services</w:t>
      </w:r>
      <w:r w:rsidR="00C01CBB">
        <w:rPr>
          <w:sz w:val="24"/>
          <w:szCs w:val="24"/>
        </w:rPr>
        <w:t>.</w:t>
      </w:r>
    </w:p>
    <w:p w14:paraId="2D5D5885" w14:textId="1403F98A" w:rsidR="00C01CBB" w:rsidRDefault="00C01CBB" w:rsidP="007E6515">
      <w:pPr>
        <w:numPr>
          <w:ilvl w:val="1"/>
          <w:numId w:val="1"/>
        </w:numPr>
        <w:rPr>
          <w:sz w:val="24"/>
          <w:szCs w:val="24"/>
        </w:rPr>
      </w:pPr>
      <w:r>
        <w:rPr>
          <w:sz w:val="24"/>
          <w:szCs w:val="24"/>
        </w:rPr>
        <w:t>A</w:t>
      </w:r>
      <w:r w:rsidR="005418DD">
        <w:rPr>
          <w:sz w:val="24"/>
          <w:szCs w:val="24"/>
        </w:rPr>
        <w:t xml:space="preserve">n annual </w:t>
      </w:r>
      <w:r>
        <w:rPr>
          <w:sz w:val="24"/>
          <w:szCs w:val="24"/>
        </w:rPr>
        <w:t xml:space="preserve">grant of just £100,000 for each </w:t>
      </w:r>
      <w:r w:rsidR="00E725C2">
        <w:rPr>
          <w:sz w:val="24"/>
          <w:szCs w:val="24"/>
        </w:rPr>
        <w:t xml:space="preserve">of these </w:t>
      </w:r>
      <w:r>
        <w:rPr>
          <w:sz w:val="24"/>
          <w:szCs w:val="24"/>
        </w:rPr>
        <w:t>DPO</w:t>
      </w:r>
      <w:r w:rsidR="00E725C2">
        <w:rPr>
          <w:sz w:val="24"/>
          <w:szCs w:val="24"/>
        </w:rPr>
        <w:t>s</w:t>
      </w:r>
      <w:r>
        <w:rPr>
          <w:sz w:val="24"/>
          <w:szCs w:val="24"/>
        </w:rPr>
        <w:t xml:space="preserve"> would cost government</w:t>
      </w:r>
      <w:r w:rsidR="00C33B84">
        <w:rPr>
          <w:sz w:val="24"/>
          <w:szCs w:val="24"/>
        </w:rPr>
        <w:t>s</w:t>
      </w:r>
      <w:r w:rsidR="005418DD">
        <w:rPr>
          <w:sz w:val="24"/>
          <w:szCs w:val="24"/>
        </w:rPr>
        <w:t xml:space="preserve"> only about £15 million a year</w:t>
      </w:r>
      <w:r w:rsidR="001F707A">
        <w:rPr>
          <w:sz w:val="24"/>
          <w:szCs w:val="24"/>
        </w:rPr>
        <w:t>, which would be “</w:t>
      </w:r>
      <w:r w:rsidR="001F707A" w:rsidRPr="001F707A">
        <w:rPr>
          <w:sz w:val="24"/>
          <w:szCs w:val="24"/>
        </w:rPr>
        <w:t>a very small amount of money for the amount of direct and indirect value it would produce across the country</w:t>
      </w:r>
      <w:r w:rsidR="001F707A">
        <w:rPr>
          <w:sz w:val="24"/>
          <w:szCs w:val="24"/>
        </w:rPr>
        <w:t>”.</w:t>
      </w:r>
    </w:p>
    <w:p w14:paraId="7AF85E62" w14:textId="63B530F7" w:rsidR="005567D7" w:rsidRDefault="005567D7" w:rsidP="005567D7">
      <w:pPr>
        <w:numPr>
          <w:ilvl w:val="1"/>
          <w:numId w:val="1"/>
        </w:numPr>
        <w:rPr>
          <w:sz w:val="24"/>
          <w:szCs w:val="24"/>
        </w:rPr>
      </w:pPr>
      <w:r>
        <w:rPr>
          <w:sz w:val="24"/>
          <w:szCs w:val="24"/>
        </w:rPr>
        <w:t xml:space="preserve">The report says this </w:t>
      </w:r>
      <w:r w:rsidRPr="005567D7">
        <w:rPr>
          <w:sz w:val="24"/>
          <w:szCs w:val="24"/>
        </w:rPr>
        <w:t xml:space="preserve">would </w:t>
      </w:r>
      <w:r>
        <w:rPr>
          <w:sz w:val="24"/>
          <w:szCs w:val="24"/>
        </w:rPr>
        <w:t>“</w:t>
      </w:r>
      <w:r w:rsidRPr="005567D7">
        <w:rPr>
          <w:sz w:val="24"/>
          <w:szCs w:val="24"/>
        </w:rPr>
        <w:t>go a long way to providing some stability for a sector that finds itself on a precarious funding knife-edge for much of the time and ensure sustainability of essential life-line services for many disabled people at this critical time</w:t>
      </w:r>
      <w:r>
        <w:rPr>
          <w:sz w:val="24"/>
          <w:szCs w:val="24"/>
        </w:rPr>
        <w:t>”.</w:t>
      </w:r>
    </w:p>
    <w:p w14:paraId="3465D03A" w14:textId="6323807A" w:rsidR="00EE104B" w:rsidRPr="004F0E39" w:rsidRDefault="00B04C89" w:rsidP="004F0E39">
      <w:pPr>
        <w:numPr>
          <w:ilvl w:val="1"/>
          <w:numId w:val="1"/>
        </w:numPr>
        <w:rPr>
          <w:b/>
          <w:bCs/>
          <w:sz w:val="24"/>
          <w:szCs w:val="24"/>
        </w:rPr>
      </w:pPr>
      <w:r>
        <w:rPr>
          <w:sz w:val="24"/>
          <w:szCs w:val="24"/>
        </w:rPr>
        <w:t>It also</w:t>
      </w:r>
      <w:r w:rsidR="00871602" w:rsidRPr="00EE104B">
        <w:rPr>
          <w:sz w:val="24"/>
          <w:szCs w:val="24"/>
        </w:rPr>
        <w:t xml:space="preserve"> </w:t>
      </w:r>
      <w:r w:rsidR="0052522C" w:rsidRPr="00EE104B">
        <w:rPr>
          <w:sz w:val="24"/>
          <w:szCs w:val="24"/>
        </w:rPr>
        <w:t xml:space="preserve">calls for </w:t>
      </w:r>
      <w:r w:rsidR="0005078F">
        <w:rPr>
          <w:sz w:val="24"/>
          <w:szCs w:val="24"/>
        </w:rPr>
        <w:t xml:space="preserve">the government to produce </w:t>
      </w:r>
      <w:r w:rsidR="0052522C" w:rsidRPr="00EE104B">
        <w:rPr>
          <w:sz w:val="24"/>
          <w:szCs w:val="24"/>
        </w:rPr>
        <w:t xml:space="preserve">a “legislative framework” that recognises the value of DPOs, </w:t>
      </w:r>
      <w:r w:rsidR="00CC444B">
        <w:rPr>
          <w:sz w:val="24"/>
          <w:szCs w:val="24"/>
        </w:rPr>
        <w:t xml:space="preserve">which would boost them in a similar way to </w:t>
      </w:r>
      <w:r w:rsidR="001F1EC5" w:rsidRPr="00EE104B">
        <w:rPr>
          <w:sz w:val="24"/>
          <w:szCs w:val="24"/>
        </w:rPr>
        <w:t>Labour</w:t>
      </w:r>
      <w:r w:rsidR="004F0E39">
        <w:rPr>
          <w:b/>
          <w:bCs/>
          <w:sz w:val="24"/>
          <w:szCs w:val="24"/>
        </w:rPr>
        <w:t xml:space="preserve">’s </w:t>
      </w:r>
      <w:hyperlink r:id="rId29" w:history="1">
        <w:r w:rsidR="001F1EC5" w:rsidRPr="004F0E39">
          <w:rPr>
            <w:rStyle w:val="Hyperlink"/>
            <w:sz w:val="24"/>
            <w:szCs w:val="24"/>
          </w:rPr>
          <w:t>Improving the Life Chances of Disabled People white paper</w:t>
        </w:r>
      </w:hyperlink>
      <w:r w:rsidR="001F1EC5" w:rsidRPr="004F0E39">
        <w:rPr>
          <w:sz w:val="24"/>
          <w:szCs w:val="24"/>
        </w:rPr>
        <w:t xml:space="preserve"> in 2005, which called for every local authority area to have a user-led organisation modelled on existing </w:t>
      </w:r>
      <w:r w:rsidR="0042182C" w:rsidRPr="004F0E39">
        <w:rPr>
          <w:sz w:val="24"/>
          <w:szCs w:val="24"/>
        </w:rPr>
        <w:t>centres for independent living</w:t>
      </w:r>
      <w:r w:rsidR="001F1EC5" w:rsidRPr="004F0E39">
        <w:rPr>
          <w:sz w:val="24"/>
          <w:szCs w:val="24"/>
        </w:rPr>
        <w:t xml:space="preserve"> by 2010</w:t>
      </w:r>
      <w:r w:rsidR="00EE104B" w:rsidRPr="004F0E39">
        <w:rPr>
          <w:sz w:val="24"/>
          <w:szCs w:val="24"/>
        </w:rPr>
        <w:t>.</w:t>
      </w:r>
    </w:p>
    <w:p w14:paraId="209809FF" w14:textId="7207D0E2" w:rsidR="00EE104B" w:rsidRPr="00583954" w:rsidRDefault="00EE104B" w:rsidP="00774BF1">
      <w:pPr>
        <w:numPr>
          <w:ilvl w:val="1"/>
          <w:numId w:val="1"/>
        </w:numPr>
        <w:rPr>
          <w:b/>
          <w:bCs/>
          <w:sz w:val="24"/>
          <w:szCs w:val="24"/>
        </w:rPr>
      </w:pPr>
      <w:r>
        <w:rPr>
          <w:sz w:val="24"/>
          <w:szCs w:val="24"/>
        </w:rPr>
        <w:t>Blackmore</w:t>
      </w:r>
      <w:r w:rsidR="003049B2">
        <w:rPr>
          <w:sz w:val="24"/>
          <w:szCs w:val="24"/>
        </w:rPr>
        <w:t xml:space="preserve"> told Disability News Service that DPOs need “core funding”</w:t>
      </w:r>
      <w:r w:rsidR="00F725EB">
        <w:rPr>
          <w:sz w:val="24"/>
          <w:szCs w:val="24"/>
        </w:rPr>
        <w:t xml:space="preserve"> to provide “</w:t>
      </w:r>
      <w:r w:rsidR="00DA0CC3" w:rsidRPr="00DA0CC3">
        <w:rPr>
          <w:sz w:val="24"/>
          <w:szCs w:val="24"/>
        </w:rPr>
        <w:t>security and consistency into the future</w:t>
      </w:r>
      <w:r w:rsidR="00DA0CC3">
        <w:rPr>
          <w:sz w:val="24"/>
          <w:szCs w:val="24"/>
        </w:rPr>
        <w:t>”</w:t>
      </w:r>
      <w:r w:rsidR="00EB24BD">
        <w:rPr>
          <w:sz w:val="24"/>
          <w:szCs w:val="24"/>
        </w:rPr>
        <w:t>, which as a minimum “</w:t>
      </w:r>
      <w:r w:rsidR="00EB24BD" w:rsidRPr="00EB24BD">
        <w:rPr>
          <w:sz w:val="24"/>
          <w:szCs w:val="24"/>
        </w:rPr>
        <w:t>should be available to organisations with an information provision role</w:t>
      </w:r>
      <w:r w:rsidR="00A934D4">
        <w:rPr>
          <w:sz w:val="24"/>
          <w:szCs w:val="24"/>
        </w:rPr>
        <w:t>”.</w:t>
      </w:r>
    </w:p>
    <w:p w14:paraId="00ABF85D" w14:textId="4CC9C6BB" w:rsidR="00583954" w:rsidRPr="00583954" w:rsidRDefault="00583954" w:rsidP="00583954">
      <w:pPr>
        <w:numPr>
          <w:ilvl w:val="1"/>
          <w:numId w:val="1"/>
        </w:numPr>
        <w:rPr>
          <w:sz w:val="24"/>
          <w:szCs w:val="24"/>
        </w:rPr>
      </w:pPr>
      <w:r>
        <w:rPr>
          <w:sz w:val="24"/>
          <w:szCs w:val="24"/>
        </w:rPr>
        <w:t>He said: “</w:t>
      </w:r>
      <w:r w:rsidRPr="00583954">
        <w:rPr>
          <w:sz w:val="24"/>
          <w:szCs w:val="24"/>
        </w:rPr>
        <w:t xml:space="preserve">We have seen </w:t>
      </w:r>
      <w:r>
        <w:rPr>
          <w:sz w:val="24"/>
          <w:szCs w:val="24"/>
        </w:rPr>
        <w:t>l</w:t>
      </w:r>
      <w:r w:rsidRPr="00583954">
        <w:rPr>
          <w:sz w:val="24"/>
          <w:szCs w:val="24"/>
        </w:rPr>
        <w:t>osses over the years, and as the financial situation gets tougher for everyone</w:t>
      </w:r>
      <w:r>
        <w:rPr>
          <w:sz w:val="24"/>
          <w:szCs w:val="24"/>
        </w:rPr>
        <w:t>,</w:t>
      </w:r>
      <w:r w:rsidRPr="00583954">
        <w:rPr>
          <w:sz w:val="24"/>
          <w:szCs w:val="24"/>
        </w:rPr>
        <w:t xml:space="preserve"> I fully expect the DPO sector to be battered over the coming months and years.</w:t>
      </w:r>
      <w:r>
        <w:rPr>
          <w:sz w:val="24"/>
          <w:szCs w:val="24"/>
        </w:rPr>
        <w:t>”</w:t>
      </w:r>
    </w:p>
    <w:p w14:paraId="0F1B6DAE" w14:textId="6931BE7E" w:rsidR="00541920" w:rsidRPr="00EE104B" w:rsidRDefault="00541920" w:rsidP="00774BF1">
      <w:pPr>
        <w:numPr>
          <w:ilvl w:val="1"/>
          <w:numId w:val="1"/>
        </w:numPr>
        <w:rPr>
          <w:b/>
          <w:bCs/>
          <w:sz w:val="24"/>
          <w:szCs w:val="24"/>
        </w:rPr>
      </w:pPr>
      <w:r w:rsidRPr="00EE104B">
        <w:rPr>
          <w:b/>
          <w:bCs/>
          <w:sz w:val="24"/>
          <w:szCs w:val="24"/>
        </w:rPr>
        <w:t>5 May 2022</w:t>
      </w:r>
    </w:p>
    <w:p w14:paraId="43EB1890" w14:textId="77777777" w:rsidR="004B1B23" w:rsidRDefault="004B1B23">
      <w:pPr>
        <w:rPr>
          <w:b/>
          <w:bCs/>
          <w:sz w:val="24"/>
          <w:szCs w:val="24"/>
        </w:rPr>
      </w:pPr>
    </w:p>
    <w:p w14:paraId="5E7300A2" w14:textId="77777777" w:rsidR="004B1B23" w:rsidRDefault="004B1B23">
      <w:pPr>
        <w:rPr>
          <w:b/>
          <w:bCs/>
          <w:sz w:val="24"/>
          <w:szCs w:val="24"/>
        </w:rPr>
      </w:pPr>
    </w:p>
    <w:p w14:paraId="0B5E2494" w14:textId="66B90B4C" w:rsidR="004B1B23" w:rsidRDefault="00DA0CC3">
      <w:pPr>
        <w:rPr>
          <w:b/>
          <w:bCs/>
          <w:sz w:val="24"/>
          <w:szCs w:val="24"/>
        </w:rPr>
      </w:pPr>
      <w:r>
        <w:rPr>
          <w:b/>
          <w:bCs/>
          <w:sz w:val="24"/>
          <w:szCs w:val="24"/>
        </w:rPr>
        <w:t>R</w:t>
      </w:r>
      <w:r w:rsidR="00404B08">
        <w:rPr>
          <w:b/>
          <w:bCs/>
          <w:sz w:val="24"/>
          <w:szCs w:val="24"/>
        </w:rPr>
        <w:t>eport calls for disability poverty action</w:t>
      </w:r>
      <w:r w:rsidR="00F82512">
        <w:rPr>
          <w:b/>
          <w:bCs/>
          <w:sz w:val="24"/>
          <w:szCs w:val="24"/>
        </w:rPr>
        <w:t xml:space="preserve"> plan</w:t>
      </w:r>
      <w:r>
        <w:rPr>
          <w:b/>
          <w:bCs/>
          <w:sz w:val="24"/>
          <w:szCs w:val="24"/>
        </w:rPr>
        <w:t xml:space="preserve"> for </w:t>
      </w:r>
      <w:r w:rsidR="002542E0">
        <w:rPr>
          <w:b/>
          <w:bCs/>
          <w:sz w:val="24"/>
          <w:szCs w:val="24"/>
        </w:rPr>
        <w:t>Glasgow</w:t>
      </w:r>
    </w:p>
    <w:p w14:paraId="1789D6DC" w14:textId="70CD86B2" w:rsidR="00142B41" w:rsidRPr="00882F9C" w:rsidRDefault="00142B41">
      <w:pPr>
        <w:rPr>
          <w:sz w:val="24"/>
          <w:szCs w:val="24"/>
        </w:rPr>
      </w:pPr>
      <w:r w:rsidRPr="00882F9C">
        <w:rPr>
          <w:sz w:val="24"/>
          <w:szCs w:val="24"/>
        </w:rPr>
        <w:t xml:space="preserve">Disabled people’s organisations </w:t>
      </w:r>
      <w:r w:rsidR="006A2D78" w:rsidRPr="00882F9C">
        <w:rPr>
          <w:sz w:val="24"/>
          <w:szCs w:val="24"/>
        </w:rPr>
        <w:t xml:space="preserve">(DPOs) </w:t>
      </w:r>
      <w:r w:rsidRPr="00882F9C">
        <w:rPr>
          <w:sz w:val="24"/>
          <w:szCs w:val="24"/>
        </w:rPr>
        <w:t xml:space="preserve">are set to play a key role in drawing up a plan to address </w:t>
      </w:r>
      <w:r w:rsidR="00882393" w:rsidRPr="00882F9C">
        <w:rPr>
          <w:sz w:val="24"/>
          <w:szCs w:val="24"/>
        </w:rPr>
        <w:t>disability poverty in Glasgow.</w:t>
      </w:r>
    </w:p>
    <w:p w14:paraId="6CAD2C33" w14:textId="464D5406" w:rsidR="00882393" w:rsidRPr="00882F9C" w:rsidRDefault="006D0211">
      <w:pPr>
        <w:rPr>
          <w:sz w:val="24"/>
          <w:szCs w:val="24"/>
        </w:rPr>
      </w:pPr>
      <w:r w:rsidRPr="00882F9C">
        <w:rPr>
          <w:sz w:val="24"/>
          <w:szCs w:val="24"/>
        </w:rPr>
        <w:lastRenderedPageBreak/>
        <w:t xml:space="preserve">The </w:t>
      </w:r>
      <w:r w:rsidR="00E248D8" w:rsidRPr="00882F9C">
        <w:rPr>
          <w:sz w:val="24"/>
          <w:szCs w:val="24"/>
        </w:rPr>
        <w:t>call for an action plan is one of the recommendations</w:t>
      </w:r>
      <w:r w:rsidRPr="00882F9C">
        <w:rPr>
          <w:sz w:val="24"/>
          <w:szCs w:val="24"/>
        </w:rPr>
        <w:t xml:space="preserve"> from </w:t>
      </w:r>
      <w:r w:rsidR="009953D8" w:rsidRPr="00882F9C">
        <w:rPr>
          <w:sz w:val="24"/>
          <w:szCs w:val="24"/>
        </w:rPr>
        <w:t xml:space="preserve">a report </w:t>
      </w:r>
      <w:r w:rsidR="00BC4BA0" w:rsidRPr="00882F9C">
        <w:rPr>
          <w:sz w:val="24"/>
          <w:szCs w:val="24"/>
        </w:rPr>
        <w:t>for</w:t>
      </w:r>
      <w:r w:rsidR="009D7BB3" w:rsidRPr="00882F9C">
        <w:rPr>
          <w:sz w:val="24"/>
          <w:szCs w:val="24"/>
        </w:rPr>
        <w:t xml:space="preserve"> </w:t>
      </w:r>
      <w:r w:rsidR="004C535B" w:rsidRPr="00882F9C">
        <w:rPr>
          <w:sz w:val="24"/>
          <w:szCs w:val="24"/>
        </w:rPr>
        <w:t xml:space="preserve">Glasgow City Council’s </w:t>
      </w:r>
      <w:r w:rsidR="006525E9" w:rsidRPr="00882F9C">
        <w:rPr>
          <w:sz w:val="24"/>
          <w:szCs w:val="24"/>
        </w:rPr>
        <w:t>Social Recovery Taskforce.</w:t>
      </w:r>
    </w:p>
    <w:p w14:paraId="34144ACA" w14:textId="77777777" w:rsidR="009661E0" w:rsidRPr="00882F9C" w:rsidRDefault="00CE6274">
      <w:pPr>
        <w:rPr>
          <w:sz w:val="24"/>
          <w:szCs w:val="24"/>
        </w:rPr>
      </w:pPr>
      <w:hyperlink r:id="rId30" w:history="1">
        <w:r w:rsidR="009953D8" w:rsidRPr="00882F9C">
          <w:rPr>
            <w:rStyle w:val="Hyperlink"/>
            <w:sz w:val="24"/>
            <w:szCs w:val="24"/>
          </w:rPr>
          <w:t xml:space="preserve">The </w:t>
        </w:r>
        <w:r w:rsidR="00BE46DC" w:rsidRPr="00882F9C">
          <w:rPr>
            <w:rStyle w:val="Hyperlink"/>
            <w:sz w:val="24"/>
            <w:szCs w:val="24"/>
          </w:rPr>
          <w:t>report</w:t>
        </w:r>
        <w:r w:rsidR="00D06B92" w:rsidRPr="00882F9C">
          <w:rPr>
            <w:rStyle w:val="Hyperlink"/>
            <w:sz w:val="24"/>
            <w:szCs w:val="24"/>
          </w:rPr>
          <w:t>*</w:t>
        </w:r>
        <w:r w:rsidR="00BE46DC" w:rsidRPr="00882F9C">
          <w:rPr>
            <w:rStyle w:val="Hyperlink"/>
            <w:sz w:val="24"/>
            <w:szCs w:val="24"/>
          </w:rPr>
          <w:t xml:space="preserve"> by the taskforce’s Disability </w:t>
        </w:r>
        <w:r w:rsidR="00FE1080" w:rsidRPr="00882F9C">
          <w:rPr>
            <w:rStyle w:val="Hyperlink"/>
            <w:sz w:val="24"/>
            <w:szCs w:val="24"/>
          </w:rPr>
          <w:t>Workstream</w:t>
        </w:r>
      </w:hyperlink>
      <w:r w:rsidR="00206E88" w:rsidRPr="00882F9C">
        <w:rPr>
          <w:sz w:val="24"/>
          <w:szCs w:val="24"/>
        </w:rPr>
        <w:t>, which was co-convened by Glasgow Disability Alliance</w:t>
      </w:r>
      <w:r w:rsidR="003D0F60" w:rsidRPr="00882F9C">
        <w:rPr>
          <w:sz w:val="24"/>
          <w:szCs w:val="24"/>
        </w:rPr>
        <w:t xml:space="preserve"> (GDA)</w:t>
      </w:r>
      <w:r w:rsidR="00206E88" w:rsidRPr="00882F9C">
        <w:rPr>
          <w:sz w:val="24"/>
          <w:szCs w:val="24"/>
        </w:rPr>
        <w:t>,</w:t>
      </w:r>
      <w:r w:rsidR="00FE1080" w:rsidRPr="00882F9C">
        <w:rPr>
          <w:sz w:val="24"/>
          <w:szCs w:val="24"/>
        </w:rPr>
        <w:t xml:space="preserve"> </w:t>
      </w:r>
      <w:r w:rsidR="00B0618E" w:rsidRPr="00882F9C">
        <w:rPr>
          <w:sz w:val="24"/>
          <w:szCs w:val="24"/>
        </w:rPr>
        <w:t xml:space="preserve">points out that </w:t>
      </w:r>
      <w:r w:rsidR="0046292E" w:rsidRPr="00882F9C">
        <w:rPr>
          <w:sz w:val="24"/>
          <w:szCs w:val="24"/>
        </w:rPr>
        <w:t>nearly one in four</w:t>
      </w:r>
      <w:r w:rsidR="00813912" w:rsidRPr="00882F9C">
        <w:rPr>
          <w:sz w:val="24"/>
          <w:szCs w:val="24"/>
        </w:rPr>
        <w:t xml:space="preserve"> (24 per cent)</w:t>
      </w:r>
      <w:r w:rsidR="0046292E" w:rsidRPr="00882F9C">
        <w:rPr>
          <w:sz w:val="24"/>
          <w:szCs w:val="24"/>
        </w:rPr>
        <w:t xml:space="preserve"> of Glasgow’s working-age population are disabled people</w:t>
      </w:r>
      <w:r w:rsidR="009661E0" w:rsidRPr="00882F9C">
        <w:rPr>
          <w:sz w:val="24"/>
          <w:szCs w:val="24"/>
        </w:rPr>
        <w:t>.</w:t>
      </w:r>
    </w:p>
    <w:p w14:paraId="6602BBE2" w14:textId="3030739B" w:rsidR="00BE46DC" w:rsidRPr="00882F9C" w:rsidRDefault="009661E0">
      <w:pPr>
        <w:rPr>
          <w:sz w:val="24"/>
          <w:szCs w:val="24"/>
        </w:rPr>
      </w:pPr>
      <w:r w:rsidRPr="00882F9C">
        <w:rPr>
          <w:sz w:val="24"/>
          <w:szCs w:val="24"/>
        </w:rPr>
        <w:t xml:space="preserve">It </w:t>
      </w:r>
      <w:r w:rsidR="00EA45D3" w:rsidRPr="00882F9C">
        <w:rPr>
          <w:sz w:val="24"/>
          <w:szCs w:val="24"/>
        </w:rPr>
        <w:t>concludes</w:t>
      </w:r>
      <w:r w:rsidR="009953D8" w:rsidRPr="00882F9C">
        <w:rPr>
          <w:sz w:val="24"/>
          <w:szCs w:val="24"/>
        </w:rPr>
        <w:t>: “None of the major challenges Glasgow faces today can be solved without tackling disabled people’s poverty and unemployment.”</w:t>
      </w:r>
    </w:p>
    <w:p w14:paraId="378A48F5" w14:textId="272ACA88" w:rsidR="006A2D78" w:rsidRPr="00882F9C" w:rsidRDefault="006A2D78" w:rsidP="006A2D78">
      <w:pPr>
        <w:rPr>
          <w:sz w:val="24"/>
          <w:szCs w:val="24"/>
        </w:rPr>
      </w:pPr>
      <w:r w:rsidRPr="00882F9C">
        <w:rPr>
          <w:sz w:val="24"/>
          <w:szCs w:val="24"/>
        </w:rPr>
        <w:t xml:space="preserve">It makes a series of recommendations for public services, DPOs and other partners to tackle </w:t>
      </w:r>
      <w:r w:rsidR="00BC4BA0" w:rsidRPr="00882F9C">
        <w:rPr>
          <w:sz w:val="24"/>
          <w:szCs w:val="24"/>
        </w:rPr>
        <w:t>disability</w:t>
      </w:r>
      <w:r w:rsidRPr="00882F9C">
        <w:rPr>
          <w:sz w:val="24"/>
          <w:szCs w:val="24"/>
        </w:rPr>
        <w:t xml:space="preserve"> poverty and remove the barriers to employment </w:t>
      </w:r>
      <w:r w:rsidR="00EF39FE">
        <w:rPr>
          <w:sz w:val="24"/>
          <w:szCs w:val="24"/>
        </w:rPr>
        <w:t xml:space="preserve">that </w:t>
      </w:r>
      <w:r w:rsidR="00E52949" w:rsidRPr="00882F9C">
        <w:rPr>
          <w:sz w:val="24"/>
          <w:szCs w:val="24"/>
        </w:rPr>
        <w:t>disabled people</w:t>
      </w:r>
      <w:r w:rsidRPr="00882F9C">
        <w:rPr>
          <w:sz w:val="24"/>
          <w:szCs w:val="24"/>
        </w:rPr>
        <w:t xml:space="preserve"> face in Glasgow.</w:t>
      </w:r>
    </w:p>
    <w:p w14:paraId="3AD23300" w14:textId="3B7A2D11" w:rsidR="00801464" w:rsidRPr="00882F9C" w:rsidRDefault="002E16CF" w:rsidP="006A2D78">
      <w:pPr>
        <w:rPr>
          <w:sz w:val="24"/>
          <w:szCs w:val="24"/>
        </w:rPr>
      </w:pPr>
      <w:r w:rsidRPr="00882F9C">
        <w:rPr>
          <w:sz w:val="24"/>
          <w:szCs w:val="24"/>
        </w:rPr>
        <w:t xml:space="preserve">The taskforce was set up to tackle the impact of the COVID-19 pandemic on society and equality in </w:t>
      </w:r>
      <w:r w:rsidR="00A20656">
        <w:rPr>
          <w:sz w:val="24"/>
          <w:szCs w:val="24"/>
        </w:rPr>
        <w:t>the city</w:t>
      </w:r>
      <w:r w:rsidRPr="00882F9C">
        <w:rPr>
          <w:sz w:val="24"/>
          <w:szCs w:val="24"/>
        </w:rPr>
        <w:t>.</w:t>
      </w:r>
    </w:p>
    <w:p w14:paraId="0A7497C6" w14:textId="12F541C1" w:rsidR="003D0F60" w:rsidRPr="00882F9C" w:rsidRDefault="003D0F60" w:rsidP="006A2D78">
      <w:pPr>
        <w:rPr>
          <w:sz w:val="24"/>
          <w:szCs w:val="24"/>
        </w:rPr>
      </w:pPr>
      <w:r w:rsidRPr="00882F9C">
        <w:rPr>
          <w:sz w:val="24"/>
          <w:szCs w:val="24"/>
        </w:rPr>
        <w:t xml:space="preserve">GDA’s own research </w:t>
      </w:r>
      <w:r w:rsidR="00A07A4D" w:rsidRPr="00882F9C">
        <w:rPr>
          <w:sz w:val="24"/>
          <w:szCs w:val="24"/>
        </w:rPr>
        <w:t xml:space="preserve">during the </w:t>
      </w:r>
      <w:r w:rsidR="002A32A3" w:rsidRPr="00882F9C">
        <w:rPr>
          <w:sz w:val="24"/>
          <w:szCs w:val="24"/>
        </w:rPr>
        <w:t xml:space="preserve">first year of the </w:t>
      </w:r>
      <w:r w:rsidR="00A07A4D" w:rsidRPr="00882F9C">
        <w:rPr>
          <w:sz w:val="24"/>
          <w:szCs w:val="24"/>
        </w:rPr>
        <w:t xml:space="preserve">pandemic found that </w:t>
      </w:r>
      <w:r w:rsidR="002A32A3" w:rsidRPr="00882F9C">
        <w:rPr>
          <w:sz w:val="24"/>
          <w:szCs w:val="24"/>
        </w:rPr>
        <w:t>that 57 per cent of disabled people in the city were worried about money, and 47</w:t>
      </w:r>
      <w:r w:rsidR="00E82ADD" w:rsidRPr="00882F9C">
        <w:rPr>
          <w:sz w:val="24"/>
          <w:szCs w:val="24"/>
        </w:rPr>
        <w:t xml:space="preserve"> per cent </w:t>
      </w:r>
      <w:r w:rsidR="002A32A3" w:rsidRPr="00882F9C">
        <w:rPr>
          <w:sz w:val="24"/>
          <w:szCs w:val="24"/>
        </w:rPr>
        <w:t>were worried about access to food</w:t>
      </w:r>
      <w:r w:rsidR="00E82ADD" w:rsidRPr="00882F9C">
        <w:rPr>
          <w:sz w:val="24"/>
          <w:szCs w:val="24"/>
        </w:rPr>
        <w:t>.</w:t>
      </w:r>
    </w:p>
    <w:p w14:paraId="24FCAEEA" w14:textId="16221F5E" w:rsidR="00050297" w:rsidRPr="00882F9C" w:rsidRDefault="00050297" w:rsidP="006A2D78">
      <w:pPr>
        <w:rPr>
          <w:sz w:val="24"/>
          <w:szCs w:val="24"/>
        </w:rPr>
      </w:pPr>
      <w:r w:rsidRPr="00882F9C">
        <w:rPr>
          <w:sz w:val="24"/>
          <w:szCs w:val="24"/>
        </w:rPr>
        <w:t>The</w:t>
      </w:r>
      <w:r w:rsidR="00AE6535">
        <w:rPr>
          <w:sz w:val="24"/>
          <w:szCs w:val="24"/>
        </w:rPr>
        <w:t xml:space="preserve"> new</w:t>
      </w:r>
      <w:r w:rsidRPr="00882F9C">
        <w:rPr>
          <w:sz w:val="24"/>
          <w:szCs w:val="24"/>
        </w:rPr>
        <w:t xml:space="preserve"> report, by </w:t>
      </w:r>
      <w:r w:rsidR="00E16F6C" w:rsidRPr="00882F9C">
        <w:rPr>
          <w:sz w:val="24"/>
          <w:szCs w:val="24"/>
        </w:rPr>
        <w:t xml:space="preserve">the Glasgow DPO Network and </w:t>
      </w:r>
      <w:r w:rsidR="00E51FAE" w:rsidRPr="00882F9C">
        <w:rPr>
          <w:sz w:val="24"/>
          <w:szCs w:val="24"/>
        </w:rPr>
        <w:t>the University of Glasgow</w:t>
      </w:r>
      <w:r w:rsidR="00F4271C">
        <w:rPr>
          <w:sz w:val="24"/>
          <w:szCs w:val="24"/>
        </w:rPr>
        <w:t xml:space="preserve">’s </w:t>
      </w:r>
      <w:r w:rsidR="00F4271C" w:rsidRPr="00F4271C">
        <w:rPr>
          <w:sz w:val="24"/>
          <w:szCs w:val="24"/>
        </w:rPr>
        <w:t>Dr Richard Brunner</w:t>
      </w:r>
      <w:r w:rsidR="00E51FAE" w:rsidRPr="00882F9C">
        <w:rPr>
          <w:sz w:val="24"/>
          <w:szCs w:val="24"/>
        </w:rPr>
        <w:t xml:space="preserve">, </w:t>
      </w:r>
      <w:r w:rsidR="001F172F" w:rsidRPr="00882F9C">
        <w:rPr>
          <w:sz w:val="24"/>
          <w:szCs w:val="24"/>
        </w:rPr>
        <w:t xml:space="preserve">says that the </w:t>
      </w:r>
      <w:r w:rsidR="00E52949" w:rsidRPr="00882F9C">
        <w:rPr>
          <w:sz w:val="24"/>
          <w:szCs w:val="24"/>
        </w:rPr>
        <w:t xml:space="preserve">city’s </w:t>
      </w:r>
      <w:r w:rsidR="001F172F" w:rsidRPr="00882F9C">
        <w:rPr>
          <w:sz w:val="24"/>
          <w:szCs w:val="24"/>
        </w:rPr>
        <w:t>disability pay gap</w:t>
      </w:r>
      <w:r w:rsidR="00E52949" w:rsidRPr="00882F9C">
        <w:rPr>
          <w:sz w:val="24"/>
          <w:szCs w:val="24"/>
        </w:rPr>
        <w:t xml:space="preserve"> </w:t>
      </w:r>
      <w:r w:rsidR="00786C8D" w:rsidRPr="00882F9C">
        <w:rPr>
          <w:sz w:val="24"/>
          <w:szCs w:val="24"/>
        </w:rPr>
        <w:t>–</w:t>
      </w:r>
      <w:r w:rsidR="001F172F" w:rsidRPr="00882F9C">
        <w:rPr>
          <w:sz w:val="24"/>
          <w:szCs w:val="24"/>
        </w:rPr>
        <w:t xml:space="preserve"> </w:t>
      </w:r>
      <w:r w:rsidR="00786C8D" w:rsidRPr="00882F9C">
        <w:rPr>
          <w:sz w:val="24"/>
          <w:szCs w:val="24"/>
        </w:rPr>
        <w:t>where disabled employees earn less than their non-disabled peers</w:t>
      </w:r>
      <w:r w:rsidR="00751DDE" w:rsidRPr="00882F9C">
        <w:rPr>
          <w:sz w:val="24"/>
          <w:szCs w:val="24"/>
        </w:rPr>
        <w:t xml:space="preserve"> </w:t>
      </w:r>
      <w:r w:rsidR="00902CD9" w:rsidRPr="00882F9C">
        <w:rPr>
          <w:sz w:val="24"/>
          <w:szCs w:val="24"/>
        </w:rPr>
        <w:t xml:space="preserve">– </w:t>
      </w:r>
      <w:r w:rsidR="00751DDE" w:rsidRPr="00882F9C">
        <w:rPr>
          <w:sz w:val="24"/>
          <w:szCs w:val="24"/>
        </w:rPr>
        <w:t>is even higher than in the rest of the UK</w:t>
      </w:r>
      <w:r w:rsidR="00902CD9" w:rsidRPr="00882F9C">
        <w:rPr>
          <w:sz w:val="24"/>
          <w:szCs w:val="24"/>
        </w:rPr>
        <w:t xml:space="preserve"> (24.8 per cent against 19.6 per cent).</w:t>
      </w:r>
      <w:r w:rsidR="00F4271C">
        <w:rPr>
          <w:sz w:val="24"/>
          <w:szCs w:val="24"/>
        </w:rPr>
        <w:t xml:space="preserve"> </w:t>
      </w:r>
    </w:p>
    <w:p w14:paraId="35BB6319" w14:textId="441DBDF0" w:rsidR="00E55951" w:rsidRPr="00882F9C" w:rsidRDefault="00E55951" w:rsidP="006A2D78">
      <w:pPr>
        <w:rPr>
          <w:sz w:val="24"/>
          <w:szCs w:val="24"/>
        </w:rPr>
      </w:pPr>
      <w:r w:rsidRPr="00882F9C">
        <w:rPr>
          <w:sz w:val="24"/>
          <w:szCs w:val="24"/>
        </w:rPr>
        <w:t xml:space="preserve">It also points out that </w:t>
      </w:r>
      <w:r w:rsidR="003D41D1" w:rsidRPr="00882F9C">
        <w:rPr>
          <w:sz w:val="24"/>
          <w:szCs w:val="24"/>
        </w:rPr>
        <w:t xml:space="preserve">responsibility for some disability benefits </w:t>
      </w:r>
      <w:r w:rsidR="00AE6535">
        <w:rPr>
          <w:sz w:val="24"/>
          <w:szCs w:val="24"/>
        </w:rPr>
        <w:t>has</w:t>
      </w:r>
      <w:r w:rsidR="003D41D1" w:rsidRPr="00882F9C">
        <w:rPr>
          <w:sz w:val="24"/>
          <w:szCs w:val="24"/>
        </w:rPr>
        <w:t xml:space="preserve"> been devolved to the Scottish government, which</w:t>
      </w:r>
      <w:r w:rsidR="00424F65" w:rsidRPr="00882F9C">
        <w:rPr>
          <w:sz w:val="24"/>
          <w:szCs w:val="24"/>
        </w:rPr>
        <w:t xml:space="preserve"> </w:t>
      </w:r>
      <w:r w:rsidR="00C839AE" w:rsidRPr="00882F9C">
        <w:rPr>
          <w:sz w:val="24"/>
          <w:szCs w:val="24"/>
        </w:rPr>
        <w:t xml:space="preserve">provides an opportunity to ensure </w:t>
      </w:r>
      <w:r w:rsidR="004425B1">
        <w:rPr>
          <w:sz w:val="24"/>
          <w:szCs w:val="24"/>
        </w:rPr>
        <w:t>payments</w:t>
      </w:r>
      <w:r w:rsidR="00C839AE" w:rsidRPr="00882F9C">
        <w:rPr>
          <w:sz w:val="24"/>
          <w:szCs w:val="24"/>
        </w:rPr>
        <w:t xml:space="preserve"> are set at an “appropriate level to meet disabled people’s needs and extra costs”.</w:t>
      </w:r>
    </w:p>
    <w:p w14:paraId="5F934E2B" w14:textId="77777777" w:rsidR="00CA463D" w:rsidRPr="00882F9C" w:rsidRDefault="00CA463D" w:rsidP="00CA463D">
      <w:pPr>
        <w:rPr>
          <w:sz w:val="24"/>
          <w:szCs w:val="24"/>
        </w:rPr>
      </w:pPr>
      <w:r w:rsidRPr="00882F9C">
        <w:rPr>
          <w:sz w:val="24"/>
          <w:szCs w:val="24"/>
        </w:rPr>
        <w:t>The report includes evidence that emerged from an online event last spring which was attended by disabled people, public service and third sector workers, city councillors, and DPOs.</w:t>
      </w:r>
    </w:p>
    <w:p w14:paraId="6BF2CEA2" w14:textId="4F7E41C6" w:rsidR="0008691E" w:rsidRPr="00882F9C" w:rsidRDefault="0008691E" w:rsidP="00CA463D">
      <w:pPr>
        <w:rPr>
          <w:sz w:val="24"/>
          <w:szCs w:val="24"/>
        </w:rPr>
      </w:pPr>
      <w:r w:rsidRPr="00882F9C">
        <w:rPr>
          <w:sz w:val="24"/>
          <w:szCs w:val="24"/>
        </w:rPr>
        <w:t>It heard of disabled graduates with qualifications but years of unemployment</w:t>
      </w:r>
      <w:r w:rsidR="00726B13" w:rsidRPr="00882F9C">
        <w:rPr>
          <w:sz w:val="24"/>
          <w:szCs w:val="24"/>
        </w:rPr>
        <w:t xml:space="preserve">, </w:t>
      </w:r>
      <w:r w:rsidRPr="00882F9C">
        <w:rPr>
          <w:sz w:val="24"/>
          <w:szCs w:val="24"/>
        </w:rPr>
        <w:t>disablism at job centres</w:t>
      </w:r>
      <w:r w:rsidR="00726B13" w:rsidRPr="00882F9C">
        <w:rPr>
          <w:sz w:val="24"/>
          <w:szCs w:val="24"/>
        </w:rPr>
        <w:t xml:space="preserve">, and </w:t>
      </w:r>
      <w:r w:rsidR="00C33162" w:rsidRPr="00882F9C">
        <w:rPr>
          <w:sz w:val="24"/>
          <w:szCs w:val="24"/>
        </w:rPr>
        <w:t>prejudiced job interviewers.</w:t>
      </w:r>
    </w:p>
    <w:p w14:paraId="28C3052C" w14:textId="77777777" w:rsidR="0017553E" w:rsidRPr="00882F9C" w:rsidRDefault="004D4EB4" w:rsidP="0017553E">
      <w:pPr>
        <w:rPr>
          <w:sz w:val="24"/>
          <w:szCs w:val="24"/>
        </w:rPr>
      </w:pPr>
      <w:r w:rsidRPr="00882F9C">
        <w:rPr>
          <w:sz w:val="24"/>
          <w:szCs w:val="24"/>
        </w:rPr>
        <w:t>One participant at the event</w:t>
      </w:r>
      <w:r w:rsidR="0017553E" w:rsidRPr="00882F9C">
        <w:rPr>
          <w:sz w:val="24"/>
          <w:szCs w:val="24"/>
        </w:rPr>
        <w:t xml:space="preserve">, who </w:t>
      </w:r>
      <w:r w:rsidR="00921567" w:rsidRPr="00882F9C">
        <w:rPr>
          <w:sz w:val="24"/>
          <w:szCs w:val="24"/>
        </w:rPr>
        <w:t xml:space="preserve">described </w:t>
      </w:r>
      <w:r w:rsidR="00FD6B95" w:rsidRPr="00882F9C">
        <w:rPr>
          <w:sz w:val="24"/>
          <w:szCs w:val="24"/>
        </w:rPr>
        <w:t>how they were thrown into poverty after be</w:t>
      </w:r>
      <w:r w:rsidR="007A12B1" w:rsidRPr="00882F9C">
        <w:rPr>
          <w:sz w:val="24"/>
          <w:szCs w:val="24"/>
        </w:rPr>
        <w:t>coming disabled</w:t>
      </w:r>
      <w:r w:rsidR="0017553E" w:rsidRPr="00882F9C">
        <w:rPr>
          <w:sz w:val="24"/>
          <w:szCs w:val="24"/>
        </w:rPr>
        <w:t>, said: “There seems to be so many obstructions put in your way just to get what you’re entitled to… I want somewhere I can live, that allows me to be able to get to some places like a library, or a shop.</w:t>
      </w:r>
    </w:p>
    <w:p w14:paraId="6792544A" w14:textId="285D5FC0" w:rsidR="004D4EB4" w:rsidRPr="00882F9C" w:rsidRDefault="0017553E" w:rsidP="006A2D78">
      <w:pPr>
        <w:rPr>
          <w:sz w:val="24"/>
          <w:szCs w:val="24"/>
        </w:rPr>
      </w:pPr>
      <w:r w:rsidRPr="00882F9C">
        <w:rPr>
          <w:sz w:val="24"/>
          <w:szCs w:val="24"/>
        </w:rPr>
        <w:t xml:space="preserve">“I’m not wanting the Earth. I just want to be seen as human. To be honest, the way I’ve been treated, had I </w:t>
      </w:r>
      <w:r w:rsidRPr="0017553E">
        <w:rPr>
          <w:sz w:val="24"/>
          <w:szCs w:val="24"/>
        </w:rPr>
        <w:t>been an animal, I would’ve been taken away from the owner.</w:t>
      </w:r>
      <w:r w:rsidRPr="00882F9C">
        <w:rPr>
          <w:sz w:val="24"/>
          <w:szCs w:val="24"/>
        </w:rPr>
        <w:t>”</w:t>
      </w:r>
    </w:p>
    <w:p w14:paraId="6BE5E291" w14:textId="713BE762" w:rsidR="003947A1" w:rsidRPr="00882F9C" w:rsidRDefault="00CE6274" w:rsidP="006A2D78">
      <w:pPr>
        <w:rPr>
          <w:sz w:val="24"/>
          <w:szCs w:val="24"/>
        </w:rPr>
      </w:pPr>
      <w:hyperlink r:id="rId31" w:history="1">
        <w:r w:rsidR="003947A1" w:rsidRPr="00882F9C">
          <w:rPr>
            <w:rStyle w:val="Hyperlink"/>
            <w:sz w:val="24"/>
            <w:szCs w:val="24"/>
          </w:rPr>
          <w:t>Tressa Burke</w:t>
        </w:r>
      </w:hyperlink>
      <w:r w:rsidR="003947A1" w:rsidRPr="00882F9C">
        <w:rPr>
          <w:sz w:val="24"/>
          <w:szCs w:val="24"/>
        </w:rPr>
        <w:t>,</w:t>
      </w:r>
      <w:r w:rsidR="00776C45" w:rsidRPr="00882F9C">
        <w:rPr>
          <w:sz w:val="24"/>
          <w:szCs w:val="24"/>
        </w:rPr>
        <w:t xml:space="preserve"> GDA’s chief executive, </w:t>
      </w:r>
      <w:r w:rsidR="004425B1">
        <w:rPr>
          <w:sz w:val="24"/>
          <w:szCs w:val="24"/>
        </w:rPr>
        <w:t>told the event that</w:t>
      </w:r>
      <w:r w:rsidR="00021E69" w:rsidRPr="00882F9C">
        <w:rPr>
          <w:sz w:val="24"/>
          <w:szCs w:val="24"/>
        </w:rPr>
        <w:t xml:space="preserve"> </w:t>
      </w:r>
      <w:r w:rsidR="00637F0F" w:rsidRPr="00882F9C">
        <w:rPr>
          <w:sz w:val="24"/>
          <w:szCs w:val="24"/>
        </w:rPr>
        <w:t>t</w:t>
      </w:r>
      <w:r w:rsidR="00021E69" w:rsidRPr="00882F9C">
        <w:rPr>
          <w:sz w:val="24"/>
          <w:szCs w:val="24"/>
        </w:rPr>
        <w:t xml:space="preserve">he pandemic had exposed the extent </w:t>
      </w:r>
      <w:r w:rsidR="00EA39E5" w:rsidRPr="00882F9C">
        <w:rPr>
          <w:sz w:val="24"/>
          <w:szCs w:val="24"/>
        </w:rPr>
        <w:t>and impact of digital exclusion</w:t>
      </w:r>
      <w:r w:rsidR="00637F0F" w:rsidRPr="00882F9C">
        <w:rPr>
          <w:sz w:val="24"/>
          <w:szCs w:val="24"/>
        </w:rPr>
        <w:t>.</w:t>
      </w:r>
    </w:p>
    <w:p w14:paraId="04D824C1" w14:textId="77777777" w:rsidR="00637F0F" w:rsidRPr="00882F9C" w:rsidRDefault="00637F0F" w:rsidP="00637F0F">
      <w:pPr>
        <w:rPr>
          <w:sz w:val="24"/>
          <w:szCs w:val="24"/>
        </w:rPr>
      </w:pPr>
      <w:r w:rsidRPr="00882F9C">
        <w:rPr>
          <w:sz w:val="24"/>
          <w:szCs w:val="24"/>
        </w:rPr>
        <w:t xml:space="preserve">She said: “The internet is one connection, but connections to people and relationships are the things that sustain us all. Disabled people are so far removed from this. </w:t>
      </w:r>
    </w:p>
    <w:p w14:paraId="0B81A66F" w14:textId="77777777" w:rsidR="00637F0F" w:rsidRPr="00882F9C" w:rsidRDefault="00637F0F" w:rsidP="00637F0F">
      <w:pPr>
        <w:rPr>
          <w:sz w:val="24"/>
          <w:szCs w:val="24"/>
        </w:rPr>
      </w:pPr>
      <w:r w:rsidRPr="00882F9C">
        <w:rPr>
          <w:sz w:val="24"/>
          <w:szCs w:val="24"/>
        </w:rPr>
        <w:lastRenderedPageBreak/>
        <w:t>“I was shocked myself when we realised that 60 per cent of the people we spoke to were digitally excluded.</w:t>
      </w:r>
    </w:p>
    <w:p w14:paraId="378C83CB" w14:textId="79330894" w:rsidR="00637F0F" w:rsidRPr="00882F9C" w:rsidRDefault="00637F0F" w:rsidP="00637F0F">
      <w:pPr>
        <w:rPr>
          <w:sz w:val="24"/>
          <w:szCs w:val="24"/>
        </w:rPr>
      </w:pPr>
      <w:r w:rsidRPr="00882F9C">
        <w:rPr>
          <w:sz w:val="24"/>
          <w:szCs w:val="24"/>
        </w:rPr>
        <w:t>“Disabled people aren’t looking for the Earth. They’re looking for some of what others have. It starts with the connections and relationships.”</w:t>
      </w:r>
    </w:p>
    <w:p w14:paraId="29EAC346" w14:textId="2926D8B7" w:rsidR="00A63DC7" w:rsidRPr="00882F9C" w:rsidRDefault="00A63DC7" w:rsidP="00637F0F">
      <w:pPr>
        <w:rPr>
          <w:sz w:val="24"/>
          <w:szCs w:val="24"/>
        </w:rPr>
      </w:pPr>
      <w:r w:rsidRPr="00882F9C">
        <w:rPr>
          <w:sz w:val="24"/>
          <w:szCs w:val="24"/>
        </w:rPr>
        <w:t xml:space="preserve">A Glasgow </w:t>
      </w:r>
      <w:r w:rsidR="00DB7AA4" w:rsidRPr="00882F9C">
        <w:rPr>
          <w:sz w:val="24"/>
          <w:szCs w:val="24"/>
        </w:rPr>
        <w:t xml:space="preserve">city </w:t>
      </w:r>
      <w:r w:rsidRPr="00882F9C">
        <w:rPr>
          <w:sz w:val="24"/>
          <w:szCs w:val="24"/>
        </w:rPr>
        <w:t xml:space="preserve">councillor said during the event </w:t>
      </w:r>
      <w:r w:rsidR="00C67DB6" w:rsidRPr="00882F9C">
        <w:rPr>
          <w:sz w:val="24"/>
          <w:szCs w:val="24"/>
        </w:rPr>
        <w:t>that addressing disability poverty required action across public services.</w:t>
      </w:r>
    </w:p>
    <w:p w14:paraId="0570B8BD" w14:textId="77777777" w:rsidR="00C67DB6" w:rsidRPr="00882F9C" w:rsidRDefault="00C67DB6" w:rsidP="00A63DC7">
      <w:pPr>
        <w:rPr>
          <w:sz w:val="24"/>
          <w:szCs w:val="24"/>
        </w:rPr>
      </w:pPr>
      <w:r w:rsidRPr="00882F9C">
        <w:rPr>
          <w:sz w:val="24"/>
          <w:szCs w:val="24"/>
        </w:rPr>
        <w:t>They said: “</w:t>
      </w:r>
      <w:r w:rsidR="00A63DC7" w:rsidRPr="00A63DC7">
        <w:rPr>
          <w:sz w:val="24"/>
          <w:szCs w:val="24"/>
        </w:rPr>
        <w:t>I think poverty and the discriminatory issues were there anyway. The pandemic has simply shone a light on that.</w:t>
      </w:r>
    </w:p>
    <w:p w14:paraId="4020B151" w14:textId="5731B196" w:rsidR="00C67DB6" w:rsidRPr="00882F9C" w:rsidRDefault="00C67DB6" w:rsidP="00A63DC7">
      <w:pPr>
        <w:rPr>
          <w:sz w:val="24"/>
          <w:szCs w:val="24"/>
        </w:rPr>
      </w:pPr>
      <w:r w:rsidRPr="00882F9C">
        <w:rPr>
          <w:sz w:val="24"/>
          <w:szCs w:val="24"/>
        </w:rPr>
        <w:t>“</w:t>
      </w:r>
      <w:r w:rsidR="00A63DC7" w:rsidRPr="00A63DC7">
        <w:rPr>
          <w:sz w:val="24"/>
          <w:szCs w:val="24"/>
        </w:rPr>
        <w:t xml:space="preserve">It’s a light that we cannot and should not want to put back out. </w:t>
      </w:r>
    </w:p>
    <w:p w14:paraId="403B634D" w14:textId="0C3F866B" w:rsidR="00A63DC7" w:rsidRPr="00882F9C" w:rsidRDefault="00C67DB6" w:rsidP="00A63DC7">
      <w:pPr>
        <w:rPr>
          <w:sz w:val="24"/>
          <w:szCs w:val="24"/>
        </w:rPr>
      </w:pPr>
      <w:r w:rsidRPr="00882F9C">
        <w:rPr>
          <w:sz w:val="24"/>
          <w:szCs w:val="24"/>
        </w:rPr>
        <w:t>“</w:t>
      </w:r>
      <w:r w:rsidR="00A63DC7" w:rsidRPr="00A63DC7">
        <w:rPr>
          <w:sz w:val="24"/>
          <w:szCs w:val="24"/>
        </w:rPr>
        <w:t xml:space="preserve">We </w:t>
      </w:r>
      <w:proofErr w:type="gramStart"/>
      <w:r w:rsidR="00A63DC7" w:rsidRPr="00A63DC7">
        <w:rPr>
          <w:sz w:val="24"/>
          <w:szCs w:val="24"/>
        </w:rPr>
        <w:t>have to</w:t>
      </w:r>
      <w:proofErr w:type="gramEnd"/>
      <w:r w:rsidR="00A63DC7" w:rsidRPr="00A63DC7">
        <w:rPr>
          <w:sz w:val="24"/>
          <w:szCs w:val="24"/>
        </w:rPr>
        <w:t xml:space="preserve"> work out how to address and fix some of those problems. The council can’t solve everything on its own.</w:t>
      </w:r>
      <w:r w:rsidRPr="00882F9C">
        <w:rPr>
          <w:sz w:val="24"/>
          <w:szCs w:val="24"/>
        </w:rPr>
        <w:t>”</w:t>
      </w:r>
    </w:p>
    <w:p w14:paraId="65C8F1A3" w14:textId="4F1944EE" w:rsidR="00B03CAF" w:rsidRPr="00A83A9F" w:rsidRDefault="00B03CAF" w:rsidP="00B03CAF">
      <w:pPr>
        <w:rPr>
          <w:sz w:val="24"/>
          <w:szCs w:val="24"/>
        </w:rPr>
      </w:pPr>
      <w:r w:rsidRPr="00882F9C">
        <w:rPr>
          <w:sz w:val="24"/>
          <w:szCs w:val="24"/>
        </w:rPr>
        <w:t xml:space="preserve">The report calls for </w:t>
      </w:r>
      <w:r w:rsidRPr="00A83A9F">
        <w:rPr>
          <w:sz w:val="24"/>
          <w:szCs w:val="24"/>
        </w:rPr>
        <w:t>a plan to reduce disabled people</w:t>
      </w:r>
      <w:r w:rsidRPr="00882F9C">
        <w:rPr>
          <w:sz w:val="24"/>
          <w:szCs w:val="24"/>
        </w:rPr>
        <w:t>’s</w:t>
      </w:r>
      <w:r w:rsidRPr="00A83A9F">
        <w:rPr>
          <w:sz w:val="24"/>
          <w:szCs w:val="24"/>
        </w:rPr>
        <w:t xml:space="preserve"> poverty in Glasgow, co-produced with DPOs</w:t>
      </w:r>
      <w:r w:rsidRPr="00882F9C">
        <w:rPr>
          <w:sz w:val="24"/>
          <w:szCs w:val="24"/>
        </w:rPr>
        <w:t xml:space="preserve">, and for action to </w:t>
      </w:r>
      <w:r w:rsidRPr="00A83A9F">
        <w:rPr>
          <w:sz w:val="24"/>
          <w:szCs w:val="24"/>
        </w:rPr>
        <w:t xml:space="preserve">increase </w:t>
      </w:r>
      <w:r w:rsidRPr="00882F9C">
        <w:rPr>
          <w:sz w:val="24"/>
          <w:szCs w:val="24"/>
        </w:rPr>
        <w:t xml:space="preserve">the </w:t>
      </w:r>
      <w:r w:rsidRPr="00A83A9F">
        <w:rPr>
          <w:sz w:val="24"/>
          <w:szCs w:val="24"/>
        </w:rPr>
        <w:t xml:space="preserve">uptake </w:t>
      </w:r>
      <w:r w:rsidRPr="00882F9C">
        <w:rPr>
          <w:sz w:val="24"/>
          <w:szCs w:val="24"/>
        </w:rPr>
        <w:t xml:space="preserve">by disabled people </w:t>
      </w:r>
      <w:r w:rsidRPr="00A83A9F">
        <w:rPr>
          <w:sz w:val="24"/>
          <w:szCs w:val="24"/>
        </w:rPr>
        <w:t>of financial support and advice</w:t>
      </w:r>
      <w:r w:rsidRPr="00882F9C">
        <w:rPr>
          <w:sz w:val="24"/>
          <w:szCs w:val="24"/>
        </w:rPr>
        <w:t>.</w:t>
      </w:r>
    </w:p>
    <w:p w14:paraId="79AEEBE4" w14:textId="5B2EC8FB" w:rsidR="00B03CAF" w:rsidRPr="00A63DC7" w:rsidRDefault="00834C68" w:rsidP="00A63DC7">
      <w:pPr>
        <w:rPr>
          <w:sz w:val="24"/>
          <w:szCs w:val="24"/>
        </w:rPr>
      </w:pPr>
      <w:r w:rsidRPr="00882F9C">
        <w:rPr>
          <w:sz w:val="24"/>
          <w:szCs w:val="24"/>
        </w:rPr>
        <w:t>And it suggests p</w:t>
      </w:r>
      <w:r w:rsidR="00B03CAF" w:rsidRPr="00A83A9F">
        <w:rPr>
          <w:sz w:val="24"/>
          <w:szCs w:val="24"/>
        </w:rPr>
        <w:t>ilot</w:t>
      </w:r>
      <w:r w:rsidRPr="00882F9C">
        <w:rPr>
          <w:sz w:val="24"/>
          <w:szCs w:val="24"/>
        </w:rPr>
        <w:t>ing</w:t>
      </w:r>
      <w:r w:rsidR="00B03CAF" w:rsidRPr="00A83A9F">
        <w:rPr>
          <w:sz w:val="24"/>
          <w:szCs w:val="24"/>
        </w:rPr>
        <w:t xml:space="preserve"> a scheme </w:t>
      </w:r>
      <w:r w:rsidRPr="00882F9C">
        <w:rPr>
          <w:sz w:val="24"/>
          <w:szCs w:val="24"/>
        </w:rPr>
        <w:t>that would</w:t>
      </w:r>
      <w:r w:rsidR="00B03CAF" w:rsidRPr="00A83A9F">
        <w:rPr>
          <w:sz w:val="24"/>
          <w:szCs w:val="24"/>
        </w:rPr>
        <w:t xml:space="preserve"> maximise </w:t>
      </w:r>
      <w:r w:rsidRPr="00882F9C">
        <w:rPr>
          <w:sz w:val="24"/>
          <w:szCs w:val="24"/>
        </w:rPr>
        <w:t xml:space="preserve">the </w:t>
      </w:r>
      <w:r w:rsidR="00B03CAF" w:rsidRPr="00A83A9F">
        <w:rPr>
          <w:sz w:val="24"/>
          <w:szCs w:val="24"/>
        </w:rPr>
        <w:t>uptake by disabled people of all eligible income</w:t>
      </w:r>
      <w:r w:rsidRPr="00882F9C">
        <w:rPr>
          <w:sz w:val="24"/>
          <w:szCs w:val="24"/>
        </w:rPr>
        <w:t>-</w:t>
      </w:r>
      <w:r w:rsidR="00B03CAF" w:rsidRPr="00A83A9F">
        <w:rPr>
          <w:sz w:val="24"/>
          <w:szCs w:val="24"/>
        </w:rPr>
        <w:t xml:space="preserve">related support, again co-produced with DPOs. </w:t>
      </w:r>
    </w:p>
    <w:p w14:paraId="199D5F2D" w14:textId="018B6CDC" w:rsidR="00A83A9F" w:rsidRPr="00A83A9F" w:rsidRDefault="00A83A9F" w:rsidP="00A83A9F">
      <w:pPr>
        <w:rPr>
          <w:sz w:val="24"/>
          <w:szCs w:val="24"/>
        </w:rPr>
      </w:pPr>
      <w:r w:rsidRPr="00A83A9F">
        <w:rPr>
          <w:sz w:val="24"/>
          <w:szCs w:val="24"/>
        </w:rPr>
        <w:t xml:space="preserve">Among the </w:t>
      </w:r>
      <w:r w:rsidR="00F846FE" w:rsidRPr="00882F9C">
        <w:rPr>
          <w:sz w:val="24"/>
          <w:szCs w:val="24"/>
        </w:rPr>
        <w:t xml:space="preserve">report’s </w:t>
      </w:r>
      <w:r w:rsidR="00B03CAF" w:rsidRPr="00882F9C">
        <w:rPr>
          <w:sz w:val="24"/>
          <w:szCs w:val="24"/>
        </w:rPr>
        <w:t xml:space="preserve">other </w:t>
      </w:r>
      <w:r w:rsidRPr="00A83A9F">
        <w:rPr>
          <w:sz w:val="24"/>
          <w:szCs w:val="24"/>
        </w:rPr>
        <w:t>recommendations</w:t>
      </w:r>
      <w:r w:rsidR="00F846FE" w:rsidRPr="00882F9C">
        <w:rPr>
          <w:sz w:val="24"/>
          <w:szCs w:val="24"/>
        </w:rPr>
        <w:t xml:space="preserve"> are for </w:t>
      </w:r>
      <w:r w:rsidRPr="00A83A9F">
        <w:rPr>
          <w:sz w:val="24"/>
          <w:szCs w:val="24"/>
        </w:rPr>
        <w:t xml:space="preserve">organisations including </w:t>
      </w:r>
      <w:r w:rsidR="00F846FE" w:rsidRPr="00882F9C">
        <w:rPr>
          <w:sz w:val="24"/>
          <w:szCs w:val="24"/>
        </w:rPr>
        <w:t>Glasgow City Council</w:t>
      </w:r>
      <w:r w:rsidRPr="00A83A9F">
        <w:rPr>
          <w:sz w:val="24"/>
          <w:szCs w:val="24"/>
        </w:rPr>
        <w:t>, local NHS</w:t>
      </w:r>
      <w:r w:rsidR="00F846FE" w:rsidRPr="00882F9C">
        <w:rPr>
          <w:sz w:val="24"/>
          <w:szCs w:val="24"/>
        </w:rPr>
        <w:t xml:space="preserve"> bodies</w:t>
      </w:r>
      <w:r w:rsidRPr="00A83A9F">
        <w:rPr>
          <w:sz w:val="24"/>
          <w:szCs w:val="24"/>
        </w:rPr>
        <w:t>, housing associations, charities, and major private sector employers</w:t>
      </w:r>
      <w:r w:rsidR="00F846FE" w:rsidRPr="00882F9C">
        <w:rPr>
          <w:sz w:val="24"/>
          <w:szCs w:val="24"/>
        </w:rPr>
        <w:t xml:space="preserve"> </w:t>
      </w:r>
      <w:r w:rsidR="009D6266">
        <w:rPr>
          <w:sz w:val="24"/>
          <w:szCs w:val="24"/>
        </w:rPr>
        <w:t xml:space="preserve">in the city </w:t>
      </w:r>
      <w:r w:rsidR="00F846FE" w:rsidRPr="00882F9C">
        <w:rPr>
          <w:sz w:val="24"/>
          <w:szCs w:val="24"/>
        </w:rPr>
        <w:t xml:space="preserve">to </w:t>
      </w:r>
      <w:r w:rsidR="00F846FE" w:rsidRPr="00A83A9F">
        <w:rPr>
          <w:sz w:val="24"/>
          <w:szCs w:val="24"/>
        </w:rPr>
        <w:t xml:space="preserve">increase </w:t>
      </w:r>
      <w:r w:rsidR="00F846FE" w:rsidRPr="00882F9C">
        <w:rPr>
          <w:sz w:val="24"/>
          <w:szCs w:val="24"/>
        </w:rPr>
        <w:t xml:space="preserve">the number of </w:t>
      </w:r>
      <w:r w:rsidR="00F846FE" w:rsidRPr="00A83A9F">
        <w:rPr>
          <w:sz w:val="24"/>
          <w:szCs w:val="24"/>
        </w:rPr>
        <w:t xml:space="preserve">disabled people </w:t>
      </w:r>
      <w:r w:rsidR="00F846FE" w:rsidRPr="00882F9C">
        <w:rPr>
          <w:sz w:val="24"/>
          <w:szCs w:val="24"/>
        </w:rPr>
        <w:t>they employ</w:t>
      </w:r>
      <w:r w:rsidRPr="00A83A9F">
        <w:rPr>
          <w:sz w:val="24"/>
          <w:szCs w:val="24"/>
        </w:rPr>
        <w:t>; and for these org</w:t>
      </w:r>
      <w:r w:rsidR="00CD1BEF" w:rsidRPr="00882F9C">
        <w:rPr>
          <w:sz w:val="24"/>
          <w:szCs w:val="24"/>
        </w:rPr>
        <w:t>anisation</w:t>
      </w:r>
      <w:r w:rsidRPr="00A83A9F">
        <w:rPr>
          <w:sz w:val="24"/>
          <w:szCs w:val="24"/>
        </w:rPr>
        <w:t xml:space="preserve">s to increase </w:t>
      </w:r>
      <w:r w:rsidR="00882F9C" w:rsidRPr="00882F9C">
        <w:rPr>
          <w:sz w:val="24"/>
          <w:szCs w:val="24"/>
        </w:rPr>
        <w:t xml:space="preserve">their </w:t>
      </w:r>
      <w:r w:rsidRPr="00A83A9F">
        <w:rPr>
          <w:sz w:val="24"/>
          <w:szCs w:val="24"/>
        </w:rPr>
        <w:t>disability equality training</w:t>
      </w:r>
      <w:r w:rsidR="00CD1BEF" w:rsidRPr="00882F9C">
        <w:rPr>
          <w:sz w:val="24"/>
          <w:szCs w:val="24"/>
        </w:rPr>
        <w:t>.</w:t>
      </w:r>
    </w:p>
    <w:p w14:paraId="45590EC0" w14:textId="001BA59C" w:rsidR="00A83A9F" w:rsidRDefault="00CD1BEF" w:rsidP="00A83A9F">
      <w:pPr>
        <w:rPr>
          <w:sz w:val="24"/>
          <w:szCs w:val="24"/>
        </w:rPr>
      </w:pPr>
      <w:r w:rsidRPr="00882F9C">
        <w:rPr>
          <w:sz w:val="24"/>
          <w:szCs w:val="24"/>
        </w:rPr>
        <w:t xml:space="preserve">It also calls for </w:t>
      </w:r>
      <w:r w:rsidRPr="0092207D">
        <w:rPr>
          <w:sz w:val="24"/>
          <w:szCs w:val="24"/>
        </w:rPr>
        <w:t>p</w:t>
      </w:r>
      <w:r w:rsidR="00A83A9F" w:rsidRPr="0092207D">
        <w:rPr>
          <w:sz w:val="24"/>
          <w:szCs w:val="24"/>
        </w:rPr>
        <w:t xml:space="preserve">ilot </w:t>
      </w:r>
      <w:r w:rsidRPr="0092207D">
        <w:rPr>
          <w:sz w:val="24"/>
          <w:szCs w:val="24"/>
        </w:rPr>
        <w:t>schemes</w:t>
      </w:r>
      <w:r w:rsidR="00A83A9F" w:rsidRPr="0092207D">
        <w:rPr>
          <w:sz w:val="24"/>
          <w:szCs w:val="24"/>
        </w:rPr>
        <w:t xml:space="preserve"> </w:t>
      </w:r>
      <w:r w:rsidRPr="0092207D">
        <w:rPr>
          <w:sz w:val="24"/>
          <w:szCs w:val="24"/>
        </w:rPr>
        <w:t>that</w:t>
      </w:r>
      <w:r w:rsidRPr="00882F9C">
        <w:rPr>
          <w:sz w:val="24"/>
          <w:szCs w:val="24"/>
        </w:rPr>
        <w:t xml:space="preserve"> </w:t>
      </w:r>
      <w:r w:rsidR="00404B08">
        <w:rPr>
          <w:sz w:val="24"/>
          <w:szCs w:val="24"/>
        </w:rPr>
        <w:t>could</w:t>
      </w:r>
      <w:r w:rsidRPr="00882F9C">
        <w:rPr>
          <w:sz w:val="24"/>
          <w:szCs w:val="24"/>
        </w:rPr>
        <w:t xml:space="preserve"> allow </w:t>
      </w:r>
      <w:r w:rsidR="00A83A9F" w:rsidRPr="00A83A9F">
        <w:rPr>
          <w:sz w:val="24"/>
          <w:szCs w:val="24"/>
        </w:rPr>
        <w:t xml:space="preserve">disabled people to be in control of their own </w:t>
      </w:r>
      <w:r w:rsidRPr="00882F9C">
        <w:rPr>
          <w:sz w:val="24"/>
          <w:szCs w:val="24"/>
        </w:rPr>
        <w:t xml:space="preserve">funding for employment </w:t>
      </w:r>
      <w:r w:rsidR="00A83A9F" w:rsidRPr="00A83A9F">
        <w:rPr>
          <w:sz w:val="24"/>
          <w:szCs w:val="24"/>
        </w:rPr>
        <w:t>training and support</w:t>
      </w:r>
      <w:r w:rsidRPr="00882F9C">
        <w:rPr>
          <w:sz w:val="24"/>
          <w:szCs w:val="24"/>
        </w:rPr>
        <w:t>.</w:t>
      </w:r>
    </w:p>
    <w:p w14:paraId="0D6AA715" w14:textId="6A1DDF8A" w:rsidR="00F01B1A" w:rsidRDefault="003E6826" w:rsidP="00A83A9F">
      <w:pPr>
        <w:rPr>
          <w:sz w:val="24"/>
          <w:szCs w:val="24"/>
        </w:rPr>
      </w:pPr>
      <w:r w:rsidRPr="003E6826">
        <w:rPr>
          <w:sz w:val="24"/>
          <w:szCs w:val="24"/>
        </w:rPr>
        <w:t>Brian Scott</w:t>
      </w:r>
      <w:r>
        <w:rPr>
          <w:sz w:val="24"/>
          <w:szCs w:val="24"/>
        </w:rPr>
        <w:t>, GDA’s h</w:t>
      </w:r>
      <w:r w:rsidRPr="003E6826">
        <w:rPr>
          <w:sz w:val="24"/>
          <w:szCs w:val="24"/>
        </w:rPr>
        <w:t xml:space="preserve">ead of </w:t>
      </w:r>
      <w:r>
        <w:rPr>
          <w:sz w:val="24"/>
          <w:szCs w:val="24"/>
        </w:rPr>
        <w:t>e</w:t>
      </w:r>
      <w:r w:rsidRPr="003E6826">
        <w:rPr>
          <w:sz w:val="24"/>
          <w:szCs w:val="24"/>
        </w:rPr>
        <w:t xml:space="preserve">mployability </w:t>
      </w:r>
      <w:r>
        <w:rPr>
          <w:sz w:val="24"/>
          <w:szCs w:val="24"/>
        </w:rPr>
        <w:t>and a</w:t>
      </w:r>
      <w:r w:rsidRPr="003E6826">
        <w:rPr>
          <w:sz w:val="24"/>
          <w:szCs w:val="24"/>
        </w:rPr>
        <w:t>nti-</w:t>
      </w:r>
      <w:r>
        <w:rPr>
          <w:sz w:val="24"/>
          <w:szCs w:val="24"/>
        </w:rPr>
        <w:t>p</w:t>
      </w:r>
      <w:r w:rsidRPr="003E6826">
        <w:rPr>
          <w:sz w:val="24"/>
          <w:szCs w:val="24"/>
        </w:rPr>
        <w:t>overty</w:t>
      </w:r>
      <w:r>
        <w:rPr>
          <w:sz w:val="24"/>
          <w:szCs w:val="24"/>
        </w:rPr>
        <w:t xml:space="preserve">, said: </w:t>
      </w:r>
      <w:r w:rsidR="009D54BC">
        <w:rPr>
          <w:sz w:val="24"/>
          <w:szCs w:val="24"/>
        </w:rPr>
        <w:t>“</w:t>
      </w:r>
      <w:r w:rsidR="00250027" w:rsidRPr="00250027">
        <w:rPr>
          <w:sz w:val="24"/>
          <w:szCs w:val="24"/>
        </w:rPr>
        <w:t>Disabled people and those with long term health conditions make up at least 25</w:t>
      </w:r>
      <w:r w:rsidR="009D54BC">
        <w:rPr>
          <w:sz w:val="24"/>
          <w:szCs w:val="24"/>
        </w:rPr>
        <w:t xml:space="preserve"> per cent</w:t>
      </w:r>
      <w:r w:rsidR="00250027" w:rsidRPr="00250027">
        <w:rPr>
          <w:sz w:val="24"/>
          <w:szCs w:val="24"/>
        </w:rPr>
        <w:t xml:space="preserve"> of Glasgow’s population and implementation of the recommendations within the report could significantly reduce the poverty experienced by disabled people and reduce the disability employment gap.  </w:t>
      </w:r>
    </w:p>
    <w:p w14:paraId="12C0127B" w14:textId="2D6C71E9" w:rsidR="00250027" w:rsidRPr="00A83A9F" w:rsidRDefault="00F01B1A" w:rsidP="00A83A9F">
      <w:pPr>
        <w:rPr>
          <w:sz w:val="24"/>
          <w:szCs w:val="24"/>
        </w:rPr>
      </w:pPr>
      <w:r>
        <w:rPr>
          <w:sz w:val="24"/>
          <w:szCs w:val="24"/>
        </w:rPr>
        <w:t>“</w:t>
      </w:r>
      <w:r w:rsidR="00250027" w:rsidRPr="00250027">
        <w:rPr>
          <w:sz w:val="24"/>
          <w:szCs w:val="24"/>
        </w:rPr>
        <w:t xml:space="preserve">We are confident that the report gives key partners (Glasgow City Council, </w:t>
      </w:r>
      <w:r w:rsidR="009D54BC">
        <w:rPr>
          <w:sz w:val="24"/>
          <w:szCs w:val="24"/>
        </w:rPr>
        <w:t xml:space="preserve">Glasgow City </w:t>
      </w:r>
      <w:r w:rsidR="00250027" w:rsidRPr="00250027">
        <w:rPr>
          <w:sz w:val="24"/>
          <w:szCs w:val="24"/>
        </w:rPr>
        <w:t xml:space="preserve">Health </w:t>
      </w:r>
      <w:r w:rsidR="009D54BC">
        <w:rPr>
          <w:sz w:val="24"/>
          <w:szCs w:val="24"/>
        </w:rPr>
        <w:t xml:space="preserve">and </w:t>
      </w:r>
      <w:r w:rsidR="00250027" w:rsidRPr="00250027">
        <w:rPr>
          <w:sz w:val="24"/>
          <w:szCs w:val="24"/>
        </w:rPr>
        <w:t>Social Care Partnership, employers</w:t>
      </w:r>
      <w:r w:rsidR="009D54BC">
        <w:rPr>
          <w:sz w:val="24"/>
          <w:szCs w:val="24"/>
        </w:rPr>
        <w:t xml:space="preserve">, </w:t>
      </w:r>
      <w:r w:rsidR="00250027" w:rsidRPr="00250027">
        <w:rPr>
          <w:sz w:val="24"/>
          <w:szCs w:val="24"/>
        </w:rPr>
        <w:t>etc) the solutions identified by disabled people themselves that could help them achieve our shared aspirations around reducing poverty and supporting more disabled people to enter and sustain good quality employment.</w:t>
      </w:r>
      <w:r w:rsidR="009D54BC">
        <w:rPr>
          <w:sz w:val="24"/>
          <w:szCs w:val="24"/>
        </w:rPr>
        <w:t>”</w:t>
      </w:r>
    </w:p>
    <w:p w14:paraId="3C2A807F" w14:textId="0EF47F01" w:rsidR="00D06B92" w:rsidRDefault="007318E7" w:rsidP="006A2D78">
      <w:pPr>
        <w:rPr>
          <w:sz w:val="24"/>
          <w:szCs w:val="24"/>
        </w:rPr>
      </w:pPr>
      <w:r w:rsidRPr="00882F9C">
        <w:rPr>
          <w:sz w:val="24"/>
          <w:szCs w:val="24"/>
        </w:rPr>
        <w:t xml:space="preserve">Responsibility for implementing the recommendations will now pass to </w:t>
      </w:r>
      <w:hyperlink r:id="rId32" w:history="1">
        <w:r w:rsidR="00320861" w:rsidRPr="00882F9C">
          <w:rPr>
            <w:rStyle w:val="Hyperlink"/>
            <w:sz w:val="24"/>
            <w:szCs w:val="24"/>
          </w:rPr>
          <w:t>Glasgow Community Planning Partnership</w:t>
        </w:r>
      </w:hyperlink>
      <w:r w:rsidR="00632E28" w:rsidRPr="00882F9C">
        <w:rPr>
          <w:sz w:val="24"/>
          <w:szCs w:val="24"/>
        </w:rPr>
        <w:t xml:space="preserve">, which includes </w:t>
      </w:r>
      <w:r w:rsidR="00C81810" w:rsidRPr="00882F9C">
        <w:rPr>
          <w:sz w:val="24"/>
          <w:szCs w:val="24"/>
        </w:rPr>
        <w:t xml:space="preserve">representatives of </w:t>
      </w:r>
      <w:r w:rsidR="00632E28" w:rsidRPr="00882F9C">
        <w:rPr>
          <w:sz w:val="24"/>
          <w:szCs w:val="24"/>
        </w:rPr>
        <w:t xml:space="preserve">the city council, </w:t>
      </w:r>
      <w:r w:rsidR="00283A39" w:rsidRPr="00882F9C">
        <w:rPr>
          <w:sz w:val="24"/>
          <w:szCs w:val="24"/>
        </w:rPr>
        <w:t>education, housing, NHS</w:t>
      </w:r>
      <w:r w:rsidR="00C81810" w:rsidRPr="00882F9C">
        <w:rPr>
          <w:sz w:val="24"/>
          <w:szCs w:val="24"/>
        </w:rPr>
        <w:t>, business and other organisations.</w:t>
      </w:r>
    </w:p>
    <w:p w14:paraId="48F8146D" w14:textId="77777777" w:rsidR="005A5E73" w:rsidRDefault="005A5E73" w:rsidP="006A2D78">
      <w:pPr>
        <w:rPr>
          <w:sz w:val="24"/>
          <w:szCs w:val="24"/>
        </w:rPr>
      </w:pPr>
      <w:r w:rsidRPr="005A5E73">
        <w:rPr>
          <w:sz w:val="24"/>
          <w:szCs w:val="24"/>
        </w:rPr>
        <w:t xml:space="preserve">A </w:t>
      </w:r>
      <w:r>
        <w:rPr>
          <w:sz w:val="24"/>
          <w:szCs w:val="24"/>
        </w:rPr>
        <w:t xml:space="preserve">city </w:t>
      </w:r>
      <w:r w:rsidRPr="005A5E73">
        <w:rPr>
          <w:sz w:val="24"/>
          <w:szCs w:val="24"/>
        </w:rPr>
        <w:t>council spokes</w:t>
      </w:r>
      <w:r>
        <w:rPr>
          <w:sz w:val="24"/>
          <w:szCs w:val="24"/>
        </w:rPr>
        <w:t>person</w:t>
      </w:r>
      <w:r w:rsidRPr="005A5E73">
        <w:rPr>
          <w:sz w:val="24"/>
          <w:szCs w:val="24"/>
        </w:rPr>
        <w:t xml:space="preserve"> said: “Tressa Burke from Glasgow Disability Alliance and Richard Brunner from University of Glasgow presented their report to the Glasgow Community Planning Partnership </w:t>
      </w:r>
      <w:r>
        <w:rPr>
          <w:sz w:val="24"/>
          <w:szCs w:val="24"/>
        </w:rPr>
        <w:t>e</w:t>
      </w:r>
      <w:r w:rsidRPr="005A5E73">
        <w:rPr>
          <w:sz w:val="24"/>
          <w:szCs w:val="24"/>
        </w:rPr>
        <w:t xml:space="preserve">xecutive </w:t>
      </w:r>
      <w:r>
        <w:rPr>
          <w:sz w:val="24"/>
          <w:szCs w:val="24"/>
        </w:rPr>
        <w:t>g</w:t>
      </w:r>
      <w:r w:rsidRPr="005A5E73">
        <w:rPr>
          <w:sz w:val="24"/>
          <w:szCs w:val="24"/>
        </w:rPr>
        <w:t xml:space="preserve">roup on 27 April. </w:t>
      </w:r>
    </w:p>
    <w:p w14:paraId="30844345" w14:textId="1CD8BEE1" w:rsidR="00625A3B" w:rsidRPr="00882F9C" w:rsidRDefault="005A5E73" w:rsidP="006A2D78">
      <w:pPr>
        <w:rPr>
          <w:sz w:val="24"/>
          <w:szCs w:val="24"/>
        </w:rPr>
      </w:pPr>
      <w:r>
        <w:rPr>
          <w:sz w:val="24"/>
          <w:szCs w:val="24"/>
        </w:rPr>
        <w:lastRenderedPageBreak/>
        <w:t>“</w:t>
      </w:r>
      <w:r w:rsidR="00625A3B" w:rsidRPr="00625A3B">
        <w:rPr>
          <w:sz w:val="24"/>
          <w:szCs w:val="24"/>
        </w:rPr>
        <w:t xml:space="preserve">It was agreed that the </w:t>
      </w:r>
      <w:r w:rsidR="00625A3B">
        <w:rPr>
          <w:sz w:val="24"/>
          <w:szCs w:val="24"/>
        </w:rPr>
        <w:t>e</w:t>
      </w:r>
      <w:r w:rsidR="00625A3B" w:rsidRPr="00625A3B">
        <w:rPr>
          <w:sz w:val="24"/>
          <w:szCs w:val="24"/>
        </w:rPr>
        <w:t xml:space="preserve">xecutive </w:t>
      </w:r>
      <w:r w:rsidR="00625A3B">
        <w:rPr>
          <w:sz w:val="24"/>
          <w:szCs w:val="24"/>
        </w:rPr>
        <w:t>g</w:t>
      </w:r>
      <w:r w:rsidR="00625A3B" w:rsidRPr="00625A3B">
        <w:rPr>
          <w:sz w:val="24"/>
          <w:szCs w:val="24"/>
        </w:rPr>
        <w:t>roup would consider the recommendations in more detail at a future meeting and consider other community planning structures that it should be presented to, as well as the appropriate council committee.”</w:t>
      </w:r>
    </w:p>
    <w:p w14:paraId="502538D1" w14:textId="0DFB8CE8" w:rsidR="00D06B92" w:rsidRPr="00882F9C" w:rsidRDefault="00D06B92" w:rsidP="006A2D78">
      <w:pPr>
        <w:rPr>
          <w:i/>
          <w:iCs/>
          <w:sz w:val="24"/>
          <w:szCs w:val="24"/>
        </w:rPr>
      </w:pPr>
      <w:r w:rsidRPr="00882F9C">
        <w:rPr>
          <w:i/>
          <w:iCs/>
          <w:sz w:val="24"/>
          <w:szCs w:val="24"/>
        </w:rPr>
        <w:t>*</w:t>
      </w:r>
      <w:r w:rsidRPr="00D06B92">
        <w:rPr>
          <w:i/>
          <w:iCs/>
          <w:sz w:val="24"/>
          <w:szCs w:val="24"/>
        </w:rPr>
        <w:t>Ending Poverty and Removing Barriers to Work for Disabled People in Glasgow beyond Covid-19</w:t>
      </w:r>
    </w:p>
    <w:p w14:paraId="7E3E182E" w14:textId="2EFC2E27" w:rsidR="00A27EC3" w:rsidRDefault="00320861">
      <w:pPr>
        <w:rPr>
          <w:b/>
          <w:bCs/>
          <w:sz w:val="24"/>
          <w:szCs w:val="24"/>
        </w:rPr>
      </w:pPr>
      <w:r>
        <w:rPr>
          <w:b/>
          <w:bCs/>
          <w:sz w:val="24"/>
          <w:szCs w:val="24"/>
        </w:rPr>
        <w:t>5 May 2022</w:t>
      </w:r>
    </w:p>
    <w:p w14:paraId="18BEA2FB" w14:textId="77777777" w:rsidR="00320861" w:rsidRDefault="00320861">
      <w:pPr>
        <w:rPr>
          <w:b/>
          <w:bCs/>
          <w:sz w:val="24"/>
          <w:szCs w:val="24"/>
        </w:rPr>
      </w:pPr>
    </w:p>
    <w:p w14:paraId="0451BB6D" w14:textId="77777777" w:rsidR="003303AC" w:rsidRDefault="003303AC">
      <w:pPr>
        <w:rPr>
          <w:b/>
          <w:bCs/>
          <w:sz w:val="24"/>
          <w:szCs w:val="24"/>
        </w:rPr>
      </w:pPr>
    </w:p>
    <w:p w14:paraId="41AF664B" w14:textId="5F364905" w:rsidR="00A27EC3" w:rsidRDefault="00B63A3E">
      <w:pPr>
        <w:rPr>
          <w:b/>
          <w:bCs/>
          <w:sz w:val="24"/>
          <w:szCs w:val="24"/>
        </w:rPr>
      </w:pPr>
      <w:r>
        <w:rPr>
          <w:b/>
          <w:bCs/>
          <w:sz w:val="24"/>
          <w:szCs w:val="24"/>
        </w:rPr>
        <w:t xml:space="preserve">Government ‘must tighten the </w:t>
      </w:r>
      <w:r w:rsidR="009068B6">
        <w:rPr>
          <w:b/>
          <w:bCs/>
          <w:sz w:val="24"/>
          <w:szCs w:val="24"/>
        </w:rPr>
        <w:t>law to stop discrimination’ by ferr</w:t>
      </w:r>
      <w:r w:rsidR="002542E0">
        <w:rPr>
          <w:b/>
          <w:bCs/>
          <w:sz w:val="24"/>
          <w:szCs w:val="24"/>
        </w:rPr>
        <w:t>y companies</w:t>
      </w:r>
    </w:p>
    <w:p w14:paraId="06408AA7" w14:textId="4DF518FF" w:rsidR="003303AC" w:rsidRPr="00A27AA1" w:rsidRDefault="0009468E">
      <w:pPr>
        <w:rPr>
          <w:sz w:val="24"/>
          <w:szCs w:val="24"/>
        </w:rPr>
      </w:pPr>
      <w:r w:rsidRPr="00A27AA1">
        <w:rPr>
          <w:sz w:val="24"/>
          <w:szCs w:val="24"/>
        </w:rPr>
        <w:t xml:space="preserve">The </w:t>
      </w:r>
      <w:r w:rsidR="00817187" w:rsidRPr="00A27AA1">
        <w:rPr>
          <w:sz w:val="24"/>
          <w:szCs w:val="24"/>
        </w:rPr>
        <w:t xml:space="preserve">government </w:t>
      </w:r>
      <w:r w:rsidR="00F30AB5">
        <w:rPr>
          <w:sz w:val="24"/>
          <w:szCs w:val="24"/>
        </w:rPr>
        <w:t>is being</w:t>
      </w:r>
      <w:r w:rsidR="00E91BAF" w:rsidRPr="00A27AA1">
        <w:rPr>
          <w:sz w:val="24"/>
          <w:szCs w:val="24"/>
        </w:rPr>
        <w:t xml:space="preserve"> asked to</w:t>
      </w:r>
      <w:r w:rsidRPr="00A27AA1">
        <w:rPr>
          <w:sz w:val="24"/>
          <w:szCs w:val="24"/>
        </w:rPr>
        <w:t xml:space="preserve"> </w:t>
      </w:r>
      <w:r w:rsidR="000F2597" w:rsidRPr="00A27AA1">
        <w:rPr>
          <w:sz w:val="24"/>
          <w:szCs w:val="24"/>
        </w:rPr>
        <w:t>tighten the law to stop</w:t>
      </w:r>
      <w:r w:rsidR="00A34CE7" w:rsidRPr="00A27AA1">
        <w:rPr>
          <w:sz w:val="24"/>
          <w:szCs w:val="24"/>
        </w:rPr>
        <w:t xml:space="preserve"> </w:t>
      </w:r>
      <w:r w:rsidR="00A94841" w:rsidRPr="00A27AA1">
        <w:rPr>
          <w:sz w:val="24"/>
          <w:szCs w:val="24"/>
        </w:rPr>
        <w:t xml:space="preserve">the “horrendous” discrimination disabled people are facing from </w:t>
      </w:r>
      <w:r w:rsidR="00A34CE7" w:rsidRPr="00A27AA1">
        <w:rPr>
          <w:sz w:val="24"/>
          <w:szCs w:val="24"/>
        </w:rPr>
        <w:t xml:space="preserve">ferry companies </w:t>
      </w:r>
      <w:r w:rsidR="00A94841" w:rsidRPr="00A27AA1">
        <w:rPr>
          <w:sz w:val="24"/>
          <w:szCs w:val="24"/>
        </w:rPr>
        <w:t>that refuse</w:t>
      </w:r>
      <w:r w:rsidRPr="00A27AA1">
        <w:rPr>
          <w:sz w:val="24"/>
          <w:szCs w:val="24"/>
        </w:rPr>
        <w:t xml:space="preserve"> </w:t>
      </w:r>
      <w:r w:rsidR="006D2284" w:rsidRPr="00A27AA1">
        <w:rPr>
          <w:sz w:val="24"/>
          <w:szCs w:val="24"/>
        </w:rPr>
        <w:t>to allow them to travel for safety reasons</w:t>
      </w:r>
      <w:r w:rsidR="003530FC" w:rsidRPr="00A27AA1">
        <w:rPr>
          <w:sz w:val="24"/>
          <w:szCs w:val="24"/>
        </w:rPr>
        <w:t>.</w:t>
      </w:r>
    </w:p>
    <w:p w14:paraId="6E4684AC" w14:textId="1A793935" w:rsidR="008D1EB8" w:rsidRPr="00A27AA1" w:rsidRDefault="00AD0459">
      <w:pPr>
        <w:rPr>
          <w:sz w:val="24"/>
          <w:szCs w:val="24"/>
        </w:rPr>
      </w:pPr>
      <w:r w:rsidRPr="00A27AA1">
        <w:rPr>
          <w:sz w:val="24"/>
          <w:szCs w:val="24"/>
        </w:rPr>
        <w:t>Matthew Smith, a retired lecturer in marine engineering and health and safety</w:t>
      </w:r>
      <w:r w:rsidR="009C6168" w:rsidRPr="00A27AA1">
        <w:rPr>
          <w:sz w:val="24"/>
          <w:szCs w:val="24"/>
        </w:rPr>
        <w:t>,</w:t>
      </w:r>
      <w:r w:rsidRPr="00A27AA1">
        <w:rPr>
          <w:sz w:val="24"/>
          <w:szCs w:val="24"/>
        </w:rPr>
        <w:t xml:space="preserve"> who lives on the Isle of Wight, </w:t>
      </w:r>
      <w:r w:rsidR="0016194F" w:rsidRPr="00A27AA1">
        <w:rPr>
          <w:sz w:val="24"/>
          <w:szCs w:val="24"/>
        </w:rPr>
        <w:t xml:space="preserve">has repeatedly </w:t>
      </w:r>
      <w:r w:rsidR="00B57144" w:rsidRPr="00A27AA1">
        <w:rPr>
          <w:sz w:val="24"/>
          <w:szCs w:val="24"/>
        </w:rPr>
        <w:t xml:space="preserve">been </w:t>
      </w:r>
      <w:r w:rsidR="0016194F" w:rsidRPr="00A27AA1">
        <w:rPr>
          <w:sz w:val="24"/>
          <w:szCs w:val="24"/>
        </w:rPr>
        <w:t>denied permission to board a ferry by both the island</w:t>
      </w:r>
      <w:r w:rsidR="008D1EB8" w:rsidRPr="00A27AA1">
        <w:rPr>
          <w:sz w:val="24"/>
          <w:szCs w:val="24"/>
        </w:rPr>
        <w:t>’</w:t>
      </w:r>
      <w:r w:rsidR="0016194F" w:rsidRPr="00A27AA1">
        <w:rPr>
          <w:sz w:val="24"/>
          <w:szCs w:val="24"/>
        </w:rPr>
        <w:t xml:space="preserve">s two ferry companies </w:t>
      </w:r>
      <w:r w:rsidR="00C35B46" w:rsidRPr="00A27AA1">
        <w:rPr>
          <w:sz w:val="24"/>
          <w:szCs w:val="24"/>
        </w:rPr>
        <w:t>–</w:t>
      </w:r>
      <w:r w:rsidR="0016194F" w:rsidRPr="00A27AA1">
        <w:rPr>
          <w:sz w:val="24"/>
          <w:szCs w:val="24"/>
        </w:rPr>
        <w:t xml:space="preserve"> </w:t>
      </w:r>
      <w:r w:rsidR="00C35B46" w:rsidRPr="00A27AA1">
        <w:rPr>
          <w:sz w:val="24"/>
          <w:szCs w:val="24"/>
        </w:rPr>
        <w:t xml:space="preserve">Red Funnel and </w:t>
      </w:r>
      <w:r w:rsidR="008D1EB8" w:rsidRPr="00A27AA1">
        <w:rPr>
          <w:sz w:val="24"/>
          <w:szCs w:val="24"/>
        </w:rPr>
        <w:t xml:space="preserve">Wightlink – </w:t>
      </w:r>
      <w:r w:rsidR="00B57144" w:rsidRPr="00A27AA1">
        <w:rPr>
          <w:sz w:val="24"/>
          <w:szCs w:val="24"/>
        </w:rPr>
        <w:t>for safety reasons.</w:t>
      </w:r>
    </w:p>
    <w:p w14:paraId="2ED874B1" w14:textId="12EAF664" w:rsidR="000026D1" w:rsidRPr="00A27AA1" w:rsidRDefault="000026D1" w:rsidP="000026D1">
      <w:pPr>
        <w:rPr>
          <w:sz w:val="24"/>
          <w:szCs w:val="24"/>
        </w:rPr>
      </w:pPr>
      <w:r w:rsidRPr="00A27AA1">
        <w:rPr>
          <w:sz w:val="24"/>
          <w:szCs w:val="24"/>
        </w:rPr>
        <w:t>Smith, who has a spinal injury</w:t>
      </w:r>
      <w:r w:rsidR="00700B16">
        <w:rPr>
          <w:sz w:val="24"/>
          <w:szCs w:val="24"/>
        </w:rPr>
        <w:t xml:space="preserve"> and uses a wheelchair</w:t>
      </w:r>
      <w:r w:rsidRPr="00A27AA1">
        <w:rPr>
          <w:sz w:val="24"/>
          <w:szCs w:val="24"/>
        </w:rPr>
        <w:t xml:space="preserve">, always asks </w:t>
      </w:r>
      <w:r w:rsidR="00AB1925">
        <w:rPr>
          <w:sz w:val="24"/>
          <w:szCs w:val="24"/>
        </w:rPr>
        <w:t xml:space="preserve">in advance </w:t>
      </w:r>
      <w:r w:rsidRPr="00A27AA1">
        <w:rPr>
          <w:sz w:val="24"/>
          <w:szCs w:val="24"/>
        </w:rPr>
        <w:t xml:space="preserve">if he can stay in his </w:t>
      </w:r>
      <w:r w:rsidR="00B84033">
        <w:rPr>
          <w:sz w:val="24"/>
          <w:szCs w:val="24"/>
        </w:rPr>
        <w:t>adapted motorhome</w:t>
      </w:r>
      <w:r w:rsidRPr="00A27AA1">
        <w:rPr>
          <w:sz w:val="24"/>
          <w:szCs w:val="24"/>
        </w:rPr>
        <w:t xml:space="preserve"> on the vehicle deck during the crossing. </w:t>
      </w:r>
    </w:p>
    <w:p w14:paraId="41018018" w14:textId="080ABA52" w:rsidR="000026D1" w:rsidRPr="00BF43FC" w:rsidRDefault="000026D1" w:rsidP="000026D1">
      <w:pPr>
        <w:rPr>
          <w:sz w:val="24"/>
          <w:szCs w:val="24"/>
        </w:rPr>
      </w:pPr>
      <w:r w:rsidRPr="00BF43FC">
        <w:rPr>
          <w:sz w:val="24"/>
          <w:szCs w:val="24"/>
        </w:rPr>
        <w:t xml:space="preserve">But ferry companies often refuse this request and say </w:t>
      </w:r>
      <w:r w:rsidR="00AB1925" w:rsidRPr="00BF43FC">
        <w:rPr>
          <w:sz w:val="24"/>
          <w:szCs w:val="24"/>
        </w:rPr>
        <w:t xml:space="preserve">they cannot guarantee </w:t>
      </w:r>
      <w:r w:rsidR="00707FA2" w:rsidRPr="00BF43FC">
        <w:rPr>
          <w:sz w:val="24"/>
          <w:szCs w:val="24"/>
        </w:rPr>
        <w:t>he will be able to</w:t>
      </w:r>
      <w:r w:rsidRPr="00BF43FC">
        <w:rPr>
          <w:sz w:val="24"/>
          <w:szCs w:val="24"/>
        </w:rPr>
        <w:t xml:space="preserve"> </w:t>
      </w:r>
      <w:r w:rsidR="00707FA2" w:rsidRPr="00BF43FC">
        <w:rPr>
          <w:sz w:val="24"/>
          <w:szCs w:val="24"/>
        </w:rPr>
        <w:t>stay in his vehicle</w:t>
      </w:r>
      <w:r w:rsidRPr="00BF43FC">
        <w:rPr>
          <w:sz w:val="24"/>
          <w:szCs w:val="24"/>
        </w:rPr>
        <w:t xml:space="preserve"> for safety reasons.</w:t>
      </w:r>
    </w:p>
    <w:p w14:paraId="40C91E8A" w14:textId="3E2AA210" w:rsidR="00B9727F" w:rsidRPr="00BF43FC" w:rsidRDefault="008C46D9" w:rsidP="0067506C">
      <w:pPr>
        <w:rPr>
          <w:sz w:val="24"/>
          <w:szCs w:val="24"/>
        </w:rPr>
      </w:pPr>
      <w:r w:rsidRPr="00BF43FC">
        <w:rPr>
          <w:sz w:val="24"/>
          <w:szCs w:val="24"/>
        </w:rPr>
        <w:t>When he turns up to travel, he</w:t>
      </w:r>
      <w:r w:rsidR="00707FA2" w:rsidRPr="00BF43FC">
        <w:rPr>
          <w:sz w:val="24"/>
          <w:szCs w:val="24"/>
        </w:rPr>
        <w:t xml:space="preserve"> </w:t>
      </w:r>
      <w:r w:rsidRPr="00BF43FC">
        <w:rPr>
          <w:sz w:val="24"/>
          <w:szCs w:val="24"/>
        </w:rPr>
        <w:t xml:space="preserve">is </w:t>
      </w:r>
      <w:r w:rsidR="00707FA2" w:rsidRPr="00BF43FC">
        <w:rPr>
          <w:sz w:val="24"/>
          <w:szCs w:val="24"/>
        </w:rPr>
        <w:t>often told</w:t>
      </w:r>
      <w:r w:rsidRPr="00BF43FC">
        <w:rPr>
          <w:sz w:val="24"/>
          <w:szCs w:val="24"/>
        </w:rPr>
        <w:t xml:space="preserve"> he will not be able to stay in his motorhome</w:t>
      </w:r>
      <w:r w:rsidR="0099026E" w:rsidRPr="00BF43FC">
        <w:rPr>
          <w:sz w:val="24"/>
          <w:szCs w:val="24"/>
        </w:rPr>
        <w:t xml:space="preserve"> because there will be a hazardous goods vehicle on the same deck during the crossing, and </w:t>
      </w:r>
      <w:r w:rsidR="00F30AB5">
        <w:rPr>
          <w:sz w:val="24"/>
          <w:szCs w:val="24"/>
        </w:rPr>
        <w:t xml:space="preserve">that </w:t>
      </w:r>
      <w:r w:rsidR="0099026E" w:rsidRPr="00BF43FC">
        <w:rPr>
          <w:sz w:val="24"/>
          <w:szCs w:val="24"/>
        </w:rPr>
        <w:t xml:space="preserve">he </w:t>
      </w:r>
      <w:r w:rsidR="00B9727F" w:rsidRPr="00BF43FC">
        <w:rPr>
          <w:sz w:val="24"/>
          <w:szCs w:val="24"/>
        </w:rPr>
        <w:t>will need</w:t>
      </w:r>
      <w:r w:rsidR="0067506C" w:rsidRPr="0067506C">
        <w:rPr>
          <w:sz w:val="24"/>
          <w:szCs w:val="24"/>
        </w:rPr>
        <w:t xml:space="preserve"> to wait an </w:t>
      </w:r>
      <w:r w:rsidR="00B9727F" w:rsidRPr="00BF43FC">
        <w:rPr>
          <w:sz w:val="24"/>
          <w:szCs w:val="24"/>
        </w:rPr>
        <w:t>unspecified</w:t>
      </w:r>
      <w:r w:rsidR="0067506C" w:rsidRPr="0067506C">
        <w:rPr>
          <w:sz w:val="24"/>
          <w:szCs w:val="24"/>
        </w:rPr>
        <w:t xml:space="preserve"> amount of time for a ship</w:t>
      </w:r>
      <w:r w:rsidR="00B9727F" w:rsidRPr="00BF43FC">
        <w:rPr>
          <w:sz w:val="24"/>
          <w:szCs w:val="24"/>
        </w:rPr>
        <w:t>’</w:t>
      </w:r>
      <w:r w:rsidR="0067506C" w:rsidRPr="0067506C">
        <w:rPr>
          <w:sz w:val="24"/>
          <w:szCs w:val="24"/>
        </w:rPr>
        <w:t xml:space="preserve">s captain </w:t>
      </w:r>
      <w:r w:rsidR="00F30AB5">
        <w:rPr>
          <w:sz w:val="24"/>
          <w:szCs w:val="24"/>
        </w:rPr>
        <w:t>who</w:t>
      </w:r>
      <w:r w:rsidR="0067506C" w:rsidRPr="0067506C">
        <w:rPr>
          <w:sz w:val="24"/>
          <w:szCs w:val="24"/>
        </w:rPr>
        <w:t xml:space="preserve"> will allow </w:t>
      </w:r>
      <w:r w:rsidR="00B9727F" w:rsidRPr="00BF43FC">
        <w:rPr>
          <w:sz w:val="24"/>
          <w:szCs w:val="24"/>
        </w:rPr>
        <w:t>him</w:t>
      </w:r>
      <w:r w:rsidR="0067506C" w:rsidRPr="0067506C">
        <w:rPr>
          <w:sz w:val="24"/>
          <w:szCs w:val="24"/>
        </w:rPr>
        <w:t xml:space="preserve"> to remain in </w:t>
      </w:r>
      <w:r w:rsidR="00B9727F" w:rsidRPr="00BF43FC">
        <w:rPr>
          <w:sz w:val="24"/>
          <w:szCs w:val="24"/>
        </w:rPr>
        <w:t>his</w:t>
      </w:r>
      <w:r w:rsidR="0067506C" w:rsidRPr="0067506C">
        <w:rPr>
          <w:sz w:val="24"/>
          <w:szCs w:val="24"/>
        </w:rPr>
        <w:t xml:space="preserve"> motorhome. </w:t>
      </w:r>
    </w:p>
    <w:p w14:paraId="1081FCBE" w14:textId="53D4B2F8" w:rsidR="00791D2A" w:rsidRPr="00BF43FC" w:rsidRDefault="00791D2A" w:rsidP="000026D1">
      <w:pPr>
        <w:rPr>
          <w:sz w:val="24"/>
          <w:szCs w:val="24"/>
        </w:rPr>
      </w:pPr>
      <w:r w:rsidRPr="00BF43FC">
        <w:rPr>
          <w:sz w:val="24"/>
          <w:szCs w:val="24"/>
        </w:rPr>
        <w:t>His options are to leave</w:t>
      </w:r>
      <w:r w:rsidR="0067506C" w:rsidRPr="0067506C">
        <w:rPr>
          <w:sz w:val="24"/>
          <w:szCs w:val="24"/>
        </w:rPr>
        <w:t xml:space="preserve"> the </w:t>
      </w:r>
      <w:r w:rsidR="009A0354">
        <w:rPr>
          <w:sz w:val="24"/>
          <w:szCs w:val="24"/>
        </w:rPr>
        <w:t>vehicle</w:t>
      </w:r>
      <w:r w:rsidR="0067506C" w:rsidRPr="0067506C">
        <w:rPr>
          <w:sz w:val="24"/>
          <w:szCs w:val="24"/>
        </w:rPr>
        <w:t xml:space="preserve"> and </w:t>
      </w:r>
      <w:r w:rsidRPr="00BF43FC">
        <w:rPr>
          <w:sz w:val="24"/>
          <w:szCs w:val="24"/>
        </w:rPr>
        <w:t>lie</w:t>
      </w:r>
      <w:r w:rsidR="0067506C" w:rsidRPr="0067506C">
        <w:rPr>
          <w:sz w:val="24"/>
          <w:szCs w:val="24"/>
        </w:rPr>
        <w:t xml:space="preserve"> on the floor on the upper decks</w:t>
      </w:r>
      <w:r w:rsidR="00243942" w:rsidRPr="00BF43FC">
        <w:rPr>
          <w:sz w:val="24"/>
          <w:szCs w:val="24"/>
        </w:rPr>
        <w:t xml:space="preserve"> – which can cause</w:t>
      </w:r>
      <w:r w:rsidR="0098795E" w:rsidRPr="00BF43FC">
        <w:rPr>
          <w:sz w:val="24"/>
          <w:szCs w:val="24"/>
        </w:rPr>
        <w:t xml:space="preserve"> significant pain for days afterwards</w:t>
      </w:r>
      <w:r w:rsidR="00243942" w:rsidRPr="00BF43FC">
        <w:rPr>
          <w:sz w:val="24"/>
          <w:szCs w:val="24"/>
        </w:rPr>
        <w:t xml:space="preserve"> </w:t>
      </w:r>
      <w:r w:rsidR="008F0850" w:rsidRPr="00BF43FC">
        <w:rPr>
          <w:sz w:val="24"/>
          <w:szCs w:val="24"/>
        </w:rPr>
        <w:t xml:space="preserve">– </w:t>
      </w:r>
      <w:r w:rsidR="0067506C" w:rsidRPr="0067506C">
        <w:rPr>
          <w:sz w:val="24"/>
          <w:szCs w:val="24"/>
        </w:rPr>
        <w:t xml:space="preserve">wait for the next </w:t>
      </w:r>
      <w:proofErr w:type="gramStart"/>
      <w:r w:rsidR="0067506C" w:rsidRPr="0067506C">
        <w:rPr>
          <w:sz w:val="24"/>
          <w:szCs w:val="24"/>
        </w:rPr>
        <w:t>ferry</w:t>
      </w:r>
      <w:r w:rsidRPr="00BF43FC">
        <w:rPr>
          <w:sz w:val="24"/>
          <w:szCs w:val="24"/>
        </w:rPr>
        <w:t>,</w:t>
      </w:r>
      <w:r w:rsidR="0067506C" w:rsidRPr="0067506C">
        <w:rPr>
          <w:sz w:val="24"/>
          <w:szCs w:val="24"/>
        </w:rPr>
        <w:t xml:space="preserve"> or</w:t>
      </w:r>
      <w:proofErr w:type="gramEnd"/>
      <w:r w:rsidR="0067506C" w:rsidRPr="0067506C">
        <w:rPr>
          <w:sz w:val="24"/>
          <w:szCs w:val="24"/>
        </w:rPr>
        <w:t xml:space="preserve"> </w:t>
      </w:r>
      <w:r w:rsidRPr="00BF43FC">
        <w:rPr>
          <w:sz w:val="24"/>
          <w:szCs w:val="24"/>
        </w:rPr>
        <w:t>return</w:t>
      </w:r>
      <w:r w:rsidR="0067506C" w:rsidRPr="0067506C">
        <w:rPr>
          <w:sz w:val="24"/>
          <w:szCs w:val="24"/>
        </w:rPr>
        <w:t xml:space="preserve"> home. </w:t>
      </w:r>
    </w:p>
    <w:p w14:paraId="567830C3" w14:textId="5ACA09B2" w:rsidR="0067506C" w:rsidRPr="00BF43FC" w:rsidRDefault="00791D2A" w:rsidP="000026D1">
      <w:pPr>
        <w:rPr>
          <w:sz w:val="24"/>
          <w:szCs w:val="24"/>
        </w:rPr>
      </w:pPr>
      <w:r w:rsidRPr="00BF43FC">
        <w:rPr>
          <w:sz w:val="24"/>
          <w:szCs w:val="24"/>
        </w:rPr>
        <w:t xml:space="preserve">He usually waits </w:t>
      </w:r>
      <w:r w:rsidR="0067506C" w:rsidRPr="0067506C">
        <w:rPr>
          <w:sz w:val="24"/>
          <w:szCs w:val="24"/>
        </w:rPr>
        <w:t>for the next ferry and then</w:t>
      </w:r>
      <w:r w:rsidR="008F0850" w:rsidRPr="00BF43FC">
        <w:rPr>
          <w:sz w:val="24"/>
          <w:szCs w:val="24"/>
        </w:rPr>
        <w:t xml:space="preserve">, if </w:t>
      </w:r>
      <w:r w:rsidR="00B604F6" w:rsidRPr="00BF43FC">
        <w:rPr>
          <w:sz w:val="24"/>
          <w:szCs w:val="24"/>
        </w:rPr>
        <w:t xml:space="preserve">he is again told there </w:t>
      </w:r>
      <w:r w:rsidR="00815941">
        <w:rPr>
          <w:sz w:val="24"/>
          <w:szCs w:val="24"/>
        </w:rPr>
        <w:t>will be</w:t>
      </w:r>
      <w:r w:rsidR="00B604F6" w:rsidRPr="00BF43FC">
        <w:rPr>
          <w:sz w:val="24"/>
          <w:szCs w:val="24"/>
        </w:rPr>
        <w:t xml:space="preserve"> a hazardous goods vehicle</w:t>
      </w:r>
      <w:r w:rsidR="00815941">
        <w:rPr>
          <w:sz w:val="24"/>
          <w:szCs w:val="24"/>
        </w:rPr>
        <w:t xml:space="preserve"> on board</w:t>
      </w:r>
      <w:r w:rsidR="00B604F6" w:rsidRPr="00BF43FC">
        <w:rPr>
          <w:sz w:val="24"/>
          <w:szCs w:val="24"/>
        </w:rPr>
        <w:t xml:space="preserve">, decides </w:t>
      </w:r>
      <w:r w:rsidR="00FD7A01">
        <w:rPr>
          <w:sz w:val="24"/>
          <w:szCs w:val="24"/>
        </w:rPr>
        <w:t xml:space="preserve">he will </w:t>
      </w:r>
      <w:r w:rsidR="00B604F6" w:rsidRPr="00BF43FC">
        <w:rPr>
          <w:sz w:val="24"/>
          <w:szCs w:val="24"/>
        </w:rPr>
        <w:t xml:space="preserve">leave the vehicle and lie </w:t>
      </w:r>
      <w:r w:rsidR="0067506C" w:rsidRPr="0067506C">
        <w:rPr>
          <w:sz w:val="24"/>
          <w:szCs w:val="24"/>
        </w:rPr>
        <w:t xml:space="preserve">on seats or </w:t>
      </w:r>
      <w:r w:rsidRPr="00BF43FC">
        <w:rPr>
          <w:sz w:val="24"/>
          <w:szCs w:val="24"/>
        </w:rPr>
        <w:t xml:space="preserve">the </w:t>
      </w:r>
      <w:r w:rsidR="0067506C" w:rsidRPr="0067506C">
        <w:rPr>
          <w:sz w:val="24"/>
          <w:szCs w:val="24"/>
        </w:rPr>
        <w:t>floor</w:t>
      </w:r>
      <w:r w:rsidR="00B604F6" w:rsidRPr="00BF43FC">
        <w:rPr>
          <w:sz w:val="24"/>
          <w:szCs w:val="24"/>
        </w:rPr>
        <w:t xml:space="preserve"> of the passenger deck during the crossing</w:t>
      </w:r>
      <w:r w:rsidR="0067506C" w:rsidRPr="0067506C">
        <w:rPr>
          <w:sz w:val="24"/>
          <w:szCs w:val="24"/>
        </w:rPr>
        <w:t xml:space="preserve">. </w:t>
      </w:r>
    </w:p>
    <w:p w14:paraId="0C2627FB" w14:textId="3954BE2C" w:rsidR="000026D1" w:rsidRPr="00BF43FC" w:rsidRDefault="000026D1">
      <w:pPr>
        <w:rPr>
          <w:sz w:val="24"/>
          <w:szCs w:val="24"/>
        </w:rPr>
      </w:pPr>
      <w:r w:rsidRPr="00BF43FC">
        <w:rPr>
          <w:sz w:val="24"/>
          <w:szCs w:val="24"/>
        </w:rPr>
        <w:t>He says that passengers with other impairments can also be denied permission to travel, such as those who carry oxygen cylinders</w:t>
      </w:r>
      <w:r w:rsidR="00700B16" w:rsidRPr="00BF43FC">
        <w:rPr>
          <w:sz w:val="24"/>
          <w:szCs w:val="24"/>
        </w:rPr>
        <w:t>,</w:t>
      </w:r>
      <w:r w:rsidRPr="00BF43FC">
        <w:rPr>
          <w:sz w:val="24"/>
          <w:szCs w:val="24"/>
        </w:rPr>
        <w:t xml:space="preserve"> and wheelchair-users who are not travelling by vehicle and would find the ramps to board the </w:t>
      </w:r>
      <w:r w:rsidR="00EF375C">
        <w:rPr>
          <w:sz w:val="24"/>
          <w:szCs w:val="24"/>
        </w:rPr>
        <w:t>ferry</w:t>
      </w:r>
      <w:r w:rsidRPr="00BF43FC">
        <w:rPr>
          <w:sz w:val="24"/>
          <w:szCs w:val="24"/>
        </w:rPr>
        <w:t xml:space="preserve"> too steep at low tide.</w:t>
      </w:r>
    </w:p>
    <w:p w14:paraId="29344ED6" w14:textId="654B6DF5" w:rsidR="00B57144" w:rsidRPr="00A27AA1" w:rsidRDefault="00B57144">
      <w:pPr>
        <w:rPr>
          <w:sz w:val="24"/>
          <w:szCs w:val="24"/>
        </w:rPr>
      </w:pPr>
      <w:r w:rsidRPr="00A27AA1">
        <w:rPr>
          <w:sz w:val="24"/>
          <w:szCs w:val="24"/>
        </w:rPr>
        <w:t xml:space="preserve">Now </w:t>
      </w:r>
      <w:r w:rsidR="00700B16">
        <w:rPr>
          <w:sz w:val="24"/>
          <w:szCs w:val="24"/>
        </w:rPr>
        <w:t>Smith</w:t>
      </w:r>
      <w:r w:rsidRPr="00A27AA1">
        <w:rPr>
          <w:sz w:val="24"/>
          <w:szCs w:val="24"/>
        </w:rPr>
        <w:t xml:space="preserve"> is hoping to </w:t>
      </w:r>
      <w:r w:rsidR="00F01334" w:rsidRPr="00A27AA1">
        <w:rPr>
          <w:sz w:val="24"/>
          <w:szCs w:val="24"/>
        </w:rPr>
        <w:t xml:space="preserve">force </w:t>
      </w:r>
      <w:r w:rsidR="008166AE" w:rsidRPr="00A27AA1">
        <w:rPr>
          <w:sz w:val="24"/>
          <w:szCs w:val="24"/>
        </w:rPr>
        <w:t>Red Funnel</w:t>
      </w:r>
      <w:r w:rsidR="008166AE">
        <w:rPr>
          <w:sz w:val="24"/>
          <w:szCs w:val="24"/>
        </w:rPr>
        <w:t xml:space="preserve">, </w:t>
      </w:r>
      <w:r w:rsidR="008166AE" w:rsidRPr="00A27AA1">
        <w:rPr>
          <w:sz w:val="24"/>
          <w:szCs w:val="24"/>
        </w:rPr>
        <w:t xml:space="preserve">Wightlink </w:t>
      </w:r>
      <w:r w:rsidR="00E91BAF" w:rsidRPr="00A27AA1">
        <w:rPr>
          <w:sz w:val="24"/>
          <w:szCs w:val="24"/>
        </w:rPr>
        <w:t xml:space="preserve">and other UK </w:t>
      </w:r>
      <w:r w:rsidR="00B71C84">
        <w:rPr>
          <w:sz w:val="24"/>
          <w:szCs w:val="24"/>
        </w:rPr>
        <w:t xml:space="preserve">operators </w:t>
      </w:r>
      <w:r w:rsidR="00F01334" w:rsidRPr="00A27AA1">
        <w:rPr>
          <w:sz w:val="24"/>
          <w:szCs w:val="24"/>
        </w:rPr>
        <w:t xml:space="preserve">to change their practices </w:t>
      </w:r>
      <w:r w:rsidR="000B793B" w:rsidRPr="00A27AA1">
        <w:rPr>
          <w:sz w:val="24"/>
          <w:szCs w:val="24"/>
        </w:rPr>
        <w:t>so</w:t>
      </w:r>
      <w:r w:rsidR="00F01334" w:rsidRPr="00A27AA1">
        <w:rPr>
          <w:sz w:val="24"/>
          <w:szCs w:val="24"/>
        </w:rPr>
        <w:t xml:space="preserve"> that disabled passengers </w:t>
      </w:r>
      <w:r w:rsidR="00E91BAF" w:rsidRPr="00A27AA1">
        <w:rPr>
          <w:sz w:val="24"/>
          <w:szCs w:val="24"/>
        </w:rPr>
        <w:t>who</w:t>
      </w:r>
      <w:r w:rsidR="00F01334" w:rsidRPr="00A27AA1">
        <w:rPr>
          <w:sz w:val="24"/>
          <w:szCs w:val="24"/>
        </w:rPr>
        <w:t xml:space="preserve"> have booked in advance</w:t>
      </w:r>
      <w:r w:rsidR="00526F65" w:rsidRPr="00A27AA1">
        <w:rPr>
          <w:sz w:val="24"/>
          <w:szCs w:val="24"/>
        </w:rPr>
        <w:t xml:space="preserve">, and alerted the company to their access needs, </w:t>
      </w:r>
      <w:r w:rsidR="00FB703B" w:rsidRPr="00A27AA1">
        <w:rPr>
          <w:sz w:val="24"/>
          <w:szCs w:val="24"/>
        </w:rPr>
        <w:t>are always</w:t>
      </w:r>
      <w:r w:rsidR="00526F65" w:rsidRPr="00A27AA1">
        <w:rPr>
          <w:sz w:val="24"/>
          <w:szCs w:val="24"/>
        </w:rPr>
        <w:t xml:space="preserve"> allowed to travel.</w:t>
      </w:r>
    </w:p>
    <w:p w14:paraId="169AE17C" w14:textId="7D2DE86F" w:rsidR="003303AC" w:rsidRPr="00A27AA1" w:rsidRDefault="009C6168">
      <w:pPr>
        <w:rPr>
          <w:sz w:val="24"/>
          <w:szCs w:val="24"/>
        </w:rPr>
      </w:pPr>
      <w:r w:rsidRPr="00A27AA1">
        <w:rPr>
          <w:sz w:val="24"/>
          <w:szCs w:val="24"/>
        </w:rPr>
        <w:t xml:space="preserve">He has </w:t>
      </w:r>
      <w:r w:rsidR="006325DF">
        <w:rPr>
          <w:sz w:val="24"/>
          <w:szCs w:val="24"/>
        </w:rPr>
        <w:t xml:space="preserve">now </w:t>
      </w:r>
      <w:r w:rsidRPr="00A27AA1">
        <w:rPr>
          <w:sz w:val="24"/>
          <w:szCs w:val="24"/>
        </w:rPr>
        <w:t>launched a parliamentary petition in the hope of persuading the government to act.</w:t>
      </w:r>
    </w:p>
    <w:p w14:paraId="220195AA" w14:textId="18CC3D63" w:rsidR="00AA7211" w:rsidRPr="00A27AA1" w:rsidRDefault="00CE6274">
      <w:pPr>
        <w:rPr>
          <w:sz w:val="24"/>
          <w:szCs w:val="24"/>
        </w:rPr>
      </w:pPr>
      <w:hyperlink r:id="rId33" w:history="1">
        <w:r w:rsidR="009C6168" w:rsidRPr="00A27AA1">
          <w:rPr>
            <w:rStyle w:val="Hyperlink"/>
            <w:sz w:val="24"/>
            <w:szCs w:val="24"/>
          </w:rPr>
          <w:t xml:space="preserve">His </w:t>
        </w:r>
        <w:r w:rsidR="00AA7211" w:rsidRPr="00A27AA1">
          <w:rPr>
            <w:rStyle w:val="Hyperlink"/>
            <w:sz w:val="24"/>
            <w:szCs w:val="24"/>
          </w:rPr>
          <w:t>petition</w:t>
        </w:r>
      </w:hyperlink>
      <w:r w:rsidR="009C6168" w:rsidRPr="00A27AA1">
        <w:rPr>
          <w:sz w:val="24"/>
          <w:szCs w:val="24"/>
        </w:rPr>
        <w:t xml:space="preserve"> </w:t>
      </w:r>
      <w:r w:rsidR="00206A49" w:rsidRPr="00A27AA1">
        <w:rPr>
          <w:sz w:val="24"/>
          <w:szCs w:val="24"/>
        </w:rPr>
        <w:t>calls for all ferry companies to be legally obliged to make reasonable adjustments for disabled passengers under the Equality Act</w:t>
      </w:r>
      <w:r w:rsidR="00C56E7F">
        <w:rPr>
          <w:sz w:val="24"/>
          <w:szCs w:val="24"/>
        </w:rPr>
        <w:t xml:space="preserve">, rather than </w:t>
      </w:r>
      <w:r w:rsidR="004E03DE">
        <w:rPr>
          <w:sz w:val="24"/>
          <w:szCs w:val="24"/>
        </w:rPr>
        <w:t xml:space="preserve">relying on </w:t>
      </w:r>
      <w:r w:rsidR="00C56E7F">
        <w:rPr>
          <w:sz w:val="24"/>
          <w:szCs w:val="24"/>
        </w:rPr>
        <w:t xml:space="preserve">the regulations </w:t>
      </w:r>
      <w:r w:rsidR="00F555DB">
        <w:rPr>
          <w:sz w:val="24"/>
          <w:szCs w:val="24"/>
        </w:rPr>
        <w:t>and guidance that currently provide protection for disabled passengers.</w:t>
      </w:r>
    </w:p>
    <w:p w14:paraId="3FDC0322" w14:textId="1A9EA329" w:rsidR="005B48DD" w:rsidRPr="00A27AA1" w:rsidRDefault="00290C7A">
      <w:pPr>
        <w:rPr>
          <w:sz w:val="24"/>
          <w:szCs w:val="24"/>
        </w:rPr>
      </w:pPr>
      <w:r w:rsidRPr="00A27AA1">
        <w:rPr>
          <w:sz w:val="24"/>
          <w:szCs w:val="24"/>
        </w:rPr>
        <w:t>He said: “</w:t>
      </w:r>
      <w:r w:rsidR="000424D2" w:rsidRPr="00A27AA1">
        <w:rPr>
          <w:sz w:val="24"/>
          <w:szCs w:val="24"/>
        </w:rPr>
        <w:t>All I am asking is for the companies to make reasonable adjustments</w:t>
      </w:r>
      <w:r w:rsidR="006A1EB7" w:rsidRPr="00A27AA1">
        <w:rPr>
          <w:sz w:val="24"/>
          <w:szCs w:val="24"/>
        </w:rPr>
        <w:t>. That’s the least we can expect of them.</w:t>
      </w:r>
    </w:p>
    <w:p w14:paraId="6097ADC8" w14:textId="7E2E22DD" w:rsidR="00FB703B" w:rsidRPr="00A27AA1" w:rsidRDefault="00FB703B">
      <w:pPr>
        <w:rPr>
          <w:sz w:val="24"/>
          <w:szCs w:val="24"/>
        </w:rPr>
      </w:pPr>
      <w:r w:rsidRPr="00A27AA1">
        <w:rPr>
          <w:sz w:val="24"/>
          <w:szCs w:val="24"/>
        </w:rPr>
        <w:t xml:space="preserve">“I think it’s horrendous. </w:t>
      </w:r>
      <w:r w:rsidR="008E785B">
        <w:rPr>
          <w:sz w:val="24"/>
          <w:szCs w:val="24"/>
        </w:rPr>
        <w:t>Some f</w:t>
      </w:r>
      <w:r w:rsidRPr="00A27AA1">
        <w:rPr>
          <w:sz w:val="24"/>
          <w:szCs w:val="24"/>
        </w:rPr>
        <w:t>erry companies have no interest in making reasonable adjustments for disabled people</w:t>
      </w:r>
      <w:r w:rsidR="00472CFB" w:rsidRPr="00A27AA1">
        <w:rPr>
          <w:sz w:val="24"/>
          <w:szCs w:val="24"/>
        </w:rPr>
        <w:t xml:space="preserve"> because it costs them money.”</w:t>
      </w:r>
    </w:p>
    <w:p w14:paraId="07EAD815" w14:textId="6EBCC5AB" w:rsidR="00CE2CDD" w:rsidRDefault="00CE2CDD">
      <w:pPr>
        <w:rPr>
          <w:sz w:val="24"/>
          <w:szCs w:val="24"/>
        </w:rPr>
      </w:pPr>
      <w:r>
        <w:rPr>
          <w:sz w:val="24"/>
          <w:szCs w:val="24"/>
        </w:rPr>
        <w:t>Smith said: “</w:t>
      </w:r>
      <w:r w:rsidR="00953D26">
        <w:rPr>
          <w:sz w:val="24"/>
          <w:szCs w:val="24"/>
        </w:rPr>
        <w:t>There is no understanding of the impact this has.</w:t>
      </w:r>
    </w:p>
    <w:p w14:paraId="1DDA8445" w14:textId="77777777" w:rsidR="00F46325" w:rsidRDefault="00953D26">
      <w:pPr>
        <w:rPr>
          <w:sz w:val="24"/>
          <w:szCs w:val="24"/>
        </w:rPr>
      </w:pPr>
      <w:r>
        <w:rPr>
          <w:sz w:val="24"/>
          <w:szCs w:val="24"/>
        </w:rPr>
        <w:t>“If you were travelling on a plane or by train</w:t>
      </w:r>
      <w:r w:rsidR="00CB2DDF">
        <w:rPr>
          <w:sz w:val="24"/>
          <w:szCs w:val="24"/>
        </w:rPr>
        <w:t xml:space="preserve"> you would know </w:t>
      </w:r>
      <w:r w:rsidR="002D7815">
        <w:rPr>
          <w:sz w:val="24"/>
          <w:szCs w:val="24"/>
        </w:rPr>
        <w:t>if you were going to be able to travel. It’s absurd.</w:t>
      </w:r>
    </w:p>
    <w:p w14:paraId="6F8BE880" w14:textId="63EED056" w:rsidR="00F46325" w:rsidRDefault="00F46325">
      <w:pPr>
        <w:rPr>
          <w:sz w:val="24"/>
          <w:szCs w:val="24"/>
        </w:rPr>
      </w:pPr>
      <w:r>
        <w:rPr>
          <w:sz w:val="24"/>
          <w:szCs w:val="24"/>
        </w:rPr>
        <w:t>“D</w:t>
      </w:r>
      <w:r w:rsidRPr="00F46325">
        <w:rPr>
          <w:sz w:val="24"/>
          <w:szCs w:val="24"/>
        </w:rPr>
        <w:t>isabled people do not need complex designed engineered solutions, just a little consideration and the ability to book a ferry with the certainty of being able to travel.</w:t>
      </w:r>
      <w:r w:rsidR="006406DE">
        <w:rPr>
          <w:sz w:val="24"/>
          <w:szCs w:val="24"/>
        </w:rPr>
        <w:t>”</w:t>
      </w:r>
    </w:p>
    <w:p w14:paraId="26D4CFB6" w14:textId="2381940E" w:rsidR="00730F96" w:rsidRDefault="00730F96">
      <w:pPr>
        <w:rPr>
          <w:sz w:val="24"/>
          <w:szCs w:val="24"/>
        </w:rPr>
      </w:pPr>
      <w:r>
        <w:rPr>
          <w:sz w:val="24"/>
          <w:szCs w:val="24"/>
        </w:rPr>
        <w:t xml:space="preserve">Only </w:t>
      </w:r>
      <w:r w:rsidR="00694D9A">
        <w:rPr>
          <w:sz w:val="24"/>
          <w:szCs w:val="24"/>
        </w:rPr>
        <w:t>last year, the government announced that</w:t>
      </w:r>
      <w:r w:rsidR="008F31D8">
        <w:rPr>
          <w:sz w:val="24"/>
          <w:szCs w:val="24"/>
        </w:rPr>
        <w:t xml:space="preserve"> it would </w:t>
      </w:r>
      <w:r w:rsidR="008F31D8" w:rsidRPr="008F31D8">
        <w:rPr>
          <w:sz w:val="24"/>
          <w:szCs w:val="24"/>
        </w:rPr>
        <w:t>provide up to £1 million to improve the accessibility of seaports on the Isle of Wight and the Isles of Scilly</w:t>
      </w:r>
      <w:r w:rsidR="008F31D8">
        <w:rPr>
          <w:sz w:val="24"/>
          <w:szCs w:val="24"/>
        </w:rPr>
        <w:t>.</w:t>
      </w:r>
    </w:p>
    <w:p w14:paraId="31BA721D" w14:textId="258EF673" w:rsidR="004D43CB" w:rsidRDefault="00546524">
      <w:pPr>
        <w:rPr>
          <w:sz w:val="24"/>
          <w:szCs w:val="24"/>
        </w:rPr>
      </w:pPr>
      <w:r>
        <w:rPr>
          <w:sz w:val="24"/>
          <w:szCs w:val="24"/>
        </w:rPr>
        <w:t>L</w:t>
      </w:r>
      <w:r w:rsidR="004D43CB">
        <w:rPr>
          <w:sz w:val="24"/>
          <w:szCs w:val="24"/>
        </w:rPr>
        <w:t xml:space="preserve">ast month, Red Funnel </w:t>
      </w:r>
      <w:hyperlink r:id="rId34" w:history="1">
        <w:r w:rsidR="004D43CB" w:rsidRPr="000030AB">
          <w:rPr>
            <w:rStyle w:val="Hyperlink"/>
            <w:sz w:val="24"/>
            <w:szCs w:val="24"/>
          </w:rPr>
          <w:t>launched an internal investigation</w:t>
        </w:r>
      </w:hyperlink>
      <w:r w:rsidR="004D43CB">
        <w:rPr>
          <w:sz w:val="24"/>
          <w:szCs w:val="24"/>
        </w:rPr>
        <w:t xml:space="preserve"> </w:t>
      </w:r>
      <w:r w:rsidR="002F728F">
        <w:rPr>
          <w:sz w:val="24"/>
          <w:szCs w:val="24"/>
        </w:rPr>
        <w:t xml:space="preserve">after a video </w:t>
      </w:r>
      <w:r w:rsidR="000030AB">
        <w:rPr>
          <w:sz w:val="24"/>
          <w:szCs w:val="24"/>
        </w:rPr>
        <w:t xml:space="preserve">emerged that </w:t>
      </w:r>
      <w:r w:rsidR="002F728F">
        <w:rPr>
          <w:sz w:val="24"/>
          <w:szCs w:val="24"/>
        </w:rPr>
        <w:t xml:space="preserve">appeared to </w:t>
      </w:r>
      <w:r w:rsidR="00F72B72">
        <w:rPr>
          <w:sz w:val="24"/>
          <w:szCs w:val="24"/>
        </w:rPr>
        <w:t xml:space="preserve">show staff laughing as they watched CCTV footage of a disabled passenger falling from </w:t>
      </w:r>
      <w:r w:rsidR="000030AB">
        <w:rPr>
          <w:sz w:val="24"/>
          <w:szCs w:val="24"/>
        </w:rPr>
        <w:t>a</w:t>
      </w:r>
      <w:r w:rsidR="00BE0034">
        <w:rPr>
          <w:sz w:val="24"/>
          <w:szCs w:val="24"/>
        </w:rPr>
        <w:t xml:space="preserve"> mobility scooter as they tried to climb a steep ramp</w:t>
      </w:r>
      <w:r w:rsidR="000030AB">
        <w:rPr>
          <w:sz w:val="24"/>
          <w:szCs w:val="24"/>
        </w:rPr>
        <w:t xml:space="preserve"> on one of the operator’s ferries</w:t>
      </w:r>
      <w:r w:rsidR="004C0168">
        <w:rPr>
          <w:sz w:val="24"/>
          <w:szCs w:val="24"/>
        </w:rPr>
        <w:t xml:space="preserve"> in 2020</w:t>
      </w:r>
      <w:r w:rsidR="000030AB">
        <w:rPr>
          <w:sz w:val="24"/>
          <w:szCs w:val="24"/>
        </w:rPr>
        <w:t>.</w:t>
      </w:r>
    </w:p>
    <w:p w14:paraId="458A0083" w14:textId="5BF5BC37" w:rsidR="004F5778" w:rsidRPr="009B464F" w:rsidRDefault="004F5778">
      <w:pPr>
        <w:rPr>
          <w:sz w:val="24"/>
          <w:szCs w:val="24"/>
        </w:rPr>
      </w:pPr>
      <w:r w:rsidRPr="009B464F">
        <w:rPr>
          <w:sz w:val="24"/>
          <w:szCs w:val="24"/>
        </w:rPr>
        <w:t xml:space="preserve">Red Funnel </w:t>
      </w:r>
      <w:r w:rsidR="002B4D9C" w:rsidRPr="009B464F">
        <w:rPr>
          <w:sz w:val="24"/>
          <w:szCs w:val="24"/>
        </w:rPr>
        <w:t xml:space="preserve">had </w:t>
      </w:r>
      <w:r w:rsidR="004C7473">
        <w:rPr>
          <w:sz w:val="24"/>
          <w:szCs w:val="24"/>
        </w:rPr>
        <w:t>failed</w:t>
      </w:r>
      <w:r w:rsidR="002B4D9C" w:rsidRPr="009B464F">
        <w:rPr>
          <w:sz w:val="24"/>
          <w:szCs w:val="24"/>
        </w:rPr>
        <w:t xml:space="preserve"> to say </w:t>
      </w:r>
      <w:r w:rsidR="009B464F" w:rsidRPr="009B464F">
        <w:rPr>
          <w:sz w:val="24"/>
          <w:szCs w:val="24"/>
        </w:rPr>
        <w:t>by noon today (Thursday) if it believed it</w:t>
      </w:r>
      <w:r w:rsidR="00CE17FB" w:rsidRPr="009B464F">
        <w:rPr>
          <w:sz w:val="24"/>
          <w:szCs w:val="24"/>
        </w:rPr>
        <w:t xml:space="preserve"> discriminate</w:t>
      </w:r>
      <w:r w:rsidR="009B464F" w:rsidRPr="009B464F">
        <w:rPr>
          <w:sz w:val="24"/>
          <w:szCs w:val="24"/>
        </w:rPr>
        <w:t>d</w:t>
      </w:r>
      <w:r w:rsidR="00CE17FB" w:rsidRPr="009B464F">
        <w:rPr>
          <w:sz w:val="24"/>
          <w:szCs w:val="24"/>
        </w:rPr>
        <w:t xml:space="preserve"> against disabled passengers, and </w:t>
      </w:r>
      <w:r w:rsidR="009B464F" w:rsidRPr="009B464F">
        <w:rPr>
          <w:sz w:val="24"/>
          <w:szCs w:val="24"/>
        </w:rPr>
        <w:t>if it</w:t>
      </w:r>
      <w:r w:rsidR="00CE17FB" w:rsidRPr="009B464F">
        <w:rPr>
          <w:sz w:val="24"/>
          <w:szCs w:val="24"/>
        </w:rPr>
        <w:t xml:space="preserve"> believe</w:t>
      </w:r>
      <w:r w:rsidR="009B464F" w:rsidRPr="009B464F">
        <w:rPr>
          <w:sz w:val="24"/>
          <w:szCs w:val="24"/>
        </w:rPr>
        <w:t>d</w:t>
      </w:r>
      <w:r w:rsidR="00CE17FB" w:rsidRPr="009B464F">
        <w:rPr>
          <w:sz w:val="24"/>
          <w:szCs w:val="24"/>
        </w:rPr>
        <w:t xml:space="preserve"> there was a need for the law to change</w:t>
      </w:r>
      <w:r w:rsidR="00A92409" w:rsidRPr="009B464F">
        <w:rPr>
          <w:sz w:val="24"/>
          <w:szCs w:val="24"/>
        </w:rPr>
        <w:t>.</w:t>
      </w:r>
    </w:p>
    <w:p w14:paraId="4EA44265" w14:textId="495FC634" w:rsidR="00A92409" w:rsidRPr="00A92409" w:rsidRDefault="009B464F" w:rsidP="00A92409">
      <w:pPr>
        <w:rPr>
          <w:sz w:val="24"/>
          <w:szCs w:val="24"/>
        </w:rPr>
      </w:pPr>
      <w:r>
        <w:rPr>
          <w:sz w:val="24"/>
          <w:szCs w:val="24"/>
        </w:rPr>
        <w:t xml:space="preserve">But </w:t>
      </w:r>
      <w:r w:rsidR="00A92409" w:rsidRPr="00A92409">
        <w:rPr>
          <w:sz w:val="24"/>
          <w:szCs w:val="24"/>
        </w:rPr>
        <w:t>Fran Collins, Red Funnel</w:t>
      </w:r>
      <w:r w:rsidR="00A92409">
        <w:rPr>
          <w:sz w:val="24"/>
          <w:szCs w:val="24"/>
        </w:rPr>
        <w:t>’s chief executive</w:t>
      </w:r>
      <w:r w:rsidR="00A92409" w:rsidRPr="00A92409">
        <w:rPr>
          <w:sz w:val="24"/>
          <w:szCs w:val="24"/>
        </w:rPr>
        <w:t xml:space="preserve">, said: “The safety of our passengers and teams is our number one priority and we are committed to providing bespoke and personal support to anyone requiring assistance due to a disability, reduced </w:t>
      </w:r>
      <w:proofErr w:type="gramStart"/>
      <w:r w:rsidR="00A92409" w:rsidRPr="00A92409">
        <w:rPr>
          <w:sz w:val="24"/>
          <w:szCs w:val="24"/>
        </w:rPr>
        <w:t>mobility</w:t>
      </w:r>
      <w:proofErr w:type="gramEnd"/>
      <w:r w:rsidR="00A92409" w:rsidRPr="00A92409">
        <w:rPr>
          <w:sz w:val="24"/>
          <w:szCs w:val="24"/>
        </w:rPr>
        <w:t xml:space="preserve"> or other hea</w:t>
      </w:r>
      <w:r>
        <w:rPr>
          <w:sz w:val="24"/>
          <w:szCs w:val="24"/>
        </w:rPr>
        <w:t>l</w:t>
      </w:r>
      <w:r w:rsidR="00A92409" w:rsidRPr="00A92409">
        <w:rPr>
          <w:sz w:val="24"/>
          <w:szCs w:val="24"/>
        </w:rPr>
        <w:t>th conditions. </w:t>
      </w:r>
    </w:p>
    <w:p w14:paraId="5E1DFEC6" w14:textId="77777777" w:rsidR="001B3367" w:rsidRDefault="00A92409" w:rsidP="00A92409">
      <w:pPr>
        <w:rPr>
          <w:sz w:val="24"/>
          <w:szCs w:val="24"/>
        </w:rPr>
      </w:pPr>
      <w:r w:rsidRPr="00A92409">
        <w:rPr>
          <w:sz w:val="24"/>
          <w:szCs w:val="24"/>
        </w:rPr>
        <w:t xml:space="preserve">“To ensure we follow guidance set out by the Department for Transport, our policy states passengers must leave their vehicles during crossings, and travel on upper decks. </w:t>
      </w:r>
    </w:p>
    <w:p w14:paraId="2F81CE29" w14:textId="2AC24244" w:rsidR="001B3367" w:rsidRDefault="009D1670" w:rsidP="00A92409">
      <w:pPr>
        <w:rPr>
          <w:sz w:val="24"/>
          <w:szCs w:val="24"/>
        </w:rPr>
      </w:pPr>
      <w:r>
        <w:rPr>
          <w:sz w:val="24"/>
          <w:szCs w:val="24"/>
        </w:rPr>
        <w:t>“</w:t>
      </w:r>
      <w:r w:rsidR="00A92409" w:rsidRPr="00A92409">
        <w:rPr>
          <w:sz w:val="24"/>
          <w:szCs w:val="24"/>
        </w:rPr>
        <w:t xml:space="preserve">However, we understand this is not always possible and our customer services team is on hand to arrange ‘stay in vehicle’ requests. </w:t>
      </w:r>
    </w:p>
    <w:p w14:paraId="0E93EDEB" w14:textId="788C607B" w:rsidR="00A92409" w:rsidRPr="00A92409" w:rsidRDefault="001B3367" w:rsidP="00A92409">
      <w:pPr>
        <w:rPr>
          <w:sz w:val="24"/>
          <w:szCs w:val="24"/>
        </w:rPr>
      </w:pPr>
      <w:r>
        <w:rPr>
          <w:sz w:val="24"/>
          <w:szCs w:val="24"/>
        </w:rPr>
        <w:t>“</w:t>
      </w:r>
      <w:r w:rsidR="00A92409" w:rsidRPr="00A92409">
        <w:rPr>
          <w:sz w:val="24"/>
          <w:szCs w:val="24"/>
        </w:rPr>
        <w:t>Since January 2022, we have handled over 400 requests and we welcome conversations with passengers requiring more information on this process.</w:t>
      </w:r>
    </w:p>
    <w:p w14:paraId="1EA01DBD" w14:textId="77777777" w:rsidR="001B3367" w:rsidRDefault="00A92409" w:rsidP="00A92409">
      <w:pPr>
        <w:rPr>
          <w:sz w:val="24"/>
          <w:szCs w:val="24"/>
          <w:lang w:val="en-US"/>
        </w:rPr>
      </w:pPr>
      <w:r w:rsidRPr="00A92409">
        <w:rPr>
          <w:sz w:val="24"/>
          <w:szCs w:val="24"/>
          <w:lang w:val="en-US"/>
        </w:rPr>
        <w:t xml:space="preserve">“As a vital supply link to the Isle of Wight, we transport hazardous freight. We are unable to allow passengers and hazardous goods to travel on decks together. </w:t>
      </w:r>
    </w:p>
    <w:p w14:paraId="1DEB55CB" w14:textId="34D47A53" w:rsidR="001B3367" w:rsidRDefault="001B3367" w:rsidP="00A92409">
      <w:pPr>
        <w:rPr>
          <w:sz w:val="24"/>
          <w:szCs w:val="24"/>
          <w:lang w:val="en-US"/>
        </w:rPr>
      </w:pPr>
      <w:r>
        <w:rPr>
          <w:sz w:val="24"/>
          <w:szCs w:val="24"/>
          <w:lang w:val="en-US"/>
        </w:rPr>
        <w:t>“</w:t>
      </w:r>
      <w:r w:rsidR="00A92409" w:rsidRPr="00A92409">
        <w:rPr>
          <w:sz w:val="24"/>
          <w:szCs w:val="24"/>
          <w:lang w:val="en-US"/>
        </w:rPr>
        <w:t xml:space="preserve">This is strictly governed by the MCA </w:t>
      </w:r>
      <w:r w:rsidR="009D1670">
        <w:rPr>
          <w:sz w:val="24"/>
          <w:szCs w:val="24"/>
          <w:lang w:val="en-US"/>
        </w:rPr>
        <w:t xml:space="preserve">[the </w:t>
      </w:r>
      <w:r w:rsidR="009D1670" w:rsidRPr="00C707E9">
        <w:rPr>
          <w:sz w:val="24"/>
          <w:szCs w:val="24"/>
        </w:rPr>
        <w:t>Maritime and Coastguard Agency</w:t>
      </w:r>
      <w:r w:rsidR="009D1670">
        <w:rPr>
          <w:sz w:val="24"/>
          <w:szCs w:val="24"/>
          <w:lang w:val="en-US"/>
        </w:rPr>
        <w:t xml:space="preserve">] </w:t>
      </w:r>
      <w:r w:rsidR="00A92409" w:rsidRPr="00A92409">
        <w:rPr>
          <w:sz w:val="24"/>
          <w:szCs w:val="24"/>
          <w:lang w:val="en-US"/>
        </w:rPr>
        <w:t>and is in place to protect the safety of our passengers and crew.</w:t>
      </w:r>
      <w:r w:rsidR="00BF17F4">
        <w:rPr>
          <w:sz w:val="24"/>
          <w:szCs w:val="24"/>
          <w:lang w:val="en-US"/>
        </w:rPr>
        <w:t>”</w:t>
      </w:r>
    </w:p>
    <w:p w14:paraId="091CB069" w14:textId="180A805C" w:rsidR="00A92409" w:rsidRDefault="009D1670" w:rsidP="00A92409">
      <w:pPr>
        <w:rPr>
          <w:sz w:val="24"/>
          <w:szCs w:val="24"/>
          <w:lang w:val="en-US"/>
        </w:rPr>
      </w:pPr>
      <w:r>
        <w:rPr>
          <w:sz w:val="24"/>
          <w:szCs w:val="24"/>
          <w:lang w:val="en-US"/>
        </w:rPr>
        <w:t>Red Funnel</w:t>
      </w:r>
      <w:r w:rsidR="00BF17F4">
        <w:rPr>
          <w:sz w:val="24"/>
          <w:szCs w:val="24"/>
          <w:lang w:val="en-US"/>
        </w:rPr>
        <w:t xml:space="preserve"> has been awarded a grant through the government’s </w:t>
      </w:r>
      <w:r>
        <w:rPr>
          <w:sz w:val="24"/>
          <w:szCs w:val="24"/>
          <w:lang w:val="en-US"/>
        </w:rPr>
        <w:t xml:space="preserve">£1 million </w:t>
      </w:r>
      <w:r w:rsidR="00BF17F4">
        <w:rPr>
          <w:sz w:val="24"/>
          <w:szCs w:val="24"/>
          <w:lang w:val="en-US"/>
        </w:rPr>
        <w:t>fund</w:t>
      </w:r>
      <w:r w:rsidR="00C206E1">
        <w:rPr>
          <w:sz w:val="24"/>
          <w:szCs w:val="24"/>
          <w:lang w:val="en-US"/>
        </w:rPr>
        <w:t>.</w:t>
      </w:r>
    </w:p>
    <w:p w14:paraId="6193791F" w14:textId="0A1A9D84" w:rsidR="00C206E1" w:rsidRDefault="009D1670" w:rsidP="00C206E1">
      <w:pPr>
        <w:rPr>
          <w:sz w:val="24"/>
          <w:szCs w:val="24"/>
        </w:rPr>
      </w:pPr>
      <w:r>
        <w:rPr>
          <w:sz w:val="24"/>
          <w:szCs w:val="24"/>
          <w:lang w:val="en-US"/>
        </w:rPr>
        <w:lastRenderedPageBreak/>
        <w:t>Collins</w:t>
      </w:r>
      <w:r w:rsidR="00C206E1">
        <w:rPr>
          <w:sz w:val="24"/>
          <w:szCs w:val="24"/>
          <w:lang w:val="en-US"/>
        </w:rPr>
        <w:t xml:space="preserve"> said the internal investigation into the video was ongoing, and that </w:t>
      </w:r>
      <w:r w:rsidR="00C206E1">
        <w:rPr>
          <w:sz w:val="24"/>
          <w:szCs w:val="24"/>
        </w:rPr>
        <w:t xml:space="preserve">Red Funnel had </w:t>
      </w:r>
      <w:r w:rsidR="00A92409" w:rsidRPr="00A92409">
        <w:rPr>
          <w:sz w:val="24"/>
          <w:szCs w:val="24"/>
        </w:rPr>
        <w:t xml:space="preserve">reported the incident to the Information Commissioner’s Office. </w:t>
      </w:r>
    </w:p>
    <w:p w14:paraId="024D2ACC" w14:textId="43D2C9E6" w:rsidR="00A92409" w:rsidRDefault="009D1670">
      <w:pPr>
        <w:rPr>
          <w:sz w:val="24"/>
          <w:szCs w:val="24"/>
        </w:rPr>
      </w:pPr>
      <w:r>
        <w:rPr>
          <w:sz w:val="24"/>
          <w:szCs w:val="24"/>
        </w:rPr>
        <w:t>She</w:t>
      </w:r>
      <w:r w:rsidR="00C206E1">
        <w:rPr>
          <w:sz w:val="24"/>
          <w:szCs w:val="24"/>
        </w:rPr>
        <w:t xml:space="preserve"> said: </w:t>
      </w:r>
      <w:r>
        <w:rPr>
          <w:sz w:val="24"/>
          <w:szCs w:val="24"/>
        </w:rPr>
        <w:t>“</w:t>
      </w:r>
      <w:r w:rsidR="00A92409" w:rsidRPr="00A92409">
        <w:rPr>
          <w:sz w:val="24"/>
          <w:szCs w:val="24"/>
        </w:rPr>
        <w:t>The video shows an incident from 2020. Teams at the time followed health and safety procedures and first aid-trained colleagues on board supported the customer.”</w:t>
      </w:r>
    </w:p>
    <w:p w14:paraId="3BBACC95" w14:textId="7D1A5CB7" w:rsidR="008B1337" w:rsidRPr="00351DC9" w:rsidRDefault="008B1337">
      <w:pPr>
        <w:rPr>
          <w:sz w:val="24"/>
          <w:szCs w:val="24"/>
        </w:rPr>
      </w:pPr>
      <w:r w:rsidRPr="00351DC9">
        <w:rPr>
          <w:sz w:val="24"/>
          <w:szCs w:val="24"/>
        </w:rPr>
        <w:t xml:space="preserve">Wightlink </w:t>
      </w:r>
      <w:r w:rsidR="00351DC9" w:rsidRPr="00351DC9">
        <w:rPr>
          <w:sz w:val="24"/>
          <w:szCs w:val="24"/>
        </w:rPr>
        <w:t xml:space="preserve">had </w:t>
      </w:r>
      <w:r w:rsidR="004C7473">
        <w:rPr>
          <w:sz w:val="24"/>
          <w:szCs w:val="24"/>
        </w:rPr>
        <w:t>failed</w:t>
      </w:r>
      <w:r w:rsidR="00351DC9" w:rsidRPr="00351DC9">
        <w:rPr>
          <w:sz w:val="24"/>
          <w:szCs w:val="24"/>
        </w:rPr>
        <w:t xml:space="preserve"> to say by noon today if</w:t>
      </w:r>
      <w:r w:rsidRPr="00351DC9">
        <w:rPr>
          <w:sz w:val="24"/>
          <w:szCs w:val="24"/>
        </w:rPr>
        <w:t xml:space="preserve"> it believed there was </w:t>
      </w:r>
      <w:r w:rsidR="00351DC9" w:rsidRPr="00351DC9">
        <w:rPr>
          <w:sz w:val="24"/>
          <w:szCs w:val="24"/>
        </w:rPr>
        <w:t>a</w:t>
      </w:r>
      <w:r w:rsidRPr="00351DC9">
        <w:rPr>
          <w:sz w:val="24"/>
          <w:szCs w:val="24"/>
        </w:rPr>
        <w:t xml:space="preserve"> need for a change in the law.</w:t>
      </w:r>
    </w:p>
    <w:p w14:paraId="46EA3418" w14:textId="0C5F36F2" w:rsidR="00734E76" w:rsidRDefault="00351DC9" w:rsidP="00DD76CA">
      <w:pPr>
        <w:rPr>
          <w:sz w:val="24"/>
          <w:szCs w:val="24"/>
        </w:rPr>
      </w:pPr>
      <w:r>
        <w:rPr>
          <w:sz w:val="24"/>
          <w:szCs w:val="24"/>
        </w:rPr>
        <w:t>But a</w:t>
      </w:r>
      <w:r w:rsidR="00DD76CA">
        <w:rPr>
          <w:sz w:val="24"/>
          <w:szCs w:val="24"/>
        </w:rPr>
        <w:t xml:space="preserve"> Wightlink spokesperson said: “</w:t>
      </w:r>
      <w:r w:rsidR="00DD76CA" w:rsidRPr="00DD76CA">
        <w:rPr>
          <w:sz w:val="24"/>
          <w:szCs w:val="24"/>
        </w:rPr>
        <w:t xml:space="preserve">Wightlink does not discriminate against disabled customers and has made reasonable adjustments to its services to assist them to cross the Solent with us. </w:t>
      </w:r>
    </w:p>
    <w:p w14:paraId="7F9B7616" w14:textId="1DE6F0F6" w:rsidR="00DD76CA" w:rsidRDefault="00734E76" w:rsidP="00DD76CA">
      <w:pPr>
        <w:rPr>
          <w:sz w:val="24"/>
          <w:szCs w:val="24"/>
        </w:rPr>
      </w:pPr>
      <w:r>
        <w:rPr>
          <w:sz w:val="24"/>
          <w:szCs w:val="24"/>
        </w:rPr>
        <w:t>“</w:t>
      </w:r>
      <w:r w:rsidR="00DD76CA" w:rsidRPr="00DD76CA">
        <w:rPr>
          <w:sz w:val="24"/>
          <w:szCs w:val="24"/>
        </w:rPr>
        <w:t>We ask them to give us a minimum of 48 hours</w:t>
      </w:r>
      <w:r w:rsidR="00DD76CA">
        <w:rPr>
          <w:sz w:val="24"/>
          <w:szCs w:val="24"/>
        </w:rPr>
        <w:t>’</w:t>
      </w:r>
      <w:r w:rsidR="00DD76CA" w:rsidRPr="00DD76CA">
        <w:rPr>
          <w:sz w:val="24"/>
          <w:szCs w:val="24"/>
        </w:rPr>
        <w:t xml:space="preserve"> notice to </w:t>
      </w:r>
      <w:proofErr w:type="gramStart"/>
      <w:r w:rsidR="00DD76CA" w:rsidRPr="00DD76CA">
        <w:rPr>
          <w:sz w:val="24"/>
          <w:szCs w:val="24"/>
        </w:rPr>
        <w:t>make arrangements</w:t>
      </w:r>
      <w:proofErr w:type="gramEnd"/>
      <w:r w:rsidR="00DD76CA" w:rsidRPr="00DD76CA">
        <w:rPr>
          <w:sz w:val="24"/>
          <w:szCs w:val="24"/>
        </w:rPr>
        <w:t>. </w:t>
      </w:r>
    </w:p>
    <w:p w14:paraId="3EFD3431" w14:textId="77777777" w:rsidR="00DD76CA" w:rsidRDefault="00DD76CA" w:rsidP="00DD76CA">
      <w:pPr>
        <w:rPr>
          <w:sz w:val="24"/>
          <w:szCs w:val="24"/>
        </w:rPr>
      </w:pPr>
      <w:r>
        <w:rPr>
          <w:sz w:val="24"/>
          <w:szCs w:val="24"/>
        </w:rPr>
        <w:t>“</w:t>
      </w:r>
      <w:r w:rsidRPr="00DD76CA">
        <w:rPr>
          <w:sz w:val="24"/>
          <w:szCs w:val="24"/>
        </w:rPr>
        <w:t xml:space="preserve">As Mr Smith needs to remain in his vehicle during the crossing, he books space in advance and we arrange for him to travel on a sailing that does not also carry a vehicle such as a petrol tanker or lorry carrying bottled gas or other hazardous material, which are known as </w:t>
      </w:r>
      <w:r>
        <w:rPr>
          <w:sz w:val="24"/>
          <w:szCs w:val="24"/>
        </w:rPr>
        <w:t>‘</w:t>
      </w:r>
      <w:r w:rsidRPr="00DD76CA">
        <w:rPr>
          <w:sz w:val="24"/>
          <w:szCs w:val="24"/>
        </w:rPr>
        <w:t>dangerous goods</w:t>
      </w:r>
      <w:r>
        <w:rPr>
          <w:sz w:val="24"/>
          <w:szCs w:val="24"/>
        </w:rPr>
        <w:t>’</w:t>
      </w:r>
      <w:r w:rsidRPr="00DD76CA">
        <w:rPr>
          <w:sz w:val="24"/>
          <w:szCs w:val="24"/>
        </w:rPr>
        <w:t xml:space="preserve">. </w:t>
      </w:r>
    </w:p>
    <w:p w14:paraId="2996EB74" w14:textId="77777777" w:rsidR="00FA39FB" w:rsidRDefault="00DD76CA" w:rsidP="00DD76CA">
      <w:pPr>
        <w:rPr>
          <w:sz w:val="24"/>
          <w:szCs w:val="24"/>
        </w:rPr>
      </w:pPr>
      <w:r>
        <w:rPr>
          <w:sz w:val="24"/>
          <w:szCs w:val="24"/>
        </w:rPr>
        <w:t>“</w:t>
      </w:r>
      <w:r w:rsidRPr="00DD76CA">
        <w:rPr>
          <w:sz w:val="24"/>
          <w:szCs w:val="24"/>
        </w:rPr>
        <w:t xml:space="preserve">Only the customers inside one vehicle per sailing are permitted to remain in their vehicle for medical reasons. </w:t>
      </w:r>
    </w:p>
    <w:p w14:paraId="226F401D" w14:textId="400F768E" w:rsidR="00DD76CA" w:rsidRPr="00DD76CA" w:rsidRDefault="00FA39FB" w:rsidP="00DD76CA">
      <w:pPr>
        <w:rPr>
          <w:sz w:val="24"/>
          <w:szCs w:val="24"/>
        </w:rPr>
      </w:pPr>
      <w:r>
        <w:rPr>
          <w:sz w:val="24"/>
          <w:szCs w:val="24"/>
        </w:rPr>
        <w:t>“</w:t>
      </w:r>
      <w:r w:rsidR="00DD76CA" w:rsidRPr="00DD76CA">
        <w:rPr>
          <w:sz w:val="24"/>
          <w:szCs w:val="24"/>
        </w:rPr>
        <w:t>Legally, customers in their own vehicles are not allowed on vehicle decks at the same time as dangerous goods vehicles for safety reasons.</w:t>
      </w:r>
    </w:p>
    <w:p w14:paraId="35AD62C2" w14:textId="77777777" w:rsidR="00FA39FB" w:rsidRDefault="00FA39FB" w:rsidP="00DD76CA">
      <w:pPr>
        <w:rPr>
          <w:sz w:val="24"/>
          <w:szCs w:val="24"/>
        </w:rPr>
      </w:pPr>
      <w:r>
        <w:rPr>
          <w:sz w:val="24"/>
          <w:szCs w:val="24"/>
        </w:rPr>
        <w:t>“</w:t>
      </w:r>
      <w:r w:rsidR="00DD76CA" w:rsidRPr="00DD76CA">
        <w:rPr>
          <w:sz w:val="24"/>
          <w:szCs w:val="24"/>
        </w:rPr>
        <w:t xml:space="preserve">Wightlink </w:t>
      </w:r>
      <w:r>
        <w:rPr>
          <w:sz w:val="24"/>
          <w:szCs w:val="24"/>
        </w:rPr>
        <w:t>c</w:t>
      </w:r>
      <w:r w:rsidR="00DD76CA" w:rsidRPr="00DD76CA">
        <w:rPr>
          <w:sz w:val="24"/>
          <w:szCs w:val="24"/>
        </w:rPr>
        <w:t xml:space="preserve">aptains always carry out a dynamic risk assessment at the time of the sailing as he or she is responsible for the safety of the vessel. </w:t>
      </w:r>
    </w:p>
    <w:p w14:paraId="040EDFCF" w14:textId="476D91D4" w:rsidR="00FA39FB" w:rsidRDefault="00FA39FB" w:rsidP="00DD76CA">
      <w:pPr>
        <w:rPr>
          <w:sz w:val="24"/>
          <w:szCs w:val="24"/>
        </w:rPr>
      </w:pPr>
      <w:r>
        <w:rPr>
          <w:sz w:val="24"/>
          <w:szCs w:val="24"/>
        </w:rPr>
        <w:t>“</w:t>
      </w:r>
      <w:r w:rsidR="00DD76CA" w:rsidRPr="00DD76CA">
        <w:rPr>
          <w:sz w:val="24"/>
          <w:szCs w:val="24"/>
        </w:rPr>
        <w:t>Conditions such as high winds or fog may affect this decision. </w:t>
      </w:r>
      <w:proofErr w:type="gramStart"/>
      <w:r w:rsidR="00DD76CA" w:rsidRPr="00DD76CA">
        <w:rPr>
          <w:sz w:val="24"/>
          <w:szCs w:val="24"/>
        </w:rPr>
        <w:t>This is why</w:t>
      </w:r>
      <w:proofErr w:type="gramEnd"/>
      <w:r w:rsidR="00DD76CA" w:rsidRPr="00DD76CA">
        <w:rPr>
          <w:sz w:val="24"/>
          <w:szCs w:val="24"/>
        </w:rPr>
        <w:t xml:space="preserve"> we cannot guarantee customers will be permitted to remain in their vehicle in advance of the sailing they have booked.</w:t>
      </w:r>
      <w:r w:rsidR="007820C6">
        <w:rPr>
          <w:sz w:val="24"/>
          <w:szCs w:val="24"/>
        </w:rPr>
        <w:t>”</w:t>
      </w:r>
    </w:p>
    <w:p w14:paraId="40C98842" w14:textId="2B831724" w:rsidR="00E842D0" w:rsidRDefault="00A27AA1">
      <w:pPr>
        <w:rPr>
          <w:sz w:val="24"/>
          <w:szCs w:val="24"/>
        </w:rPr>
      </w:pPr>
      <w:r w:rsidRPr="00C707E9">
        <w:rPr>
          <w:sz w:val="24"/>
          <w:szCs w:val="24"/>
        </w:rPr>
        <w:t xml:space="preserve">The Department for Transport </w:t>
      </w:r>
      <w:r w:rsidR="0013138C" w:rsidRPr="00C707E9">
        <w:rPr>
          <w:sz w:val="24"/>
          <w:szCs w:val="24"/>
        </w:rPr>
        <w:t xml:space="preserve">(DfT) </w:t>
      </w:r>
      <w:r w:rsidR="00E842D0" w:rsidRPr="00C707E9">
        <w:rPr>
          <w:sz w:val="24"/>
          <w:szCs w:val="24"/>
        </w:rPr>
        <w:t xml:space="preserve">said that ferries do not </w:t>
      </w:r>
      <w:r w:rsidR="00600CBC">
        <w:rPr>
          <w:sz w:val="24"/>
          <w:szCs w:val="24"/>
        </w:rPr>
        <w:t xml:space="preserve">usually </w:t>
      </w:r>
      <w:r w:rsidR="00E842D0" w:rsidRPr="00C707E9">
        <w:rPr>
          <w:sz w:val="24"/>
          <w:szCs w:val="24"/>
        </w:rPr>
        <w:t xml:space="preserve">allow passengers to remain in their vehicles during crossings because of the possibility of vehicles moving and crushing others on board, under a requirement of the </w:t>
      </w:r>
      <w:r w:rsidR="00E842D0" w:rsidRPr="00E842D0">
        <w:rPr>
          <w:sz w:val="24"/>
          <w:szCs w:val="24"/>
        </w:rPr>
        <w:t>International Maritime Organization</w:t>
      </w:r>
      <w:r w:rsidR="00E842D0" w:rsidRPr="00C707E9">
        <w:rPr>
          <w:sz w:val="24"/>
          <w:szCs w:val="24"/>
        </w:rPr>
        <w:t xml:space="preserve">, which is enforced by </w:t>
      </w:r>
      <w:r w:rsidR="009D1670">
        <w:rPr>
          <w:sz w:val="24"/>
          <w:szCs w:val="24"/>
        </w:rPr>
        <w:t>MCA</w:t>
      </w:r>
      <w:r w:rsidR="00BD4844" w:rsidRPr="00C707E9">
        <w:rPr>
          <w:sz w:val="24"/>
          <w:szCs w:val="24"/>
        </w:rPr>
        <w:t>.</w:t>
      </w:r>
    </w:p>
    <w:p w14:paraId="3886AB6E" w14:textId="2959B90C" w:rsidR="00D260A0" w:rsidRDefault="0083508B">
      <w:pPr>
        <w:rPr>
          <w:sz w:val="24"/>
          <w:szCs w:val="24"/>
        </w:rPr>
      </w:pPr>
      <w:r>
        <w:rPr>
          <w:sz w:val="24"/>
          <w:szCs w:val="24"/>
        </w:rPr>
        <w:t xml:space="preserve">But it accepted that </w:t>
      </w:r>
      <w:r w:rsidRPr="0083508B">
        <w:rPr>
          <w:sz w:val="24"/>
          <w:szCs w:val="24"/>
        </w:rPr>
        <w:t xml:space="preserve">a ferry company can allow a passenger to remain in their </w:t>
      </w:r>
      <w:r w:rsidR="00D260A0">
        <w:rPr>
          <w:sz w:val="24"/>
          <w:szCs w:val="24"/>
        </w:rPr>
        <w:t>vehicle</w:t>
      </w:r>
      <w:r w:rsidRPr="0083508B">
        <w:rPr>
          <w:sz w:val="24"/>
          <w:szCs w:val="24"/>
        </w:rPr>
        <w:t xml:space="preserve"> </w:t>
      </w:r>
      <w:r w:rsidR="001619C2">
        <w:rPr>
          <w:sz w:val="24"/>
          <w:szCs w:val="24"/>
        </w:rPr>
        <w:t>at the captain’s discretion</w:t>
      </w:r>
      <w:r w:rsidRPr="0083508B">
        <w:rPr>
          <w:sz w:val="24"/>
          <w:szCs w:val="24"/>
        </w:rPr>
        <w:t xml:space="preserve">. </w:t>
      </w:r>
    </w:p>
    <w:p w14:paraId="40AA26DD" w14:textId="3A198E77" w:rsidR="00A27AA1" w:rsidRPr="00C707E9" w:rsidRDefault="00E842D0">
      <w:pPr>
        <w:rPr>
          <w:sz w:val="24"/>
          <w:szCs w:val="24"/>
        </w:rPr>
      </w:pPr>
      <w:r w:rsidRPr="00C707E9">
        <w:rPr>
          <w:sz w:val="24"/>
          <w:szCs w:val="24"/>
        </w:rPr>
        <w:t xml:space="preserve">DfT </w:t>
      </w:r>
      <w:r w:rsidR="00A27AA1" w:rsidRPr="00C707E9">
        <w:rPr>
          <w:sz w:val="24"/>
          <w:szCs w:val="24"/>
        </w:rPr>
        <w:t>sai</w:t>
      </w:r>
      <w:r w:rsidR="00FA52F6" w:rsidRPr="00C707E9">
        <w:rPr>
          <w:sz w:val="24"/>
          <w:szCs w:val="24"/>
        </w:rPr>
        <w:t xml:space="preserve">d it did not accept that the current legal situation </w:t>
      </w:r>
      <w:r w:rsidR="001A33E4" w:rsidRPr="00C707E9">
        <w:rPr>
          <w:sz w:val="24"/>
          <w:szCs w:val="24"/>
        </w:rPr>
        <w:t>allowed ferry companies to discriminate against disabled customers</w:t>
      </w:r>
      <w:r w:rsidR="0013138C" w:rsidRPr="00C707E9">
        <w:rPr>
          <w:sz w:val="24"/>
          <w:szCs w:val="24"/>
        </w:rPr>
        <w:t xml:space="preserve"> because “disabled passengers are provided with rights to travel and to assistance under the </w:t>
      </w:r>
      <w:r w:rsidR="00E96A9A">
        <w:rPr>
          <w:sz w:val="24"/>
          <w:szCs w:val="24"/>
        </w:rPr>
        <w:t>[EU regulation]</w:t>
      </w:r>
      <w:r w:rsidR="0013138C" w:rsidRPr="00C707E9">
        <w:rPr>
          <w:sz w:val="24"/>
          <w:szCs w:val="24"/>
        </w:rPr>
        <w:t xml:space="preserve"> that has since been adopted into UK law”.</w:t>
      </w:r>
    </w:p>
    <w:p w14:paraId="2EAE7248" w14:textId="3FBF0E9F" w:rsidR="00AE3DBA" w:rsidRPr="00C707E9" w:rsidRDefault="00AE3DBA">
      <w:pPr>
        <w:rPr>
          <w:sz w:val="24"/>
          <w:szCs w:val="24"/>
        </w:rPr>
      </w:pPr>
      <w:r w:rsidRPr="00C707E9">
        <w:rPr>
          <w:sz w:val="24"/>
          <w:szCs w:val="24"/>
        </w:rPr>
        <w:t xml:space="preserve">He added: “We always keep accessibility regulations under review and ferry operators on the Isle of Wight and Isles of Scilly have recently been able to bid for funding as part of a £1m </w:t>
      </w:r>
      <w:r w:rsidR="008F31D8">
        <w:rPr>
          <w:sz w:val="24"/>
          <w:szCs w:val="24"/>
        </w:rPr>
        <w:t xml:space="preserve">[fund] </w:t>
      </w:r>
      <w:r w:rsidRPr="00C707E9">
        <w:rPr>
          <w:sz w:val="24"/>
          <w:szCs w:val="24"/>
        </w:rPr>
        <w:t>to make their services accessible to those who require further assistance on board and in ports.”</w:t>
      </w:r>
    </w:p>
    <w:p w14:paraId="14A5CC29" w14:textId="07D0B3F2" w:rsidR="003303AC" w:rsidRPr="00541920" w:rsidRDefault="008F6314">
      <w:pPr>
        <w:rPr>
          <w:b/>
          <w:bCs/>
          <w:sz w:val="24"/>
          <w:szCs w:val="24"/>
        </w:rPr>
      </w:pPr>
      <w:r>
        <w:rPr>
          <w:b/>
          <w:bCs/>
          <w:sz w:val="24"/>
          <w:szCs w:val="24"/>
        </w:rPr>
        <w:lastRenderedPageBreak/>
        <w:t>5 May 2022</w:t>
      </w:r>
    </w:p>
    <w:p w14:paraId="269E5FD2" w14:textId="77777777" w:rsidR="0032297D" w:rsidRDefault="0032297D">
      <w:pPr>
        <w:rPr>
          <w:sz w:val="24"/>
          <w:szCs w:val="24"/>
        </w:rPr>
      </w:pPr>
    </w:p>
    <w:p w14:paraId="542FD883" w14:textId="77777777" w:rsidR="00D974D3" w:rsidRDefault="00D974D3">
      <w:pPr>
        <w:rPr>
          <w:sz w:val="24"/>
          <w:szCs w:val="24"/>
        </w:rPr>
      </w:pPr>
    </w:p>
    <w:p w14:paraId="195DEA68" w14:textId="77777777" w:rsidR="00806133" w:rsidRDefault="00806133" w:rsidP="00806133">
      <w:pPr>
        <w:rPr>
          <w:b/>
          <w:bCs/>
          <w:sz w:val="24"/>
          <w:szCs w:val="24"/>
        </w:rPr>
      </w:pPr>
      <w:r w:rsidRPr="00EA5D4A">
        <w:rPr>
          <w:b/>
          <w:bCs/>
          <w:sz w:val="24"/>
          <w:szCs w:val="24"/>
        </w:rPr>
        <w:t>Other disability-related stories covered by mainstream media this week</w:t>
      </w:r>
    </w:p>
    <w:p w14:paraId="092CD8FD" w14:textId="4321566D" w:rsidR="00806133" w:rsidRDefault="00785EA2">
      <w:pPr>
        <w:rPr>
          <w:sz w:val="24"/>
          <w:szCs w:val="24"/>
        </w:rPr>
      </w:pPr>
      <w:r w:rsidRPr="00785EA2">
        <w:rPr>
          <w:sz w:val="24"/>
          <w:szCs w:val="24"/>
        </w:rPr>
        <w:t xml:space="preserve">Parents of children with special educational needs and disabilities (SEND) have told ITV News that they </w:t>
      </w:r>
      <w:r w:rsidR="003B72EB">
        <w:rPr>
          <w:sz w:val="24"/>
          <w:szCs w:val="24"/>
        </w:rPr>
        <w:t>“</w:t>
      </w:r>
      <w:r w:rsidRPr="00785EA2">
        <w:rPr>
          <w:sz w:val="24"/>
          <w:szCs w:val="24"/>
        </w:rPr>
        <w:t>feel completely let down</w:t>
      </w:r>
      <w:r w:rsidR="003B72EB">
        <w:rPr>
          <w:sz w:val="24"/>
          <w:szCs w:val="24"/>
        </w:rPr>
        <w:t>”</w:t>
      </w:r>
      <w:r w:rsidRPr="00785EA2">
        <w:rPr>
          <w:sz w:val="24"/>
          <w:szCs w:val="24"/>
        </w:rPr>
        <w:t xml:space="preserve"> and </w:t>
      </w:r>
      <w:r w:rsidR="003B72EB">
        <w:rPr>
          <w:sz w:val="24"/>
          <w:szCs w:val="24"/>
        </w:rPr>
        <w:t>“</w:t>
      </w:r>
      <w:r w:rsidRPr="00785EA2">
        <w:rPr>
          <w:sz w:val="24"/>
          <w:szCs w:val="24"/>
        </w:rPr>
        <w:t>gaslighted by a broken system that</w:t>
      </w:r>
      <w:r w:rsidR="003B72EB">
        <w:rPr>
          <w:sz w:val="24"/>
          <w:szCs w:val="24"/>
        </w:rPr>
        <w:t>’</w:t>
      </w:r>
      <w:r w:rsidRPr="00785EA2">
        <w:rPr>
          <w:sz w:val="24"/>
          <w:szCs w:val="24"/>
        </w:rPr>
        <w:t>s weighted against them</w:t>
      </w:r>
      <w:r w:rsidR="003B72EB">
        <w:rPr>
          <w:sz w:val="24"/>
          <w:szCs w:val="24"/>
        </w:rPr>
        <w:t>”</w:t>
      </w:r>
      <w:r w:rsidRPr="00785EA2">
        <w:rPr>
          <w:sz w:val="24"/>
          <w:szCs w:val="24"/>
        </w:rPr>
        <w:t>.</w:t>
      </w:r>
      <w:r>
        <w:rPr>
          <w:sz w:val="24"/>
          <w:szCs w:val="24"/>
        </w:rPr>
        <w:t xml:space="preserve"> </w:t>
      </w:r>
      <w:r w:rsidRPr="00785EA2">
        <w:rPr>
          <w:sz w:val="24"/>
          <w:szCs w:val="24"/>
        </w:rPr>
        <w:t>Extreme financial pressure on cash-strapped councils means some pupils with additional needs are being denied vital help.</w:t>
      </w:r>
      <w:r>
        <w:rPr>
          <w:sz w:val="24"/>
          <w:szCs w:val="24"/>
        </w:rPr>
        <w:t xml:space="preserve"> </w:t>
      </w:r>
      <w:r w:rsidRPr="00785EA2">
        <w:rPr>
          <w:sz w:val="24"/>
          <w:szCs w:val="24"/>
        </w:rPr>
        <w:t>A joint investigation by ITV News and The Bureau of Investigative Journalism reveals the true scale of the SEND funding crisis; the financial black hole facing councils in England has exceeded £1 billion</w:t>
      </w:r>
      <w:r>
        <w:rPr>
          <w:sz w:val="24"/>
          <w:szCs w:val="24"/>
        </w:rPr>
        <w:t xml:space="preserve">: </w:t>
      </w:r>
      <w:hyperlink r:id="rId35" w:history="1">
        <w:r w:rsidR="00E04899" w:rsidRPr="00275B4C">
          <w:rPr>
            <w:rStyle w:val="Hyperlink"/>
            <w:sz w:val="24"/>
            <w:szCs w:val="24"/>
          </w:rPr>
          <w:t>https://www.itv.com/news/2022-04-28/children-with-special-educational-needs-denied-education-due-to-funding-crisis</w:t>
        </w:r>
      </w:hyperlink>
      <w:r w:rsidR="00E04899">
        <w:rPr>
          <w:sz w:val="24"/>
          <w:szCs w:val="24"/>
        </w:rPr>
        <w:t xml:space="preserve"> </w:t>
      </w:r>
    </w:p>
    <w:p w14:paraId="416CD640" w14:textId="31F33A85" w:rsidR="00943926" w:rsidRDefault="00EB3D60">
      <w:pPr>
        <w:rPr>
          <w:sz w:val="24"/>
          <w:szCs w:val="24"/>
        </w:rPr>
      </w:pPr>
      <w:r w:rsidRPr="00EB3D60">
        <w:rPr>
          <w:sz w:val="24"/>
          <w:szCs w:val="24"/>
        </w:rPr>
        <w:t>The 93-year-old father of an immobile and vulnerable woman who died in “horrific” conditions in a bedroom has been convicted of allowing her death.</w:t>
      </w:r>
      <w:r>
        <w:rPr>
          <w:sz w:val="24"/>
          <w:szCs w:val="24"/>
        </w:rPr>
        <w:t xml:space="preserve"> </w:t>
      </w:r>
      <w:r w:rsidRPr="00EB3D60">
        <w:rPr>
          <w:sz w:val="24"/>
          <w:szCs w:val="24"/>
        </w:rPr>
        <w:t>After deliberating for more than 15 hours, jurors at</w:t>
      </w:r>
      <w:r>
        <w:rPr>
          <w:sz w:val="24"/>
          <w:szCs w:val="24"/>
        </w:rPr>
        <w:t xml:space="preserve"> Leicester Crown Court </w:t>
      </w:r>
      <w:r w:rsidRPr="00EB3D60">
        <w:rPr>
          <w:sz w:val="24"/>
          <w:szCs w:val="24"/>
        </w:rPr>
        <w:t>also found Julie Burdett’s brother</w:t>
      </w:r>
      <w:r>
        <w:rPr>
          <w:sz w:val="24"/>
          <w:szCs w:val="24"/>
        </w:rPr>
        <w:t xml:space="preserve"> Philip</w:t>
      </w:r>
      <w:r w:rsidRPr="00EB3D60">
        <w:rPr>
          <w:sz w:val="24"/>
          <w:szCs w:val="24"/>
        </w:rPr>
        <w:t>, aged 59, guilty of gross negligence manslaughter.</w:t>
      </w:r>
      <w:r>
        <w:rPr>
          <w:sz w:val="24"/>
          <w:szCs w:val="24"/>
        </w:rPr>
        <w:t xml:space="preserve"> </w:t>
      </w:r>
      <w:r w:rsidRPr="00EB3D60">
        <w:rPr>
          <w:sz w:val="24"/>
          <w:szCs w:val="24"/>
        </w:rPr>
        <w:t>Her father Ralph Burdett was unanimously cleared of manslaughter on Friday, but was found guilty of the lesser offence of allowing the death of a vulnerable adult</w:t>
      </w:r>
      <w:r>
        <w:rPr>
          <w:sz w:val="24"/>
          <w:szCs w:val="24"/>
        </w:rPr>
        <w:t xml:space="preserve">: </w:t>
      </w:r>
      <w:hyperlink r:id="rId36" w:history="1">
        <w:r w:rsidRPr="00785470">
          <w:rPr>
            <w:rStyle w:val="Hyperlink"/>
            <w:sz w:val="24"/>
            <w:szCs w:val="24"/>
          </w:rPr>
          <w:t>https://www.independent.co.uk/news/uk/crime/philip-leicester-crown-court-leicester-b2068614.html</w:t>
        </w:r>
      </w:hyperlink>
      <w:r w:rsidR="00943926">
        <w:rPr>
          <w:sz w:val="24"/>
          <w:szCs w:val="24"/>
        </w:rPr>
        <w:t xml:space="preserve"> </w:t>
      </w:r>
    </w:p>
    <w:p w14:paraId="61780987" w14:textId="299FEF2D" w:rsidR="00071488" w:rsidRDefault="00071488">
      <w:pPr>
        <w:rPr>
          <w:sz w:val="24"/>
          <w:szCs w:val="24"/>
        </w:rPr>
      </w:pPr>
      <w:r w:rsidRPr="00071488">
        <w:rPr>
          <w:sz w:val="24"/>
          <w:szCs w:val="24"/>
        </w:rPr>
        <w:t>Horrific videos of a family</w:t>
      </w:r>
      <w:r w:rsidR="00890380">
        <w:rPr>
          <w:sz w:val="24"/>
          <w:szCs w:val="24"/>
        </w:rPr>
        <w:t>’</w:t>
      </w:r>
      <w:r w:rsidRPr="00071488">
        <w:rPr>
          <w:sz w:val="24"/>
          <w:szCs w:val="24"/>
        </w:rPr>
        <w:t>s mouldy flat have sparked outrage as the blind</w:t>
      </w:r>
      <w:r w:rsidR="001D093A">
        <w:rPr>
          <w:sz w:val="24"/>
          <w:szCs w:val="24"/>
        </w:rPr>
        <w:t>, bed-bound</w:t>
      </w:r>
      <w:r>
        <w:rPr>
          <w:sz w:val="24"/>
          <w:szCs w:val="24"/>
        </w:rPr>
        <w:t xml:space="preserve"> </w:t>
      </w:r>
      <w:r w:rsidRPr="00071488">
        <w:rPr>
          <w:sz w:val="24"/>
          <w:szCs w:val="24"/>
        </w:rPr>
        <w:t>tenant and her NHS worker daughter have been forced to live in the revolting conditions for years.</w:t>
      </w:r>
      <w:r>
        <w:rPr>
          <w:sz w:val="24"/>
          <w:szCs w:val="24"/>
        </w:rPr>
        <w:t xml:space="preserve"> </w:t>
      </w:r>
      <w:r w:rsidRPr="00071488">
        <w:rPr>
          <w:sz w:val="24"/>
          <w:szCs w:val="24"/>
        </w:rPr>
        <w:t>Housing activist</w:t>
      </w:r>
      <w:r>
        <w:rPr>
          <w:sz w:val="24"/>
          <w:szCs w:val="24"/>
        </w:rPr>
        <w:t xml:space="preserve"> </w:t>
      </w:r>
      <w:proofErr w:type="spellStart"/>
      <w:r>
        <w:rPr>
          <w:sz w:val="24"/>
          <w:szCs w:val="24"/>
        </w:rPr>
        <w:t>Kwajo</w:t>
      </w:r>
      <w:proofErr w:type="spellEnd"/>
      <w:r>
        <w:rPr>
          <w:sz w:val="24"/>
          <w:szCs w:val="24"/>
        </w:rPr>
        <w:t xml:space="preserve"> </w:t>
      </w:r>
      <w:proofErr w:type="spellStart"/>
      <w:r w:rsidR="00890380">
        <w:rPr>
          <w:sz w:val="24"/>
          <w:szCs w:val="24"/>
        </w:rPr>
        <w:t>Tweneboa’s</w:t>
      </w:r>
      <w:proofErr w:type="spellEnd"/>
      <w:r w:rsidRPr="00071488">
        <w:rPr>
          <w:sz w:val="24"/>
          <w:szCs w:val="24"/>
        </w:rPr>
        <w:t xml:space="preserve"> footage of the home attracted widespread condemnation after it was posted on social media</w:t>
      </w:r>
      <w:r w:rsidR="00C13A9B">
        <w:rPr>
          <w:sz w:val="24"/>
          <w:szCs w:val="24"/>
        </w:rPr>
        <w:t xml:space="preserve">: </w:t>
      </w:r>
      <w:hyperlink r:id="rId37" w:history="1">
        <w:r w:rsidR="00C13A9B" w:rsidRPr="00E55BAD">
          <w:rPr>
            <w:rStyle w:val="Hyperlink"/>
            <w:sz w:val="24"/>
            <w:szCs w:val="24"/>
          </w:rPr>
          <w:t>https://www.mirror.co.uk/news/uk-news/horror-footage-blind-womans-mould-26868269</w:t>
        </w:r>
      </w:hyperlink>
      <w:r w:rsidR="00C13A9B">
        <w:rPr>
          <w:sz w:val="24"/>
          <w:szCs w:val="24"/>
        </w:rPr>
        <w:t xml:space="preserve"> </w:t>
      </w:r>
    </w:p>
    <w:p w14:paraId="76ED7D59" w14:textId="1B7BBBA1" w:rsidR="00806133" w:rsidRPr="00806133" w:rsidRDefault="00806133">
      <w:pPr>
        <w:rPr>
          <w:b/>
          <w:bCs/>
          <w:sz w:val="24"/>
          <w:szCs w:val="24"/>
        </w:rPr>
      </w:pPr>
      <w:r w:rsidRPr="00806133">
        <w:rPr>
          <w:b/>
          <w:bCs/>
          <w:sz w:val="24"/>
          <w:szCs w:val="24"/>
        </w:rPr>
        <w:t>5 May 2022</w:t>
      </w:r>
    </w:p>
    <w:p w14:paraId="61D15E20" w14:textId="77777777" w:rsidR="00806133" w:rsidRDefault="00806133">
      <w:pPr>
        <w:rPr>
          <w:sz w:val="24"/>
          <w:szCs w:val="24"/>
        </w:rPr>
      </w:pPr>
    </w:p>
    <w:p w14:paraId="4D124A91" w14:textId="2319733A" w:rsidR="00541920" w:rsidRPr="006E19B7" w:rsidRDefault="00541920" w:rsidP="00F8787B">
      <w:pPr>
        <w:jc w:val="center"/>
        <w:rPr>
          <w:sz w:val="24"/>
          <w:szCs w:val="24"/>
        </w:rPr>
      </w:pPr>
      <w:r w:rsidRPr="00EF4C5D">
        <w:rPr>
          <w:b/>
          <w:sz w:val="24"/>
          <w:szCs w:val="24"/>
        </w:rPr>
        <w:t xml:space="preserve">News provided by John Pring at </w:t>
      </w:r>
      <w:hyperlink r:id="rId38" w:history="1">
        <w:r w:rsidRPr="00EF4C5D">
          <w:rPr>
            <w:rStyle w:val="Hyperlink"/>
            <w:sz w:val="24"/>
            <w:szCs w:val="24"/>
          </w:rPr>
          <w:t>www.disabilitynewsservice.com</w:t>
        </w:r>
      </w:hyperlink>
    </w:p>
    <w:sectPr w:rsidR="00541920" w:rsidRPr="006E1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E99"/>
    <w:multiLevelType w:val="multilevel"/>
    <w:tmpl w:val="DDCEC5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C21B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242B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3656689">
    <w:abstractNumId w:val="1"/>
  </w:num>
  <w:num w:numId="2" w16cid:durableId="2064714623">
    <w:abstractNumId w:val="2"/>
  </w:num>
  <w:num w:numId="3" w16cid:durableId="2089885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B7"/>
    <w:rsid w:val="000026D1"/>
    <w:rsid w:val="000030AB"/>
    <w:rsid w:val="000064A7"/>
    <w:rsid w:val="00014726"/>
    <w:rsid w:val="0001528A"/>
    <w:rsid w:val="00021E69"/>
    <w:rsid w:val="000246DE"/>
    <w:rsid w:val="0002781F"/>
    <w:rsid w:val="000424D2"/>
    <w:rsid w:val="00046835"/>
    <w:rsid w:val="000470E4"/>
    <w:rsid w:val="00050297"/>
    <w:rsid w:val="0005078F"/>
    <w:rsid w:val="0006227A"/>
    <w:rsid w:val="00071488"/>
    <w:rsid w:val="00074966"/>
    <w:rsid w:val="00084226"/>
    <w:rsid w:val="0008691E"/>
    <w:rsid w:val="000910ED"/>
    <w:rsid w:val="00093D9B"/>
    <w:rsid w:val="0009468E"/>
    <w:rsid w:val="00097DC4"/>
    <w:rsid w:val="000A129D"/>
    <w:rsid w:val="000A177D"/>
    <w:rsid w:val="000A2CAD"/>
    <w:rsid w:val="000B12DC"/>
    <w:rsid w:val="000B186D"/>
    <w:rsid w:val="000B793B"/>
    <w:rsid w:val="000C1487"/>
    <w:rsid w:val="000C5470"/>
    <w:rsid w:val="000C611C"/>
    <w:rsid w:val="000C737A"/>
    <w:rsid w:val="000D11AB"/>
    <w:rsid w:val="000D1C9F"/>
    <w:rsid w:val="000D32E7"/>
    <w:rsid w:val="000E3996"/>
    <w:rsid w:val="000F0C4B"/>
    <w:rsid w:val="000F2597"/>
    <w:rsid w:val="000F2CE4"/>
    <w:rsid w:val="000F77E1"/>
    <w:rsid w:val="00100B61"/>
    <w:rsid w:val="0010278D"/>
    <w:rsid w:val="00104881"/>
    <w:rsid w:val="00107EB6"/>
    <w:rsid w:val="00111B17"/>
    <w:rsid w:val="00127264"/>
    <w:rsid w:val="001303D2"/>
    <w:rsid w:val="00130F0E"/>
    <w:rsid w:val="0013138C"/>
    <w:rsid w:val="00132F37"/>
    <w:rsid w:val="001346D2"/>
    <w:rsid w:val="001358C6"/>
    <w:rsid w:val="00136898"/>
    <w:rsid w:val="00136A7D"/>
    <w:rsid w:val="00142B41"/>
    <w:rsid w:val="00142BCA"/>
    <w:rsid w:val="00154059"/>
    <w:rsid w:val="001545B3"/>
    <w:rsid w:val="00155979"/>
    <w:rsid w:val="00155A08"/>
    <w:rsid w:val="0016194F"/>
    <w:rsid w:val="001619C2"/>
    <w:rsid w:val="00163BC2"/>
    <w:rsid w:val="001644D7"/>
    <w:rsid w:val="00164C3E"/>
    <w:rsid w:val="001655F4"/>
    <w:rsid w:val="0017553E"/>
    <w:rsid w:val="0018347C"/>
    <w:rsid w:val="00184F0E"/>
    <w:rsid w:val="00185413"/>
    <w:rsid w:val="0018594A"/>
    <w:rsid w:val="00186044"/>
    <w:rsid w:val="001A33E4"/>
    <w:rsid w:val="001A3962"/>
    <w:rsid w:val="001B0974"/>
    <w:rsid w:val="001B3367"/>
    <w:rsid w:val="001C7A24"/>
    <w:rsid w:val="001D093A"/>
    <w:rsid w:val="001D5DC0"/>
    <w:rsid w:val="001F172F"/>
    <w:rsid w:val="001F1DE2"/>
    <w:rsid w:val="001F1EC5"/>
    <w:rsid w:val="001F2731"/>
    <w:rsid w:val="001F707A"/>
    <w:rsid w:val="00204220"/>
    <w:rsid w:val="002062A5"/>
    <w:rsid w:val="00206A49"/>
    <w:rsid w:val="00206E88"/>
    <w:rsid w:val="00220E90"/>
    <w:rsid w:val="00221D6E"/>
    <w:rsid w:val="002233DF"/>
    <w:rsid w:val="00223A47"/>
    <w:rsid w:val="00227BA0"/>
    <w:rsid w:val="00234ABC"/>
    <w:rsid w:val="00241528"/>
    <w:rsid w:val="00243942"/>
    <w:rsid w:val="0024420C"/>
    <w:rsid w:val="00244693"/>
    <w:rsid w:val="00245BE4"/>
    <w:rsid w:val="00250027"/>
    <w:rsid w:val="002542E0"/>
    <w:rsid w:val="00254CC5"/>
    <w:rsid w:val="002648B9"/>
    <w:rsid w:val="00264B05"/>
    <w:rsid w:val="002677E9"/>
    <w:rsid w:val="00270280"/>
    <w:rsid w:val="00283A39"/>
    <w:rsid w:val="00283D31"/>
    <w:rsid w:val="00290C7A"/>
    <w:rsid w:val="002951EA"/>
    <w:rsid w:val="00297565"/>
    <w:rsid w:val="002A32A3"/>
    <w:rsid w:val="002A3DC8"/>
    <w:rsid w:val="002A7326"/>
    <w:rsid w:val="002A7E06"/>
    <w:rsid w:val="002B4D9C"/>
    <w:rsid w:val="002C07DD"/>
    <w:rsid w:val="002C5DF1"/>
    <w:rsid w:val="002D1EAD"/>
    <w:rsid w:val="002D7815"/>
    <w:rsid w:val="002E16CF"/>
    <w:rsid w:val="002E488E"/>
    <w:rsid w:val="002F1580"/>
    <w:rsid w:val="002F4E2D"/>
    <w:rsid w:val="002F6614"/>
    <w:rsid w:val="002F728F"/>
    <w:rsid w:val="002F7E9E"/>
    <w:rsid w:val="00303794"/>
    <w:rsid w:val="00304126"/>
    <w:rsid w:val="003049B2"/>
    <w:rsid w:val="00312762"/>
    <w:rsid w:val="00316918"/>
    <w:rsid w:val="00320861"/>
    <w:rsid w:val="00321B5E"/>
    <w:rsid w:val="0032297D"/>
    <w:rsid w:val="003303AC"/>
    <w:rsid w:val="00331055"/>
    <w:rsid w:val="00337D3A"/>
    <w:rsid w:val="003447CC"/>
    <w:rsid w:val="00344D62"/>
    <w:rsid w:val="003475C2"/>
    <w:rsid w:val="0035177E"/>
    <w:rsid w:val="00351DC9"/>
    <w:rsid w:val="003530FC"/>
    <w:rsid w:val="00362E48"/>
    <w:rsid w:val="00363574"/>
    <w:rsid w:val="0036384B"/>
    <w:rsid w:val="003647D2"/>
    <w:rsid w:val="003747A3"/>
    <w:rsid w:val="00381AE6"/>
    <w:rsid w:val="00382080"/>
    <w:rsid w:val="003947A1"/>
    <w:rsid w:val="00394945"/>
    <w:rsid w:val="00396810"/>
    <w:rsid w:val="003979BD"/>
    <w:rsid w:val="003B72EB"/>
    <w:rsid w:val="003C1409"/>
    <w:rsid w:val="003C1730"/>
    <w:rsid w:val="003C2A15"/>
    <w:rsid w:val="003D0F60"/>
    <w:rsid w:val="003D41D1"/>
    <w:rsid w:val="003D58D2"/>
    <w:rsid w:val="003D70D8"/>
    <w:rsid w:val="003E0949"/>
    <w:rsid w:val="003E1B77"/>
    <w:rsid w:val="003E1FAC"/>
    <w:rsid w:val="003E6311"/>
    <w:rsid w:val="003E6826"/>
    <w:rsid w:val="003F7C4C"/>
    <w:rsid w:val="00402329"/>
    <w:rsid w:val="00404B08"/>
    <w:rsid w:val="0041047A"/>
    <w:rsid w:val="00410BC0"/>
    <w:rsid w:val="00410BDD"/>
    <w:rsid w:val="00414CBC"/>
    <w:rsid w:val="00416CFC"/>
    <w:rsid w:val="004175AA"/>
    <w:rsid w:val="0042182C"/>
    <w:rsid w:val="0042352C"/>
    <w:rsid w:val="00424F65"/>
    <w:rsid w:val="00426BFF"/>
    <w:rsid w:val="00434496"/>
    <w:rsid w:val="004425B1"/>
    <w:rsid w:val="004553AA"/>
    <w:rsid w:val="00456350"/>
    <w:rsid w:val="0046292E"/>
    <w:rsid w:val="00465EC6"/>
    <w:rsid w:val="0047290D"/>
    <w:rsid w:val="00472CFB"/>
    <w:rsid w:val="00473C70"/>
    <w:rsid w:val="004774DD"/>
    <w:rsid w:val="00486D5A"/>
    <w:rsid w:val="004916E3"/>
    <w:rsid w:val="00491A33"/>
    <w:rsid w:val="0049452D"/>
    <w:rsid w:val="004A187F"/>
    <w:rsid w:val="004A496E"/>
    <w:rsid w:val="004A6524"/>
    <w:rsid w:val="004A76B5"/>
    <w:rsid w:val="004B1B23"/>
    <w:rsid w:val="004B1D25"/>
    <w:rsid w:val="004B381F"/>
    <w:rsid w:val="004C0168"/>
    <w:rsid w:val="004C1B47"/>
    <w:rsid w:val="004C23F3"/>
    <w:rsid w:val="004C346E"/>
    <w:rsid w:val="004C535B"/>
    <w:rsid w:val="004C7473"/>
    <w:rsid w:val="004D2060"/>
    <w:rsid w:val="004D43CB"/>
    <w:rsid w:val="004D4EB4"/>
    <w:rsid w:val="004D76F3"/>
    <w:rsid w:val="004E03DE"/>
    <w:rsid w:val="004E0A41"/>
    <w:rsid w:val="004E1C97"/>
    <w:rsid w:val="004E75FE"/>
    <w:rsid w:val="004E7FC4"/>
    <w:rsid w:val="004F0E39"/>
    <w:rsid w:val="004F290A"/>
    <w:rsid w:val="004F5778"/>
    <w:rsid w:val="004F5A21"/>
    <w:rsid w:val="00500A99"/>
    <w:rsid w:val="00502403"/>
    <w:rsid w:val="00506971"/>
    <w:rsid w:val="00507DD3"/>
    <w:rsid w:val="00510DE0"/>
    <w:rsid w:val="0052522C"/>
    <w:rsid w:val="00526C3D"/>
    <w:rsid w:val="00526F65"/>
    <w:rsid w:val="0053252D"/>
    <w:rsid w:val="00536AFA"/>
    <w:rsid w:val="00540149"/>
    <w:rsid w:val="005418DD"/>
    <w:rsid w:val="00541920"/>
    <w:rsid w:val="00544455"/>
    <w:rsid w:val="00546524"/>
    <w:rsid w:val="005561D4"/>
    <w:rsid w:val="00556456"/>
    <w:rsid w:val="005567D7"/>
    <w:rsid w:val="00565C2A"/>
    <w:rsid w:val="005718C6"/>
    <w:rsid w:val="00572FEA"/>
    <w:rsid w:val="00573A5B"/>
    <w:rsid w:val="0057752B"/>
    <w:rsid w:val="00582E13"/>
    <w:rsid w:val="00583954"/>
    <w:rsid w:val="005910C2"/>
    <w:rsid w:val="005A0156"/>
    <w:rsid w:val="005A5E73"/>
    <w:rsid w:val="005B12DB"/>
    <w:rsid w:val="005B3122"/>
    <w:rsid w:val="005B48DD"/>
    <w:rsid w:val="005B7749"/>
    <w:rsid w:val="005C03A3"/>
    <w:rsid w:val="005C55AA"/>
    <w:rsid w:val="005D38B8"/>
    <w:rsid w:val="005D6796"/>
    <w:rsid w:val="005D7045"/>
    <w:rsid w:val="005E33C7"/>
    <w:rsid w:val="005F4F8B"/>
    <w:rsid w:val="005F75DE"/>
    <w:rsid w:val="00600CBC"/>
    <w:rsid w:val="0060266F"/>
    <w:rsid w:val="00605989"/>
    <w:rsid w:val="006073A6"/>
    <w:rsid w:val="00610274"/>
    <w:rsid w:val="00614543"/>
    <w:rsid w:val="00616C2C"/>
    <w:rsid w:val="006175F3"/>
    <w:rsid w:val="00625A3B"/>
    <w:rsid w:val="00627093"/>
    <w:rsid w:val="0063211A"/>
    <w:rsid w:val="006325DF"/>
    <w:rsid w:val="00632D86"/>
    <w:rsid w:val="00632E28"/>
    <w:rsid w:val="00634785"/>
    <w:rsid w:val="00637F0F"/>
    <w:rsid w:val="006406DE"/>
    <w:rsid w:val="006427EF"/>
    <w:rsid w:val="00644C47"/>
    <w:rsid w:val="00645165"/>
    <w:rsid w:val="006454C4"/>
    <w:rsid w:val="00645FB4"/>
    <w:rsid w:val="006525E9"/>
    <w:rsid w:val="00663A0E"/>
    <w:rsid w:val="0066433E"/>
    <w:rsid w:val="00665D94"/>
    <w:rsid w:val="0066700C"/>
    <w:rsid w:val="0067089D"/>
    <w:rsid w:val="00673434"/>
    <w:rsid w:val="00674ACB"/>
    <w:rsid w:val="0067506C"/>
    <w:rsid w:val="0068043E"/>
    <w:rsid w:val="00680C5D"/>
    <w:rsid w:val="00694D9A"/>
    <w:rsid w:val="006A1EB7"/>
    <w:rsid w:val="006A2D78"/>
    <w:rsid w:val="006A5036"/>
    <w:rsid w:val="006C0793"/>
    <w:rsid w:val="006C0A5E"/>
    <w:rsid w:val="006C3FBD"/>
    <w:rsid w:val="006C46B0"/>
    <w:rsid w:val="006C4B2E"/>
    <w:rsid w:val="006C4EB1"/>
    <w:rsid w:val="006D0211"/>
    <w:rsid w:val="006D2284"/>
    <w:rsid w:val="006D373A"/>
    <w:rsid w:val="006D3EEC"/>
    <w:rsid w:val="006D7F15"/>
    <w:rsid w:val="006E19B7"/>
    <w:rsid w:val="006E1FF0"/>
    <w:rsid w:val="006F46F7"/>
    <w:rsid w:val="006F56CE"/>
    <w:rsid w:val="00700B16"/>
    <w:rsid w:val="00701A3F"/>
    <w:rsid w:val="00702EF5"/>
    <w:rsid w:val="00707FA2"/>
    <w:rsid w:val="00712EDE"/>
    <w:rsid w:val="00715BD8"/>
    <w:rsid w:val="00715FDB"/>
    <w:rsid w:val="0071685B"/>
    <w:rsid w:val="0072047E"/>
    <w:rsid w:val="0072586B"/>
    <w:rsid w:val="00726B13"/>
    <w:rsid w:val="00730F96"/>
    <w:rsid w:val="007318E7"/>
    <w:rsid w:val="00734E76"/>
    <w:rsid w:val="0074257A"/>
    <w:rsid w:val="0074386E"/>
    <w:rsid w:val="00751DDE"/>
    <w:rsid w:val="00753BAB"/>
    <w:rsid w:val="00755A5A"/>
    <w:rsid w:val="0075690F"/>
    <w:rsid w:val="007700FA"/>
    <w:rsid w:val="007716C2"/>
    <w:rsid w:val="00776C45"/>
    <w:rsid w:val="007820C6"/>
    <w:rsid w:val="00785EA2"/>
    <w:rsid w:val="00786C8D"/>
    <w:rsid w:val="00791D2A"/>
    <w:rsid w:val="007A12B1"/>
    <w:rsid w:val="007A435E"/>
    <w:rsid w:val="007A6FC1"/>
    <w:rsid w:val="007C2AA0"/>
    <w:rsid w:val="007C5AE7"/>
    <w:rsid w:val="007C67E6"/>
    <w:rsid w:val="007D0EEF"/>
    <w:rsid w:val="007D4671"/>
    <w:rsid w:val="007E12AC"/>
    <w:rsid w:val="007E5567"/>
    <w:rsid w:val="007E5840"/>
    <w:rsid w:val="007E6257"/>
    <w:rsid w:val="007E6515"/>
    <w:rsid w:val="007F198C"/>
    <w:rsid w:val="007F2FBF"/>
    <w:rsid w:val="00801464"/>
    <w:rsid w:val="00806133"/>
    <w:rsid w:val="00810077"/>
    <w:rsid w:val="00810ED0"/>
    <w:rsid w:val="00811F01"/>
    <w:rsid w:val="00813912"/>
    <w:rsid w:val="00815941"/>
    <w:rsid w:val="008166AE"/>
    <w:rsid w:val="00817187"/>
    <w:rsid w:val="008172E2"/>
    <w:rsid w:val="00821AB1"/>
    <w:rsid w:val="00821E44"/>
    <w:rsid w:val="00832A37"/>
    <w:rsid w:val="00834C68"/>
    <w:rsid w:val="0083508B"/>
    <w:rsid w:val="00835882"/>
    <w:rsid w:val="008372C3"/>
    <w:rsid w:val="00843BFC"/>
    <w:rsid w:val="00851C75"/>
    <w:rsid w:val="008528A5"/>
    <w:rsid w:val="008547DE"/>
    <w:rsid w:val="00854B9F"/>
    <w:rsid w:val="00855F7C"/>
    <w:rsid w:val="00871602"/>
    <w:rsid w:val="00873B15"/>
    <w:rsid w:val="008746A6"/>
    <w:rsid w:val="00876CEC"/>
    <w:rsid w:val="0087779E"/>
    <w:rsid w:val="00882393"/>
    <w:rsid w:val="00882494"/>
    <w:rsid w:val="00882F9C"/>
    <w:rsid w:val="0088316A"/>
    <w:rsid w:val="00890380"/>
    <w:rsid w:val="00891A91"/>
    <w:rsid w:val="00896CF5"/>
    <w:rsid w:val="008A1A50"/>
    <w:rsid w:val="008A1AF4"/>
    <w:rsid w:val="008B0C6C"/>
    <w:rsid w:val="008B1337"/>
    <w:rsid w:val="008C46D9"/>
    <w:rsid w:val="008D1EB8"/>
    <w:rsid w:val="008D4E11"/>
    <w:rsid w:val="008E6563"/>
    <w:rsid w:val="008E785B"/>
    <w:rsid w:val="008F0850"/>
    <w:rsid w:val="008F264C"/>
    <w:rsid w:val="008F31D8"/>
    <w:rsid w:val="008F6314"/>
    <w:rsid w:val="00902CD9"/>
    <w:rsid w:val="00905856"/>
    <w:rsid w:val="009068B6"/>
    <w:rsid w:val="009179C8"/>
    <w:rsid w:val="00921567"/>
    <w:rsid w:val="0092207D"/>
    <w:rsid w:val="009275B3"/>
    <w:rsid w:val="00942E82"/>
    <w:rsid w:val="00943926"/>
    <w:rsid w:val="00951DB4"/>
    <w:rsid w:val="00953D26"/>
    <w:rsid w:val="00963364"/>
    <w:rsid w:val="00964566"/>
    <w:rsid w:val="009661E0"/>
    <w:rsid w:val="009704E8"/>
    <w:rsid w:val="00977F19"/>
    <w:rsid w:val="009814F1"/>
    <w:rsid w:val="0098795E"/>
    <w:rsid w:val="0099026E"/>
    <w:rsid w:val="00990458"/>
    <w:rsid w:val="009915BB"/>
    <w:rsid w:val="009953D8"/>
    <w:rsid w:val="00996108"/>
    <w:rsid w:val="009A0354"/>
    <w:rsid w:val="009A24E7"/>
    <w:rsid w:val="009A4451"/>
    <w:rsid w:val="009A4ABC"/>
    <w:rsid w:val="009B464F"/>
    <w:rsid w:val="009B4BFE"/>
    <w:rsid w:val="009C0AA8"/>
    <w:rsid w:val="009C314D"/>
    <w:rsid w:val="009C515E"/>
    <w:rsid w:val="009C6168"/>
    <w:rsid w:val="009D0C5D"/>
    <w:rsid w:val="009D1670"/>
    <w:rsid w:val="009D54BC"/>
    <w:rsid w:val="009D6026"/>
    <w:rsid w:val="009D6266"/>
    <w:rsid w:val="009D7BB3"/>
    <w:rsid w:val="009E5308"/>
    <w:rsid w:val="009E5F47"/>
    <w:rsid w:val="009F62E1"/>
    <w:rsid w:val="00A00BE7"/>
    <w:rsid w:val="00A03A59"/>
    <w:rsid w:val="00A05A79"/>
    <w:rsid w:val="00A07330"/>
    <w:rsid w:val="00A0760B"/>
    <w:rsid w:val="00A07A4D"/>
    <w:rsid w:val="00A10095"/>
    <w:rsid w:val="00A10B7D"/>
    <w:rsid w:val="00A173A3"/>
    <w:rsid w:val="00A20656"/>
    <w:rsid w:val="00A23892"/>
    <w:rsid w:val="00A27AA1"/>
    <w:rsid w:val="00A27EC3"/>
    <w:rsid w:val="00A311E2"/>
    <w:rsid w:val="00A337B2"/>
    <w:rsid w:val="00A34CE7"/>
    <w:rsid w:val="00A4031C"/>
    <w:rsid w:val="00A42F84"/>
    <w:rsid w:val="00A6127B"/>
    <w:rsid w:val="00A62220"/>
    <w:rsid w:val="00A63DC7"/>
    <w:rsid w:val="00A65E88"/>
    <w:rsid w:val="00A7465F"/>
    <w:rsid w:val="00A83A9F"/>
    <w:rsid w:val="00A869C2"/>
    <w:rsid w:val="00A90AD0"/>
    <w:rsid w:val="00A91041"/>
    <w:rsid w:val="00A92409"/>
    <w:rsid w:val="00A934D4"/>
    <w:rsid w:val="00A94841"/>
    <w:rsid w:val="00AA2329"/>
    <w:rsid w:val="00AA3E6B"/>
    <w:rsid w:val="00AA5C05"/>
    <w:rsid w:val="00AA6A44"/>
    <w:rsid w:val="00AA7211"/>
    <w:rsid w:val="00AB1925"/>
    <w:rsid w:val="00AB337C"/>
    <w:rsid w:val="00AB3E24"/>
    <w:rsid w:val="00AB543E"/>
    <w:rsid w:val="00AB7D6E"/>
    <w:rsid w:val="00AC16BF"/>
    <w:rsid w:val="00AD0459"/>
    <w:rsid w:val="00AD3630"/>
    <w:rsid w:val="00AD7618"/>
    <w:rsid w:val="00AE2E58"/>
    <w:rsid w:val="00AE3DBA"/>
    <w:rsid w:val="00AE5196"/>
    <w:rsid w:val="00AE5D43"/>
    <w:rsid w:val="00AE6535"/>
    <w:rsid w:val="00AF0A0F"/>
    <w:rsid w:val="00AF5423"/>
    <w:rsid w:val="00AF658A"/>
    <w:rsid w:val="00B03CAF"/>
    <w:rsid w:val="00B04C89"/>
    <w:rsid w:val="00B0618E"/>
    <w:rsid w:val="00B06A52"/>
    <w:rsid w:val="00B16C97"/>
    <w:rsid w:val="00B20F68"/>
    <w:rsid w:val="00B222B6"/>
    <w:rsid w:val="00B31397"/>
    <w:rsid w:val="00B369C1"/>
    <w:rsid w:val="00B50067"/>
    <w:rsid w:val="00B5190D"/>
    <w:rsid w:val="00B53562"/>
    <w:rsid w:val="00B564B8"/>
    <w:rsid w:val="00B57144"/>
    <w:rsid w:val="00B604F6"/>
    <w:rsid w:val="00B63A3E"/>
    <w:rsid w:val="00B63F6E"/>
    <w:rsid w:val="00B65891"/>
    <w:rsid w:val="00B71C84"/>
    <w:rsid w:val="00B81476"/>
    <w:rsid w:val="00B82E30"/>
    <w:rsid w:val="00B84033"/>
    <w:rsid w:val="00B85347"/>
    <w:rsid w:val="00B90448"/>
    <w:rsid w:val="00B9727F"/>
    <w:rsid w:val="00B978FC"/>
    <w:rsid w:val="00BB12FC"/>
    <w:rsid w:val="00BB434D"/>
    <w:rsid w:val="00BB457F"/>
    <w:rsid w:val="00BB70AA"/>
    <w:rsid w:val="00BC01EF"/>
    <w:rsid w:val="00BC2916"/>
    <w:rsid w:val="00BC3E2B"/>
    <w:rsid w:val="00BC4BA0"/>
    <w:rsid w:val="00BC61EE"/>
    <w:rsid w:val="00BC7DF2"/>
    <w:rsid w:val="00BD0000"/>
    <w:rsid w:val="00BD4844"/>
    <w:rsid w:val="00BE0034"/>
    <w:rsid w:val="00BE1C0F"/>
    <w:rsid w:val="00BE46DC"/>
    <w:rsid w:val="00BE4912"/>
    <w:rsid w:val="00BE4D0F"/>
    <w:rsid w:val="00BF17F4"/>
    <w:rsid w:val="00BF43FC"/>
    <w:rsid w:val="00BF554B"/>
    <w:rsid w:val="00C01A1F"/>
    <w:rsid w:val="00C01CBB"/>
    <w:rsid w:val="00C06B36"/>
    <w:rsid w:val="00C13A9B"/>
    <w:rsid w:val="00C13EF7"/>
    <w:rsid w:val="00C159A7"/>
    <w:rsid w:val="00C206E1"/>
    <w:rsid w:val="00C20765"/>
    <w:rsid w:val="00C2372F"/>
    <w:rsid w:val="00C27CDB"/>
    <w:rsid w:val="00C33162"/>
    <w:rsid w:val="00C33B84"/>
    <w:rsid w:val="00C33EF3"/>
    <w:rsid w:val="00C348B7"/>
    <w:rsid w:val="00C35B46"/>
    <w:rsid w:val="00C46A54"/>
    <w:rsid w:val="00C46E0E"/>
    <w:rsid w:val="00C47105"/>
    <w:rsid w:val="00C53647"/>
    <w:rsid w:val="00C56E7F"/>
    <w:rsid w:val="00C63100"/>
    <w:rsid w:val="00C65593"/>
    <w:rsid w:val="00C65F7E"/>
    <w:rsid w:val="00C67DB6"/>
    <w:rsid w:val="00C707E9"/>
    <w:rsid w:val="00C750C9"/>
    <w:rsid w:val="00C75FB6"/>
    <w:rsid w:val="00C80C01"/>
    <w:rsid w:val="00C81810"/>
    <w:rsid w:val="00C8395B"/>
    <w:rsid w:val="00C839AE"/>
    <w:rsid w:val="00C850F5"/>
    <w:rsid w:val="00C96F16"/>
    <w:rsid w:val="00C978D8"/>
    <w:rsid w:val="00CA0CD1"/>
    <w:rsid w:val="00CA0DD6"/>
    <w:rsid w:val="00CA463D"/>
    <w:rsid w:val="00CB2DDF"/>
    <w:rsid w:val="00CB38F8"/>
    <w:rsid w:val="00CB7953"/>
    <w:rsid w:val="00CC0B3D"/>
    <w:rsid w:val="00CC2CF4"/>
    <w:rsid w:val="00CC444B"/>
    <w:rsid w:val="00CC781F"/>
    <w:rsid w:val="00CD0236"/>
    <w:rsid w:val="00CD1BEF"/>
    <w:rsid w:val="00CE17FB"/>
    <w:rsid w:val="00CE1BDC"/>
    <w:rsid w:val="00CE1C00"/>
    <w:rsid w:val="00CE2CDD"/>
    <w:rsid w:val="00CE494F"/>
    <w:rsid w:val="00CE6274"/>
    <w:rsid w:val="00CE647D"/>
    <w:rsid w:val="00CF19B7"/>
    <w:rsid w:val="00CF61BC"/>
    <w:rsid w:val="00CF79F7"/>
    <w:rsid w:val="00D001E7"/>
    <w:rsid w:val="00D0273C"/>
    <w:rsid w:val="00D05171"/>
    <w:rsid w:val="00D06B92"/>
    <w:rsid w:val="00D14A63"/>
    <w:rsid w:val="00D1697C"/>
    <w:rsid w:val="00D17A22"/>
    <w:rsid w:val="00D23F91"/>
    <w:rsid w:val="00D24770"/>
    <w:rsid w:val="00D260A0"/>
    <w:rsid w:val="00D400C2"/>
    <w:rsid w:val="00D4056F"/>
    <w:rsid w:val="00D46536"/>
    <w:rsid w:val="00D50BE7"/>
    <w:rsid w:val="00D63E88"/>
    <w:rsid w:val="00D648D2"/>
    <w:rsid w:val="00D72F95"/>
    <w:rsid w:val="00D74BCE"/>
    <w:rsid w:val="00D75ABE"/>
    <w:rsid w:val="00D7661A"/>
    <w:rsid w:val="00D8029A"/>
    <w:rsid w:val="00D85582"/>
    <w:rsid w:val="00D8612E"/>
    <w:rsid w:val="00D86181"/>
    <w:rsid w:val="00D9052D"/>
    <w:rsid w:val="00D93203"/>
    <w:rsid w:val="00D974D3"/>
    <w:rsid w:val="00DA0CC3"/>
    <w:rsid w:val="00DA5FD5"/>
    <w:rsid w:val="00DB1BC4"/>
    <w:rsid w:val="00DB51B9"/>
    <w:rsid w:val="00DB7191"/>
    <w:rsid w:val="00DB7AA4"/>
    <w:rsid w:val="00DC4316"/>
    <w:rsid w:val="00DD29EA"/>
    <w:rsid w:val="00DD2B40"/>
    <w:rsid w:val="00DD6B27"/>
    <w:rsid w:val="00DD71A1"/>
    <w:rsid w:val="00DD76CA"/>
    <w:rsid w:val="00DE6ED0"/>
    <w:rsid w:val="00DE71A2"/>
    <w:rsid w:val="00DF4964"/>
    <w:rsid w:val="00DF5781"/>
    <w:rsid w:val="00E00F62"/>
    <w:rsid w:val="00E01F55"/>
    <w:rsid w:val="00E03933"/>
    <w:rsid w:val="00E04899"/>
    <w:rsid w:val="00E1041A"/>
    <w:rsid w:val="00E16F6C"/>
    <w:rsid w:val="00E222D1"/>
    <w:rsid w:val="00E23CE0"/>
    <w:rsid w:val="00E248D8"/>
    <w:rsid w:val="00E277C8"/>
    <w:rsid w:val="00E3084D"/>
    <w:rsid w:val="00E364F0"/>
    <w:rsid w:val="00E36778"/>
    <w:rsid w:val="00E51FAE"/>
    <w:rsid w:val="00E52058"/>
    <w:rsid w:val="00E52949"/>
    <w:rsid w:val="00E55951"/>
    <w:rsid w:val="00E57998"/>
    <w:rsid w:val="00E6320F"/>
    <w:rsid w:val="00E653C3"/>
    <w:rsid w:val="00E67855"/>
    <w:rsid w:val="00E725C2"/>
    <w:rsid w:val="00E733FE"/>
    <w:rsid w:val="00E82ADD"/>
    <w:rsid w:val="00E842D0"/>
    <w:rsid w:val="00E91BAF"/>
    <w:rsid w:val="00E96A9A"/>
    <w:rsid w:val="00E96C5F"/>
    <w:rsid w:val="00EA2125"/>
    <w:rsid w:val="00EA39E5"/>
    <w:rsid w:val="00EA45D3"/>
    <w:rsid w:val="00EB0A43"/>
    <w:rsid w:val="00EB24BD"/>
    <w:rsid w:val="00EB3D60"/>
    <w:rsid w:val="00ED2F3B"/>
    <w:rsid w:val="00EE104B"/>
    <w:rsid w:val="00EE4851"/>
    <w:rsid w:val="00EF1A4F"/>
    <w:rsid w:val="00EF375C"/>
    <w:rsid w:val="00EF39FE"/>
    <w:rsid w:val="00F01334"/>
    <w:rsid w:val="00F01B1A"/>
    <w:rsid w:val="00F13A67"/>
    <w:rsid w:val="00F210C6"/>
    <w:rsid w:val="00F21BDE"/>
    <w:rsid w:val="00F22967"/>
    <w:rsid w:val="00F24CBC"/>
    <w:rsid w:val="00F26C00"/>
    <w:rsid w:val="00F30AB5"/>
    <w:rsid w:val="00F34759"/>
    <w:rsid w:val="00F4271C"/>
    <w:rsid w:val="00F427CC"/>
    <w:rsid w:val="00F430AC"/>
    <w:rsid w:val="00F46325"/>
    <w:rsid w:val="00F5126C"/>
    <w:rsid w:val="00F52B5F"/>
    <w:rsid w:val="00F535BE"/>
    <w:rsid w:val="00F555DB"/>
    <w:rsid w:val="00F61665"/>
    <w:rsid w:val="00F672BE"/>
    <w:rsid w:val="00F70E53"/>
    <w:rsid w:val="00F725EB"/>
    <w:rsid w:val="00F72B72"/>
    <w:rsid w:val="00F74000"/>
    <w:rsid w:val="00F80D01"/>
    <w:rsid w:val="00F82512"/>
    <w:rsid w:val="00F82FAC"/>
    <w:rsid w:val="00F846FE"/>
    <w:rsid w:val="00F8787B"/>
    <w:rsid w:val="00FA10C1"/>
    <w:rsid w:val="00FA39FB"/>
    <w:rsid w:val="00FA52F6"/>
    <w:rsid w:val="00FB149F"/>
    <w:rsid w:val="00FB2614"/>
    <w:rsid w:val="00FB4590"/>
    <w:rsid w:val="00FB45A2"/>
    <w:rsid w:val="00FB6166"/>
    <w:rsid w:val="00FB703B"/>
    <w:rsid w:val="00FC529D"/>
    <w:rsid w:val="00FC52B0"/>
    <w:rsid w:val="00FC5F58"/>
    <w:rsid w:val="00FC7253"/>
    <w:rsid w:val="00FD6B95"/>
    <w:rsid w:val="00FD7A01"/>
    <w:rsid w:val="00FE1080"/>
    <w:rsid w:val="00FF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4E1"/>
  <w15:chartTrackingRefBased/>
  <w15:docId w15:val="{FC5669C9-C02C-4E1F-8EE4-C45EBB89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9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920"/>
    <w:rPr>
      <w:color w:val="0563C1" w:themeColor="hyperlink"/>
      <w:u w:val="single"/>
    </w:rPr>
  </w:style>
  <w:style w:type="character" w:styleId="UnresolvedMention">
    <w:name w:val="Unresolved Mention"/>
    <w:basedOn w:val="DefaultParagraphFont"/>
    <w:uiPriority w:val="99"/>
    <w:semiHidden/>
    <w:unhideWhenUsed/>
    <w:rsid w:val="0067089D"/>
    <w:rPr>
      <w:color w:val="605E5C"/>
      <w:shd w:val="clear" w:color="auto" w:fill="E1DFDD"/>
    </w:rPr>
  </w:style>
  <w:style w:type="paragraph" w:styleId="ListParagraph">
    <w:name w:val="List Paragraph"/>
    <w:basedOn w:val="Normal"/>
    <w:uiPriority w:val="34"/>
    <w:qFormat/>
    <w:rsid w:val="007E6515"/>
    <w:pPr>
      <w:ind w:left="720"/>
      <w:contextualSpacing/>
    </w:pPr>
  </w:style>
  <w:style w:type="character" w:styleId="FollowedHyperlink">
    <w:name w:val="FollowedHyperlink"/>
    <w:basedOn w:val="DefaultParagraphFont"/>
    <w:uiPriority w:val="99"/>
    <w:semiHidden/>
    <w:unhideWhenUsed/>
    <w:rsid w:val="00996108"/>
    <w:rPr>
      <w:color w:val="954F72" w:themeColor="followedHyperlink"/>
      <w:u w:val="single"/>
    </w:rPr>
  </w:style>
  <w:style w:type="paragraph" w:styleId="NormalWeb">
    <w:name w:val="Normal (Web)"/>
    <w:basedOn w:val="Normal"/>
    <w:uiPriority w:val="99"/>
    <w:semiHidden/>
    <w:unhideWhenUsed/>
    <w:rsid w:val="00977F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304">
      <w:bodyDiv w:val="1"/>
      <w:marLeft w:val="0"/>
      <w:marRight w:val="0"/>
      <w:marTop w:val="0"/>
      <w:marBottom w:val="0"/>
      <w:divBdr>
        <w:top w:val="none" w:sz="0" w:space="0" w:color="auto"/>
        <w:left w:val="none" w:sz="0" w:space="0" w:color="auto"/>
        <w:bottom w:val="none" w:sz="0" w:space="0" w:color="auto"/>
        <w:right w:val="none" w:sz="0" w:space="0" w:color="auto"/>
      </w:divBdr>
    </w:div>
    <w:div w:id="187715530">
      <w:bodyDiv w:val="1"/>
      <w:marLeft w:val="0"/>
      <w:marRight w:val="0"/>
      <w:marTop w:val="0"/>
      <w:marBottom w:val="0"/>
      <w:divBdr>
        <w:top w:val="none" w:sz="0" w:space="0" w:color="auto"/>
        <w:left w:val="none" w:sz="0" w:space="0" w:color="auto"/>
        <w:bottom w:val="none" w:sz="0" w:space="0" w:color="auto"/>
        <w:right w:val="none" w:sz="0" w:space="0" w:color="auto"/>
      </w:divBdr>
      <w:divsChild>
        <w:div w:id="1333992027">
          <w:marLeft w:val="0"/>
          <w:marRight w:val="0"/>
          <w:marTop w:val="0"/>
          <w:marBottom w:val="0"/>
          <w:divBdr>
            <w:top w:val="none" w:sz="0" w:space="0" w:color="auto"/>
            <w:left w:val="none" w:sz="0" w:space="0" w:color="auto"/>
            <w:bottom w:val="none" w:sz="0" w:space="0" w:color="auto"/>
            <w:right w:val="none" w:sz="0" w:space="0" w:color="auto"/>
          </w:divBdr>
        </w:div>
        <w:div w:id="927269254">
          <w:marLeft w:val="0"/>
          <w:marRight w:val="0"/>
          <w:marTop w:val="0"/>
          <w:marBottom w:val="0"/>
          <w:divBdr>
            <w:top w:val="none" w:sz="0" w:space="0" w:color="auto"/>
            <w:left w:val="none" w:sz="0" w:space="0" w:color="auto"/>
            <w:bottom w:val="none" w:sz="0" w:space="0" w:color="auto"/>
            <w:right w:val="none" w:sz="0" w:space="0" w:color="auto"/>
          </w:divBdr>
        </w:div>
        <w:div w:id="2084524458">
          <w:marLeft w:val="0"/>
          <w:marRight w:val="0"/>
          <w:marTop w:val="0"/>
          <w:marBottom w:val="0"/>
          <w:divBdr>
            <w:top w:val="none" w:sz="0" w:space="0" w:color="auto"/>
            <w:left w:val="none" w:sz="0" w:space="0" w:color="auto"/>
            <w:bottom w:val="none" w:sz="0" w:space="0" w:color="auto"/>
            <w:right w:val="none" w:sz="0" w:space="0" w:color="auto"/>
          </w:divBdr>
        </w:div>
        <w:div w:id="88889590">
          <w:marLeft w:val="0"/>
          <w:marRight w:val="0"/>
          <w:marTop w:val="0"/>
          <w:marBottom w:val="0"/>
          <w:divBdr>
            <w:top w:val="none" w:sz="0" w:space="0" w:color="auto"/>
            <w:left w:val="none" w:sz="0" w:space="0" w:color="auto"/>
            <w:bottom w:val="none" w:sz="0" w:space="0" w:color="auto"/>
            <w:right w:val="none" w:sz="0" w:space="0" w:color="auto"/>
          </w:divBdr>
        </w:div>
        <w:div w:id="144394509">
          <w:marLeft w:val="0"/>
          <w:marRight w:val="0"/>
          <w:marTop w:val="0"/>
          <w:marBottom w:val="0"/>
          <w:divBdr>
            <w:top w:val="none" w:sz="0" w:space="0" w:color="auto"/>
            <w:left w:val="none" w:sz="0" w:space="0" w:color="auto"/>
            <w:bottom w:val="none" w:sz="0" w:space="0" w:color="auto"/>
            <w:right w:val="none" w:sz="0" w:space="0" w:color="auto"/>
          </w:divBdr>
        </w:div>
        <w:div w:id="459031716">
          <w:marLeft w:val="0"/>
          <w:marRight w:val="0"/>
          <w:marTop w:val="0"/>
          <w:marBottom w:val="0"/>
          <w:divBdr>
            <w:top w:val="none" w:sz="0" w:space="0" w:color="auto"/>
            <w:left w:val="none" w:sz="0" w:space="0" w:color="auto"/>
            <w:bottom w:val="none" w:sz="0" w:space="0" w:color="auto"/>
            <w:right w:val="none" w:sz="0" w:space="0" w:color="auto"/>
          </w:divBdr>
        </w:div>
        <w:div w:id="1881699563">
          <w:marLeft w:val="0"/>
          <w:marRight w:val="0"/>
          <w:marTop w:val="0"/>
          <w:marBottom w:val="0"/>
          <w:divBdr>
            <w:top w:val="none" w:sz="0" w:space="0" w:color="auto"/>
            <w:left w:val="none" w:sz="0" w:space="0" w:color="auto"/>
            <w:bottom w:val="none" w:sz="0" w:space="0" w:color="auto"/>
            <w:right w:val="none" w:sz="0" w:space="0" w:color="auto"/>
          </w:divBdr>
        </w:div>
      </w:divsChild>
    </w:div>
    <w:div w:id="215624881">
      <w:bodyDiv w:val="1"/>
      <w:marLeft w:val="0"/>
      <w:marRight w:val="0"/>
      <w:marTop w:val="0"/>
      <w:marBottom w:val="0"/>
      <w:divBdr>
        <w:top w:val="none" w:sz="0" w:space="0" w:color="auto"/>
        <w:left w:val="none" w:sz="0" w:space="0" w:color="auto"/>
        <w:bottom w:val="none" w:sz="0" w:space="0" w:color="auto"/>
        <w:right w:val="none" w:sz="0" w:space="0" w:color="auto"/>
      </w:divBdr>
    </w:div>
    <w:div w:id="277686929">
      <w:bodyDiv w:val="1"/>
      <w:marLeft w:val="0"/>
      <w:marRight w:val="0"/>
      <w:marTop w:val="0"/>
      <w:marBottom w:val="0"/>
      <w:divBdr>
        <w:top w:val="none" w:sz="0" w:space="0" w:color="auto"/>
        <w:left w:val="none" w:sz="0" w:space="0" w:color="auto"/>
        <w:bottom w:val="none" w:sz="0" w:space="0" w:color="auto"/>
        <w:right w:val="none" w:sz="0" w:space="0" w:color="auto"/>
      </w:divBdr>
    </w:div>
    <w:div w:id="304893457">
      <w:bodyDiv w:val="1"/>
      <w:marLeft w:val="0"/>
      <w:marRight w:val="0"/>
      <w:marTop w:val="0"/>
      <w:marBottom w:val="0"/>
      <w:divBdr>
        <w:top w:val="none" w:sz="0" w:space="0" w:color="auto"/>
        <w:left w:val="none" w:sz="0" w:space="0" w:color="auto"/>
        <w:bottom w:val="none" w:sz="0" w:space="0" w:color="auto"/>
        <w:right w:val="none" w:sz="0" w:space="0" w:color="auto"/>
      </w:divBdr>
    </w:div>
    <w:div w:id="490146529">
      <w:bodyDiv w:val="1"/>
      <w:marLeft w:val="0"/>
      <w:marRight w:val="0"/>
      <w:marTop w:val="0"/>
      <w:marBottom w:val="0"/>
      <w:divBdr>
        <w:top w:val="none" w:sz="0" w:space="0" w:color="auto"/>
        <w:left w:val="none" w:sz="0" w:space="0" w:color="auto"/>
        <w:bottom w:val="none" w:sz="0" w:space="0" w:color="auto"/>
        <w:right w:val="none" w:sz="0" w:space="0" w:color="auto"/>
      </w:divBdr>
    </w:div>
    <w:div w:id="580413274">
      <w:bodyDiv w:val="1"/>
      <w:marLeft w:val="0"/>
      <w:marRight w:val="0"/>
      <w:marTop w:val="0"/>
      <w:marBottom w:val="0"/>
      <w:divBdr>
        <w:top w:val="none" w:sz="0" w:space="0" w:color="auto"/>
        <w:left w:val="none" w:sz="0" w:space="0" w:color="auto"/>
        <w:bottom w:val="none" w:sz="0" w:space="0" w:color="auto"/>
        <w:right w:val="none" w:sz="0" w:space="0" w:color="auto"/>
      </w:divBdr>
    </w:div>
    <w:div w:id="588151823">
      <w:bodyDiv w:val="1"/>
      <w:marLeft w:val="0"/>
      <w:marRight w:val="0"/>
      <w:marTop w:val="0"/>
      <w:marBottom w:val="0"/>
      <w:divBdr>
        <w:top w:val="none" w:sz="0" w:space="0" w:color="auto"/>
        <w:left w:val="none" w:sz="0" w:space="0" w:color="auto"/>
        <w:bottom w:val="none" w:sz="0" w:space="0" w:color="auto"/>
        <w:right w:val="none" w:sz="0" w:space="0" w:color="auto"/>
      </w:divBdr>
    </w:div>
    <w:div w:id="601498493">
      <w:bodyDiv w:val="1"/>
      <w:marLeft w:val="0"/>
      <w:marRight w:val="0"/>
      <w:marTop w:val="0"/>
      <w:marBottom w:val="0"/>
      <w:divBdr>
        <w:top w:val="none" w:sz="0" w:space="0" w:color="auto"/>
        <w:left w:val="none" w:sz="0" w:space="0" w:color="auto"/>
        <w:bottom w:val="none" w:sz="0" w:space="0" w:color="auto"/>
        <w:right w:val="none" w:sz="0" w:space="0" w:color="auto"/>
      </w:divBdr>
    </w:div>
    <w:div w:id="645822554">
      <w:bodyDiv w:val="1"/>
      <w:marLeft w:val="0"/>
      <w:marRight w:val="0"/>
      <w:marTop w:val="0"/>
      <w:marBottom w:val="0"/>
      <w:divBdr>
        <w:top w:val="none" w:sz="0" w:space="0" w:color="auto"/>
        <w:left w:val="none" w:sz="0" w:space="0" w:color="auto"/>
        <w:bottom w:val="none" w:sz="0" w:space="0" w:color="auto"/>
        <w:right w:val="none" w:sz="0" w:space="0" w:color="auto"/>
      </w:divBdr>
    </w:div>
    <w:div w:id="668139742">
      <w:bodyDiv w:val="1"/>
      <w:marLeft w:val="0"/>
      <w:marRight w:val="0"/>
      <w:marTop w:val="0"/>
      <w:marBottom w:val="0"/>
      <w:divBdr>
        <w:top w:val="none" w:sz="0" w:space="0" w:color="auto"/>
        <w:left w:val="none" w:sz="0" w:space="0" w:color="auto"/>
        <w:bottom w:val="none" w:sz="0" w:space="0" w:color="auto"/>
        <w:right w:val="none" w:sz="0" w:space="0" w:color="auto"/>
      </w:divBdr>
    </w:div>
    <w:div w:id="740252684">
      <w:bodyDiv w:val="1"/>
      <w:marLeft w:val="0"/>
      <w:marRight w:val="0"/>
      <w:marTop w:val="0"/>
      <w:marBottom w:val="0"/>
      <w:divBdr>
        <w:top w:val="none" w:sz="0" w:space="0" w:color="auto"/>
        <w:left w:val="none" w:sz="0" w:space="0" w:color="auto"/>
        <w:bottom w:val="none" w:sz="0" w:space="0" w:color="auto"/>
        <w:right w:val="none" w:sz="0" w:space="0" w:color="auto"/>
      </w:divBdr>
    </w:div>
    <w:div w:id="743920539">
      <w:bodyDiv w:val="1"/>
      <w:marLeft w:val="0"/>
      <w:marRight w:val="0"/>
      <w:marTop w:val="0"/>
      <w:marBottom w:val="0"/>
      <w:divBdr>
        <w:top w:val="none" w:sz="0" w:space="0" w:color="auto"/>
        <w:left w:val="none" w:sz="0" w:space="0" w:color="auto"/>
        <w:bottom w:val="none" w:sz="0" w:space="0" w:color="auto"/>
        <w:right w:val="none" w:sz="0" w:space="0" w:color="auto"/>
      </w:divBdr>
    </w:div>
    <w:div w:id="850992692">
      <w:bodyDiv w:val="1"/>
      <w:marLeft w:val="0"/>
      <w:marRight w:val="0"/>
      <w:marTop w:val="0"/>
      <w:marBottom w:val="0"/>
      <w:divBdr>
        <w:top w:val="none" w:sz="0" w:space="0" w:color="auto"/>
        <w:left w:val="none" w:sz="0" w:space="0" w:color="auto"/>
        <w:bottom w:val="none" w:sz="0" w:space="0" w:color="auto"/>
        <w:right w:val="none" w:sz="0" w:space="0" w:color="auto"/>
      </w:divBdr>
    </w:div>
    <w:div w:id="946935052">
      <w:bodyDiv w:val="1"/>
      <w:marLeft w:val="0"/>
      <w:marRight w:val="0"/>
      <w:marTop w:val="0"/>
      <w:marBottom w:val="0"/>
      <w:divBdr>
        <w:top w:val="none" w:sz="0" w:space="0" w:color="auto"/>
        <w:left w:val="none" w:sz="0" w:space="0" w:color="auto"/>
        <w:bottom w:val="none" w:sz="0" w:space="0" w:color="auto"/>
        <w:right w:val="none" w:sz="0" w:space="0" w:color="auto"/>
      </w:divBdr>
    </w:div>
    <w:div w:id="1010137411">
      <w:bodyDiv w:val="1"/>
      <w:marLeft w:val="0"/>
      <w:marRight w:val="0"/>
      <w:marTop w:val="0"/>
      <w:marBottom w:val="0"/>
      <w:divBdr>
        <w:top w:val="none" w:sz="0" w:space="0" w:color="auto"/>
        <w:left w:val="none" w:sz="0" w:space="0" w:color="auto"/>
        <w:bottom w:val="none" w:sz="0" w:space="0" w:color="auto"/>
        <w:right w:val="none" w:sz="0" w:space="0" w:color="auto"/>
      </w:divBdr>
      <w:divsChild>
        <w:div w:id="1367633813">
          <w:marLeft w:val="0"/>
          <w:marRight w:val="0"/>
          <w:marTop w:val="0"/>
          <w:marBottom w:val="0"/>
          <w:divBdr>
            <w:top w:val="none" w:sz="0" w:space="0" w:color="auto"/>
            <w:left w:val="none" w:sz="0" w:space="0" w:color="auto"/>
            <w:bottom w:val="none" w:sz="0" w:space="0" w:color="auto"/>
            <w:right w:val="none" w:sz="0" w:space="0" w:color="auto"/>
          </w:divBdr>
        </w:div>
        <w:div w:id="1354109755">
          <w:marLeft w:val="0"/>
          <w:marRight w:val="0"/>
          <w:marTop w:val="0"/>
          <w:marBottom w:val="0"/>
          <w:divBdr>
            <w:top w:val="none" w:sz="0" w:space="0" w:color="auto"/>
            <w:left w:val="none" w:sz="0" w:space="0" w:color="auto"/>
            <w:bottom w:val="none" w:sz="0" w:space="0" w:color="auto"/>
            <w:right w:val="none" w:sz="0" w:space="0" w:color="auto"/>
          </w:divBdr>
        </w:div>
        <w:div w:id="1101032444">
          <w:marLeft w:val="0"/>
          <w:marRight w:val="0"/>
          <w:marTop w:val="0"/>
          <w:marBottom w:val="0"/>
          <w:divBdr>
            <w:top w:val="none" w:sz="0" w:space="0" w:color="auto"/>
            <w:left w:val="none" w:sz="0" w:space="0" w:color="auto"/>
            <w:bottom w:val="none" w:sz="0" w:space="0" w:color="auto"/>
            <w:right w:val="none" w:sz="0" w:space="0" w:color="auto"/>
          </w:divBdr>
        </w:div>
        <w:div w:id="1365712017">
          <w:marLeft w:val="0"/>
          <w:marRight w:val="0"/>
          <w:marTop w:val="0"/>
          <w:marBottom w:val="0"/>
          <w:divBdr>
            <w:top w:val="none" w:sz="0" w:space="0" w:color="auto"/>
            <w:left w:val="none" w:sz="0" w:space="0" w:color="auto"/>
            <w:bottom w:val="none" w:sz="0" w:space="0" w:color="auto"/>
            <w:right w:val="none" w:sz="0" w:space="0" w:color="auto"/>
          </w:divBdr>
        </w:div>
        <w:div w:id="43455606">
          <w:marLeft w:val="0"/>
          <w:marRight w:val="0"/>
          <w:marTop w:val="0"/>
          <w:marBottom w:val="0"/>
          <w:divBdr>
            <w:top w:val="none" w:sz="0" w:space="0" w:color="auto"/>
            <w:left w:val="none" w:sz="0" w:space="0" w:color="auto"/>
            <w:bottom w:val="none" w:sz="0" w:space="0" w:color="auto"/>
            <w:right w:val="none" w:sz="0" w:space="0" w:color="auto"/>
          </w:divBdr>
        </w:div>
        <w:div w:id="2006516281">
          <w:marLeft w:val="0"/>
          <w:marRight w:val="0"/>
          <w:marTop w:val="0"/>
          <w:marBottom w:val="0"/>
          <w:divBdr>
            <w:top w:val="none" w:sz="0" w:space="0" w:color="auto"/>
            <w:left w:val="none" w:sz="0" w:space="0" w:color="auto"/>
            <w:bottom w:val="none" w:sz="0" w:space="0" w:color="auto"/>
            <w:right w:val="none" w:sz="0" w:space="0" w:color="auto"/>
          </w:divBdr>
        </w:div>
        <w:div w:id="1348480231">
          <w:marLeft w:val="0"/>
          <w:marRight w:val="0"/>
          <w:marTop w:val="0"/>
          <w:marBottom w:val="0"/>
          <w:divBdr>
            <w:top w:val="none" w:sz="0" w:space="0" w:color="auto"/>
            <w:left w:val="none" w:sz="0" w:space="0" w:color="auto"/>
            <w:bottom w:val="none" w:sz="0" w:space="0" w:color="auto"/>
            <w:right w:val="none" w:sz="0" w:space="0" w:color="auto"/>
          </w:divBdr>
        </w:div>
      </w:divsChild>
    </w:div>
    <w:div w:id="1102916554">
      <w:bodyDiv w:val="1"/>
      <w:marLeft w:val="0"/>
      <w:marRight w:val="0"/>
      <w:marTop w:val="0"/>
      <w:marBottom w:val="0"/>
      <w:divBdr>
        <w:top w:val="none" w:sz="0" w:space="0" w:color="auto"/>
        <w:left w:val="none" w:sz="0" w:space="0" w:color="auto"/>
        <w:bottom w:val="none" w:sz="0" w:space="0" w:color="auto"/>
        <w:right w:val="none" w:sz="0" w:space="0" w:color="auto"/>
      </w:divBdr>
    </w:div>
    <w:div w:id="1225604843">
      <w:bodyDiv w:val="1"/>
      <w:marLeft w:val="0"/>
      <w:marRight w:val="0"/>
      <w:marTop w:val="0"/>
      <w:marBottom w:val="0"/>
      <w:divBdr>
        <w:top w:val="none" w:sz="0" w:space="0" w:color="auto"/>
        <w:left w:val="none" w:sz="0" w:space="0" w:color="auto"/>
        <w:bottom w:val="none" w:sz="0" w:space="0" w:color="auto"/>
        <w:right w:val="none" w:sz="0" w:space="0" w:color="auto"/>
      </w:divBdr>
    </w:div>
    <w:div w:id="1240359369">
      <w:bodyDiv w:val="1"/>
      <w:marLeft w:val="0"/>
      <w:marRight w:val="0"/>
      <w:marTop w:val="0"/>
      <w:marBottom w:val="0"/>
      <w:divBdr>
        <w:top w:val="none" w:sz="0" w:space="0" w:color="auto"/>
        <w:left w:val="none" w:sz="0" w:space="0" w:color="auto"/>
        <w:bottom w:val="none" w:sz="0" w:space="0" w:color="auto"/>
        <w:right w:val="none" w:sz="0" w:space="0" w:color="auto"/>
      </w:divBdr>
    </w:div>
    <w:div w:id="1248198920">
      <w:bodyDiv w:val="1"/>
      <w:marLeft w:val="0"/>
      <w:marRight w:val="0"/>
      <w:marTop w:val="0"/>
      <w:marBottom w:val="0"/>
      <w:divBdr>
        <w:top w:val="none" w:sz="0" w:space="0" w:color="auto"/>
        <w:left w:val="none" w:sz="0" w:space="0" w:color="auto"/>
        <w:bottom w:val="none" w:sz="0" w:space="0" w:color="auto"/>
        <w:right w:val="none" w:sz="0" w:space="0" w:color="auto"/>
      </w:divBdr>
    </w:div>
    <w:div w:id="1411005348">
      <w:bodyDiv w:val="1"/>
      <w:marLeft w:val="0"/>
      <w:marRight w:val="0"/>
      <w:marTop w:val="0"/>
      <w:marBottom w:val="0"/>
      <w:divBdr>
        <w:top w:val="none" w:sz="0" w:space="0" w:color="auto"/>
        <w:left w:val="none" w:sz="0" w:space="0" w:color="auto"/>
        <w:bottom w:val="none" w:sz="0" w:space="0" w:color="auto"/>
        <w:right w:val="none" w:sz="0" w:space="0" w:color="auto"/>
      </w:divBdr>
      <w:divsChild>
        <w:div w:id="182787973">
          <w:marLeft w:val="0"/>
          <w:marRight w:val="0"/>
          <w:marTop w:val="0"/>
          <w:marBottom w:val="0"/>
          <w:divBdr>
            <w:top w:val="none" w:sz="0" w:space="0" w:color="auto"/>
            <w:left w:val="none" w:sz="0" w:space="0" w:color="auto"/>
            <w:bottom w:val="none" w:sz="0" w:space="0" w:color="auto"/>
            <w:right w:val="none" w:sz="0" w:space="0" w:color="auto"/>
          </w:divBdr>
        </w:div>
      </w:divsChild>
    </w:div>
    <w:div w:id="1469782949">
      <w:bodyDiv w:val="1"/>
      <w:marLeft w:val="0"/>
      <w:marRight w:val="0"/>
      <w:marTop w:val="0"/>
      <w:marBottom w:val="0"/>
      <w:divBdr>
        <w:top w:val="none" w:sz="0" w:space="0" w:color="auto"/>
        <w:left w:val="none" w:sz="0" w:space="0" w:color="auto"/>
        <w:bottom w:val="none" w:sz="0" w:space="0" w:color="auto"/>
        <w:right w:val="none" w:sz="0" w:space="0" w:color="auto"/>
      </w:divBdr>
    </w:div>
    <w:div w:id="1581131759">
      <w:bodyDiv w:val="1"/>
      <w:marLeft w:val="0"/>
      <w:marRight w:val="0"/>
      <w:marTop w:val="0"/>
      <w:marBottom w:val="0"/>
      <w:divBdr>
        <w:top w:val="none" w:sz="0" w:space="0" w:color="auto"/>
        <w:left w:val="none" w:sz="0" w:space="0" w:color="auto"/>
        <w:bottom w:val="none" w:sz="0" w:space="0" w:color="auto"/>
        <w:right w:val="none" w:sz="0" w:space="0" w:color="auto"/>
      </w:divBdr>
      <w:divsChild>
        <w:div w:id="934361641">
          <w:marLeft w:val="0"/>
          <w:marRight w:val="0"/>
          <w:marTop w:val="0"/>
          <w:marBottom w:val="0"/>
          <w:divBdr>
            <w:top w:val="none" w:sz="0" w:space="0" w:color="auto"/>
            <w:left w:val="none" w:sz="0" w:space="0" w:color="auto"/>
            <w:bottom w:val="none" w:sz="0" w:space="0" w:color="auto"/>
            <w:right w:val="none" w:sz="0" w:space="0" w:color="auto"/>
          </w:divBdr>
        </w:div>
      </w:divsChild>
    </w:div>
    <w:div w:id="1798180146">
      <w:bodyDiv w:val="1"/>
      <w:marLeft w:val="0"/>
      <w:marRight w:val="0"/>
      <w:marTop w:val="0"/>
      <w:marBottom w:val="0"/>
      <w:divBdr>
        <w:top w:val="none" w:sz="0" w:space="0" w:color="auto"/>
        <w:left w:val="none" w:sz="0" w:space="0" w:color="auto"/>
        <w:bottom w:val="none" w:sz="0" w:space="0" w:color="auto"/>
        <w:right w:val="none" w:sz="0" w:space="0" w:color="auto"/>
      </w:divBdr>
    </w:div>
    <w:div w:id="1886716457">
      <w:bodyDiv w:val="1"/>
      <w:marLeft w:val="0"/>
      <w:marRight w:val="0"/>
      <w:marTop w:val="0"/>
      <w:marBottom w:val="0"/>
      <w:divBdr>
        <w:top w:val="none" w:sz="0" w:space="0" w:color="auto"/>
        <w:left w:val="none" w:sz="0" w:space="0" w:color="auto"/>
        <w:bottom w:val="none" w:sz="0" w:space="0" w:color="auto"/>
        <w:right w:val="none" w:sz="0" w:space="0" w:color="auto"/>
      </w:divBdr>
    </w:div>
    <w:div w:id="1923641239">
      <w:bodyDiv w:val="1"/>
      <w:marLeft w:val="0"/>
      <w:marRight w:val="0"/>
      <w:marTop w:val="0"/>
      <w:marBottom w:val="0"/>
      <w:divBdr>
        <w:top w:val="none" w:sz="0" w:space="0" w:color="auto"/>
        <w:left w:val="none" w:sz="0" w:space="0" w:color="auto"/>
        <w:bottom w:val="none" w:sz="0" w:space="0" w:color="auto"/>
        <w:right w:val="none" w:sz="0" w:space="0" w:color="auto"/>
      </w:divBdr>
    </w:div>
    <w:div w:id="1942713147">
      <w:bodyDiv w:val="1"/>
      <w:marLeft w:val="0"/>
      <w:marRight w:val="0"/>
      <w:marTop w:val="0"/>
      <w:marBottom w:val="0"/>
      <w:divBdr>
        <w:top w:val="none" w:sz="0" w:space="0" w:color="auto"/>
        <w:left w:val="none" w:sz="0" w:space="0" w:color="auto"/>
        <w:bottom w:val="none" w:sz="0" w:space="0" w:color="auto"/>
        <w:right w:val="none" w:sz="0" w:space="0" w:color="auto"/>
      </w:divBdr>
    </w:div>
    <w:div w:id="1958220610">
      <w:bodyDiv w:val="1"/>
      <w:marLeft w:val="0"/>
      <w:marRight w:val="0"/>
      <w:marTop w:val="0"/>
      <w:marBottom w:val="0"/>
      <w:divBdr>
        <w:top w:val="none" w:sz="0" w:space="0" w:color="auto"/>
        <w:left w:val="none" w:sz="0" w:space="0" w:color="auto"/>
        <w:bottom w:val="none" w:sz="0" w:space="0" w:color="auto"/>
        <w:right w:val="none" w:sz="0" w:space="0" w:color="auto"/>
      </w:divBdr>
    </w:div>
    <w:div w:id="2004091164">
      <w:bodyDiv w:val="1"/>
      <w:marLeft w:val="0"/>
      <w:marRight w:val="0"/>
      <w:marTop w:val="0"/>
      <w:marBottom w:val="0"/>
      <w:divBdr>
        <w:top w:val="none" w:sz="0" w:space="0" w:color="auto"/>
        <w:left w:val="none" w:sz="0" w:space="0" w:color="auto"/>
        <w:bottom w:val="none" w:sz="0" w:space="0" w:color="auto"/>
        <w:right w:val="none" w:sz="0" w:space="0" w:color="auto"/>
      </w:divBdr>
    </w:div>
    <w:div w:id="201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clusionlondon.org.uk/" TargetMode="External"/><Relationship Id="rId18" Type="http://schemas.openxmlformats.org/officeDocument/2006/relationships/hyperlink" Target="https://www.leighday.co.uk/about-us/our-people/senior-staff/kate-egerton/" TargetMode="External"/><Relationship Id="rId26" Type="http://schemas.openxmlformats.org/officeDocument/2006/relationships/hyperlink" Target="https://www.disabilitycornwall.org.uk/about-us/research" TargetMode="External"/><Relationship Id="rId39" Type="http://schemas.openxmlformats.org/officeDocument/2006/relationships/fontTable" Target="fontTable.xml"/><Relationship Id="rId21" Type="http://schemas.openxmlformats.org/officeDocument/2006/relationships/hyperlink" Target="https://www.london.gov.uk/what-we-do/housing-and-land/improving-quality/warmer-homes" TargetMode="External"/><Relationship Id="rId34" Type="http://schemas.openxmlformats.org/officeDocument/2006/relationships/hyperlink" Target="https://www.iwradio.co.uk/news/isle-of-wight-news/red-funnel-investigating-video-showing-passengers-mobility-scooter-fall/" TargetMode="External"/><Relationship Id="rId7" Type="http://schemas.openxmlformats.org/officeDocument/2006/relationships/hyperlink" Target="https://www.disabilitynewsservice.com/dpos-ask-minister-for-reset-after-court-ruling-that-disability-strategy-is-unlawful/" TargetMode="External"/><Relationship Id="rId12" Type="http://schemas.openxmlformats.org/officeDocument/2006/relationships/hyperlink" Target="https://www.disabilitynewsservice.com/disbelief-at-chancellors-appalling-refusal-to-target-support-on-disabled-people/" TargetMode="External"/><Relationship Id="rId17" Type="http://schemas.openxmlformats.org/officeDocument/2006/relationships/hyperlink" Target="https://twitter.com/DesignedByBlind" TargetMode="External"/><Relationship Id="rId25" Type="http://schemas.openxmlformats.org/officeDocument/2006/relationships/hyperlink" Target="https://www.disabilitynewsservice.com/expansion-of-air-pollution-scheme-could-have-drastic-impact-on-disabled-people/" TargetMode="External"/><Relationship Id="rId33" Type="http://schemas.openxmlformats.org/officeDocument/2006/relationships/hyperlink" Target="https://petition.parliament.uk/petitions/614906?fbclid=IwAR0zS6tjJfDFnBSyMckJQPrTVHhXP9XGOZDXkOVzSe7WSVPAcWdnMoOdKgo" TargetMode="External"/><Relationship Id="rId38" Type="http://schemas.openxmlformats.org/officeDocument/2006/relationships/hyperlink" Target="http://www.disabilitynewsservice.com" TargetMode="External"/><Relationship Id="rId2" Type="http://schemas.openxmlformats.org/officeDocument/2006/relationships/styles" Target="styles.xml"/><Relationship Id="rId16" Type="http://schemas.openxmlformats.org/officeDocument/2006/relationships/hyperlink" Target="https://www.gov.uk/government/news/report-012021-person-struck-by-a-train-at-eden-park-station" TargetMode="External"/><Relationship Id="rId20" Type="http://schemas.openxmlformats.org/officeDocument/2006/relationships/hyperlink" Target="https://www.london.gov.uk/what-we-do/communities/help-cost-living" TargetMode="External"/><Relationship Id="rId29" Type="http://schemas.openxmlformats.org/officeDocument/2006/relationships/hyperlink" Target="https://webarchive.nationalarchives.gov.uk/ukgwa/20100407165048/http:/www.cabinetoffice.gov.uk/strategy/work_areas/disability.aspx" TargetMode="External"/><Relationship Id="rId1" Type="http://schemas.openxmlformats.org/officeDocument/2006/relationships/numbering" Target="numbering.xml"/><Relationship Id="rId6" Type="http://schemas.openxmlformats.org/officeDocument/2006/relationships/hyperlink" Target="https://obr.uk/overview-of-the-march-2022-economic-and-fiscal-outlook/" TargetMode="External"/><Relationship Id="rId11" Type="http://schemas.openxmlformats.org/officeDocument/2006/relationships/hyperlink" Target="https://www.gov.uk/government/publications/household-support-fund-guidance-for-local-councils" TargetMode="External"/><Relationship Id="rId24" Type="http://schemas.openxmlformats.org/officeDocument/2006/relationships/hyperlink" Target="https://tfl.gov.uk/modes/driving/ultra-low-emission-zone/discounts-and-exemptions?intcmp=52218" TargetMode="External"/><Relationship Id="rId32" Type="http://schemas.openxmlformats.org/officeDocument/2006/relationships/hyperlink" Target="https://www.glasgowcpp.org.uk/index.aspx?articleid=2511" TargetMode="External"/><Relationship Id="rId37" Type="http://schemas.openxmlformats.org/officeDocument/2006/relationships/hyperlink" Target="https://www.mirror.co.uk/news/uk-news/horror-footage-blind-womans-mould-26868269" TargetMode="External"/><Relationship Id="rId40" Type="http://schemas.openxmlformats.org/officeDocument/2006/relationships/theme" Target="theme/theme1.xml"/><Relationship Id="rId5" Type="http://schemas.openxmlformats.org/officeDocument/2006/relationships/hyperlink" Target="https://www.disabilitynewsservice.com/disbelief-at-chancellors-appalling-refusal-to-target-support-on-disabled-people/" TargetMode="External"/><Relationship Id="rId15" Type="http://schemas.openxmlformats.org/officeDocument/2006/relationships/hyperlink" Target="https://www.disabilitynewsservice.com/dpos-ask-minister-for-reset-after-court-ruling-that-disability-strategy-is-unlawful/" TargetMode="External"/><Relationship Id="rId23" Type="http://schemas.openxmlformats.org/officeDocument/2006/relationships/hyperlink" Target="https://www.london.gov.uk/press-releases/mayoral/mayor-sets-out-london-wide-ulez-plans" TargetMode="External"/><Relationship Id="rId28" Type="http://schemas.openxmlformats.org/officeDocument/2006/relationships/hyperlink" Target="https://www.disabilitycornwall.org.uk/about-us/research" TargetMode="External"/><Relationship Id="rId36" Type="http://schemas.openxmlformats.org/officeDocument/2006/relationships/hyperlink" Target="https://www.independent.co.uk/news/uk/crime/philip-leicester-crown-court-leicester-b2068614.html" TargetMode="External"/><Relationship Id="rId10" Type="http://schemas.openxmlformats.org/officeDocument/2006/relationships/hyperlink" Target="https://hansard.parliament.uk/commons/2022-03-23/debates/5794DE1D-BBED-49D3-943C-84CFE39A2526/FinancialStatement" TargetMode="External"/><Relationship Id="rId19" Type="http://schemas.openxmlformats.org/officeDocument/2006/relationships/hyperlink" Target="https://www.inclusionlondon.org.uk/" TargetMode="External"/><Relationship Id="rId31" Type="http://schemas.openxmlformats.org/officeDocument/2006/relationships/hyperlink" Target="https://gda.scot/team/gda-staff/tressa-burke/" TargetMode="External"/><Relationship Id="rId4" Type="http://schemas.openxmlformats.org/officeDocument/2006/relationships/webSettings" Target="webSettings.xml"/><Relationship Id="rId9" Type="http://schemas.openxmlformats.org/officeDocument/2006/relationships/hyperlink" Target="https://www.disabilitynewsservice.com/trio-of-disabled-women-say-ehrc-has-failed-them-and-other-families-over-benefit-deaths/" TargetMode="External"/><Relationship Id="rId14" Type="http://schemas.openxmlformats.org/officeDocument/2006/relationships/hyperlink" Target="https://www.disabilityrightsuk.org/" TargetMode="External"/><Relationship Id="rId22" Type="http://schemas.openxmlformats.org/officeDocument/2006/relationships/hyperlink" Target="https://www.disabilitynewsservice.com/dwp-caught-planning-to-claw-back-vital-support-through-universal-credit-migration/" TargetMode="External"/><Relationship Id="rId27" Type="http://schemas.openxmlformats.org/officeDocument/2006/relationships/hyperlink" Target="https://www.disabilitynewsservice.com/agility-and-versatility-of-dpos-helped-them-deliver-vital-pandemic-services-says-report/" TargetMode="External"/><Relationship Id="rId30" Type="http://schemas.openxmlformats.org/officeDocument/2006/relationships/hyperlink" Target="https://gda.scot/resources/ending-poverty-and-removing-barriers-to-work-for-disabled-people-in-glasgow-beyond-covid-19/" TargetMode="External"/><Relationship Id="rId35" Type="http://schemas.openxmlformats.org/officeDocument/2006/relationships/hyperlink" Target="https://www.itv.com/news/2022-04-28/children-with-special-educational-needs-denied-education-due-to-funding-crisis" TargetMode="External"/><Relationship Id="rId8" Type="http://schemas.openxmlformats.org/officeDocument/2006/relationships/hyperlink" Target="https://www.disabilitynewsservice.com/secret-dwp-report-reveals-unmet-needs-of-disability-benefit-claima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2022-05-05T11:38:00Z</dcterms:created>
  <dcterms:modified xsi:type="dcterms:W3CDTF">2022-05-05T11:38:00Z</dcterms:modified>
</cp:coreProperties>
</file>