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0420" w14:textId="3F72F137" w:rsidR="001E163B" w:rsidRPr="001E163B" w:rsidRDefault="00BA6856" w:rsidP="001E163B">
      <w:pPr>
        <w:rPr>
          <w:rFonts w:ascii="Arial" w:hAnsi="Arial" w:cs="Arial"/>
        </w:rPr>
      </w:pPr>
      <w:r>
        <w:rPr>
          <w:rFonts w:ascii="Arial" w:hAnsi="Arial" w:cs="Arial"/>
        </w:rPr>
        <w:t>Date as Postmark</w:t>
      </w:r>
    </w:p>
    <w:p w14:paraId="2FC8EEA8" w14:textId="5A275D33" w:rsidR="001E163B" w:rsidRPr="001E163B" w:rsidRDefault="001E163B" w:rsidP="001E163B">
      <w:pPr>
        <w:rPr>
          <w:rFonts w:ascii="Arial" w:hAnsi="Arial" w:cs="Arial"/>
          <w:b/>
        </w:rPr>
      </w:pPr>
      <w:r w:rsidRPr="001E163B">
        <w:rPr>
          <w:rFonts w:ascii="Arial" w:hAnsi="Arial" w:cs="Arial"/>
          <w:b/>
        </w:rPr>
        <w:t xml:space="preserve">Re: Trustee within </w:t>
      </w:r>
      <w:proofErr w:type="spellStart"/>
      <w:r>
        <w:rPr>
          <w:rFonts w:ascii="Arial" w:hAnsi="Arial" w:cs="Arial"/>
          <w:b/>
        </w:rPr>
        <w:t>Possability</w:t>
      </w:r>
      <w:proofErr w:type="spellEnd"/>
      <w:r>
        <w:rPr>
          <w:rFonts w:ascii="Arial" w:hAnsi="Arial" w:cs="Arial"/>
          <w:b/>
        </w:rPr>
        <w:t xml:space="preserve"> People</w:t>
      </w:r>
    </w:p>
    <w:p w14:paraId="08DA4587" w14:textId="77777777" w:rsidR="001E163B" w:rsidRPr="001E163B" w:rsidRDefault="001E163B" w:rsidP="003C526A">
      <w:pPr>
        <w:jc w:val="both"/>
        <w:rPr>
          <w:rFonts w:ascii="Arial" w:hAnsi="Arial" w:cs="Arial"/>
        </w:rPr>
      </w:pPr>
      <w:r w:rsidRPr="001E163B">
        <w:rPr>
          <w:rFonts w:ascii="Arial" w:hAnsi="Arial" w:cs="Arial"/>
        </w:rPr>
        <w:t xml:space="preserve">Thank you for your interest in the above post. The enclosed information should help you to get an idea of the work we do, and whether you feel your knowledge, skills and experience are relevant to this post. </w:t>
      </w:r>
    </w:p>
    <w:p w14:paraId="14345E79" w14:textId="73DC763D" w:rsidR="001E163B" w:rsidRPr="001E163B" w:rsidRDefault="001E163B" w:rsidP="003C526A">
      <w:pPr>
        <w:jc w:val="both"/>
        <w:rPr>
          <w:rFonts w:ascii="Arial" w:hAnsi="Arial" w:cs="Arial"/>
        </w:rPr>
      </w:pPr>
      <w:r w:rsidRPr="001E163B">
        <w:rPr>
          <w:rFonts w:ascii="Arial" w:hAnsi="Arial" w:cs="Arial"/>
        </w:rPr>
        <w:t>The pack includes:</w:t>
      </w:r>
    </w:p>
    <w:p w14:paraId="38190B52" w14:textId="0DA5BEDB" w:rsidR="001E163B" w:rsidRPr="001E163B" w:rsidRDefault="00803E86" w:rsidP="003C526A">
      <w:pPr>
        <w:jc w:val="both"/>
        <w:rPr>
          <w:rFonts w:ascii="Arial" w:hAnsi="Arial" w:cs="Arial"/>
        </w:rPr>
      </w:pPr>
      <w:r>
        <w:rPr>
          <w:rFonts w:ascii="Arial" w:hAnsi="Arial" w:cs="Arial"/>
        </w:rPr>
        <w:t>•</w:t>
      </w:r>
      <w:r>
        <w:rPr>
          <w:rFonts w:ascii="Arial" w:hAnsi="Arial" w:cs="Arial"/>
        </w:rPr>
        <w:tab/>
        <w:t>Leaflet</w:t>
      </w:r>
      <w:r w:rsidR="001E163B" w:rsidRPr="001E163B">
        <w:rPr>
          <w:rFonts w:ascii="Arial" w:hAnsi="Arial" w:cs="Arial"/>
        </w:rPr>
        <w:t xml:space="preserve"> on our services</w:t>
      </w:r>
    </w:p>
    <w:p w14:paraId="33D40794" w14:textId="77777777" w:rsidR="001E163B" w:rsidRPr="001E163B" w:rsidRDefault="001E163B" w:rsidP="003C526A">
      <w:pPr>
        <w:jc w:val="both"/>
        <w:rPr>
          <w:rFonts w:ascii="Arial" w:hAnsi="Arial" w:cs="Arial"/>
        </w:rPr>
      </w:pPr>
      <w:r w:rsidRPr="001E163B">
        <w:rPr>
          <w:rFonts w:ascii="Arial" w:hAnsi="Arial" w:cs="Arial"/>
        </w:rPr>
        <w:t>•</w:t>
      </w:r>
      <w:r w:rsidRPr="001E163B">
        <w:rPr>
          <w:rFonts w:ascii="Arial" w:hAnsi="Arial" w:cs="Arial"/>
        </w:rPr>
        <w:tab/>
        <w:t>Memorandum &amp; Articles of Association</w:t>
      </w:r>
    </w:p>
    <w:p w14:paraId="68339AD8" w14:textId="77777777" w:rsidR="001E163B" w:rsidRPr="001E163B" w:rsidRDefault="001E163B" w:rsidP="003C526A">
      <w:pPr>
        <w:jc w:val="both"/>
        <w:rPr>
          <w:rFonts w:ascii="Arial" w:hAnsi="Arial" w:cs="Arial"/>
        </w:rPr>
      </w:pPr>
      <w:r w:rsidRPr="001E163B">
        <w:rPr>
          <w:rFonts w:ascii="Arial" w:hAnsi="Arial" w:cs="Arial"/>
        </w:rPr>
        <w:t>•</w:t>
      </w:r>
      <w:r w:rsidRPr="001E163B">
        <w:rPr>
          <w:rFonts w:ascii="Arial" w:hAnsi="Arial" w:cs="Arial"/>
        </w:rPr>
        <w:tab/>
        <w:t>Role Description and Person Specification</w:t>
      </w:r>
    </w:p>
    <w:p w14:paraId="1EC847C2" w14:textId="77777777" w:rsidR="001E163B" w:rsidRPr="001E163B" w:rsidRDefault="001E163B" w:rsidP="003C526A">
      <w:pPr>
        <w:jc w:val="both"/>
        <w:rPr>
          <w:rFonts w:ascii="Arial" w:hAnsi="Arial" w:cs="Arial"/>
        </w:rPr>
      </w:pPr>
      <w:r w:rsidRPr="001E163B">
        <w:rPr>
          <w:rFonts w:ascii="Arial" w:hAnsi="Arial" w:cs="Arial"/>
        </w:rPr>
        <w:t>•</w:t>
      </w:r>
      <w:r w:rsidRPr="001E163B">
        <w:rPr>
          <w:rFonts w:ascii="Arial" w:hAnsi="Arial" w:cs="Arial"/>
        </w:rPr>
        <w:tab/>
        <w:t>Code of Conduct for Trustees</w:t>
      </w:r>
    </w:p>
    <w:p w14:paraId="2E43A6EF" w14:textId="7CEEA6FB" w:rsidR="001E163B" w:rsidRPr="001E163B" w:rsidRDefault="001E163B" w:rsidP="003C526A">
      <w:pPr>
        <w:jc w:val="both"/>
        <w:rPr>
          <w:rFonts w:ascii="Arial" w:hAnsi="Arial" w:cs="Arial"/>
        </w:rPr>
      </w:pPr>
      <w:r w:rsidRPr="001E163B">
        <w:rPr>
          <w:rFonts w:ascii="Arial" w:hAnsi="Arial" w:cs="Arial"/>
        </w:rPr>
        <w:t>•</w:t>
      </w:r>
      <w:r w:rsidRPr="001E163B">
        <w:rPr>
          <w:rFonts w:ascii="Arial" w:hAnsi="Arial" w:cs="Arial"/>
        </w:rPr>
        <w:tab/>
        <w:t>An Application Form and Equal Opportunities Monitoring Form</w:t>
      </w:r>
    </w:p>
    <w:p w14:paraId="31A556AA" w14:textId="498765B0" w:rsidR="001E163B" w:rsidRPr="001E163B" w:rsidRDefault="001E163B" w:rsidP="003C526A">
      <w:pPr>
        <w:jc w:val="both"/>
        <w:rPr>
          <w:rFonts w:ascii="Arial" w:hAnsi="Arial" w:cs="Arial"/>
        </w:rPr>
      </w:pPr>
      <w:r w:rsidRPr="001E163B">
        <w:rPr>
          <w:rFonts w:ascii="Arial" w:hAnsi="Arial" w:cs="Arial"/>
        </w:rPr>
        <w:t>Please review our website for the latest accounts &amp; Memorandum &amp; Articles of Association.</w:t>
      </w:r>
      <w:r>
        <w:rPr>
          <w:rFonts w:ascii="Arial" w:hAnsi="Arial" w:cs="Arial"/>
        </w:rPr>
        <w:t xml:space="preserve"> </w:t>
      </w:r>
      <w:r w:rsidRPr="001E163B">
        <w:rPr>
          <w:rFonts w:ascii="Arial" w:hAnsi="Arial" w:cs="Arial"/>
        </w:rPr>
        <w:t xml:space="preserve">For more information on Trustee responsibilities please check </w:t>
      </w:r>
      <w:hyperlink r:id="rId8" w:history="1">
        <w:r w:rsidRPr="00D678E1">
          <w:rPr>
            <w:rStyle w:val="Hyperlink"/>
            <w:rFonts w:ascii="Arial" w:hAnsi="Arial" w:cs="Arial"/>
          </w:rPr>
          <w:t>http://www.charity-commission.gov.uk/publications/cc3a.asp</w:t>
        </w:r>
      </w:hyperlink>
      <w:r>
        <w:rPr>
          <w:rFonts w:ascii="Arial" w:hAnsi="Arial" w:cs="Arial"/>
        </w:rPr>
        <w:t xml:space="preserve"> </w:t>
      </w:r>
    </w:p>
    <w:p w14:paraId="5AB3CEA7" w14:textId="2838F64E" w:rsidR="001E163B" w:rsidRPr="001E163B" w:rsidRDefault="001E163B" w:rsidP="003C526A">
      <w:pPr>
        <w:jc w:val="both"/>
        <w:rPr>
          <w:rFonts w:ascii="Arial" w:hAnsi="Arial" w:cs="Arial"/>
        </w:rPr>
      </w:pPr>
      <w:r w:rsidRPr="001E163B">
        <w:rPr>
          <w:rFonts w:ascii="Arial" w:hAnsi="Arial" w:cs="Arial"/>
        </w:rPr>
        <w:t>To apply, please return your Application Form along with your signed code of conduct in the freepost envelope provided.</w:t>
      </w:r>
    </w:p>
    <w:p w14:paraId="42A145A7" w14:textId="5A07065D" w:rsidR="001E163B" w:rsidRPr="001E163B" w:rsidRDefault="001E163B" w:rsidP="003C526A">
      <w:pPr>
        <w:jc w:val="both"/>
        <w:rPr>
          <w:rFonts w:ascii="Arial" w:hAnsi="Arial" w:cs="Arial"/>
        </w:rPr>
      </w:pPr>
      <w:r w:rsidRPr="001E163B">
        <w:rPr>
          <w:rFonts w:ascii="Arial" w:hAnsi="Arial" w:cs="Arial"/>
        </w:rPr>
        <w:t xml:space="preserve">Please note that the essential requirements for this post are listed in the role description &amp; personal specification. Short-listing will be based on how you demonstrate your ability to meet these requirements. Once selected, we will invite successful candidates to meet with the other trustees </w:t>
      </w:r>
      <w:proofErr w:type="spellStart"/>
      <w:r>
        <w:rPr>
          <w:rFonts w:ascii="Arial" w:hAnsi="Arial" w:cs="Arial"/>
        </w:rPr>
        <w:t>Possability</w:t>
      </w:r>
      <w:proofErr w:type="spellEnd"/>
      <w:r>
        <w:rPr>
          <w:rFonts w:ascii="Arial" w:hAnsi="Arial" w:cs="Arial"/>
        </w:rPr>
        <w:t xml:space="preserve"> People.</w:t>
      </w:r>
    </w:p>
    <w:p w14:paraId="72FD9688" w14:textId="071739FD" w:rsidR="001E163B" w:rsidRPr="001E163B" w:rsidRDefault="001E163B" w:rsidP="003C526A">
      <w:pPr>
        <w:jc w:val="both"/>
        <w:rPr>
          <w:rFonts w:ascii="Arial" w:hAnsi="Arial" w:cs="Arial"/>
        </w:rPr>
      </w:pPr>
      <w:proofErr w:type="spellStart"/>
      <w:r>
        <w:rPr>
          <w:rFonts w:ascii="Arial" w:hAnsi="Arial" w:cs="Arial"/>
        </w:rPr>
        <w:t>Possability</w:t>
      </w:r>
      <w:proofErr w:type="spellEnd"/>
      <w:r>
        <w:rPr>
          <w:rFonts w:ascii="Arial" w:hAnsi="Arial" w:cs="Arial"/>
        </w:rPr>
        <w:t xml:space="preserve"> People</w:t>
      </w:r>
      <w:r w:rsidRPr="001E163B">
        <w:rPr>
          <w:rFonts w:ascii="Arial" w:hAnsi="Arial" w:cs="Arial"/>
        </w:rPr>
        <w:t xml:space="preserve"> has an active Equal Opportunities Policy, and we will monitor our recruitment to ensure we are treating all sections of the community fairly. Please fill in the enclosed Equal Opportunities Monitoring Form. This will be separated from your application and will take no part in the selection process.</w:t>
      </w:r>
    </w:p>
    <w:p w14:paraId="56A2A87C" w14:textId="19C58DD1" w:rsidR="001E163B" w:rsidRPr="001E163B" w:rsidRDefault="001E163B" w:rsidP="003C526A">
      <w:pPr>
        <w:jc w:val="both"/>
        <w:rPr>
          <w:rFonts w:ascii="Arial" w:hAnsi="Arial" w:cs="Arial"/>
        </w:rPr>
      </w:pPr>
      <w:r w:rsidRPr="001E163B">
        <w:rPr>
          <w:rFonts w:ascii="Arial" w:hAnsi="Arial" w:cs="Arial"/>
        </w:rPr>
        <w:t>If you would like to discuss the post informally, please ring me on 01273 89 40 40</w:t>
      </w:r>
    </w:p>
    <w:p w14:paraId="162137D1" w14:textId="4D208F2A" w:rsidR="001E163B" w:rsidRPr="001E163B" w:rsidRDefault="001E163B" w:rsidP="003C526A">
      <w:pPr>
        <w:jc w:val="both"/>
        <w:rPr>
          <w:rFonts w:ascii="Arial" w:hAnsi="Arial" w:cs="Arial"/>
        </w:rPr>
      </w:pPr>
      <w:r w:rsidRPr="001E163B">
        <w:rPr>
          <w:rFonts w:ascii="Arial" w:hAnsi="Arial" w:cs="Arial"/>
        </w:rPr>
        <w:t>I look forward to receiving your application.</w:t>
      </w:r>
    </w:p>
    <w:p w14:paraId="1367122A" w14:textId="77777777" w:rsidR="001E163B" w:rsidRPr="001E163B" w:rsidRDefault="001E163B" w:rsidP="003C526A">
      <w:pPr>
        <w:jc w:val="both"/>
        <w:rPr>
          <w:rFonts w:ascii="Arial" w:hAnsi="Arial" w:cs="Arial"/>
        </w:rPr>
      </w:pPr>
      <w:r w:rsidRPr="001E163B">
        <w:rPr>
          <w:rFonts w:ascii="Arial" w:hAnsi="Arial" w:cs="Arial"/>
        </w:rPr>
        <w:t>Yours faithfully</w:t>
      </w:r>
    </w:p>
    <w:p w14:paraId="4C864C4B" w14:textId="77777777" w:rsidR="001E163B" w:rsidRDefault="001E163B" w:rsidP="001E163B">
      <w:pPr>
        <w:pStyle w:val="NoSpacing"/>
        <w:rPr>
          <w:rFonts w:ascii="Arial" w:hAnsi="Arial" w:cs="Arial"/>
        </w:rPr>
      </w:pPr>
    </w:p>
    <w:p w14:paraId="598E45A2" w14:textId="77777777" w:rsidR="001E163B" w:rsidRPr="001E163B" w:rsidRDefault="001E163B" w:rsidP="001E163B">
      <w:pPr>
        <w:pStyle w:val="NoSpacing"/>
        <w:rPr>
          <w:rFonts w:ascii="Arial" w:hAnsi="Arial" w:cs="Arial"/>
        </w:rPr>
      </w:pPr>
      <w:r w:rsidRPr="001E163B">
        <w:rPr>
          <w:rFonts w:ascii="Arial" w:hAnsi="Arial" w:cs="Arial"/>
        </w:rPr>
        <w:t xml:space="preserve">Geraldine </w:t>
      </w:r>
      <w:proofErr w:type="spellStart"/>
      <w:r w:rsidRPr="001E163B">
        <w:rPr>
          <w:rFonts w:ascii="Arial" w:hAnsi="Arial" w:cs="Arial"/>
        </w:rPr>
        <w:t>DesMoulins</w:t>
      </w:r>
      <w:bookmarkStart w:id="0" w:name="_GoBack"/>
      <w:bookmarkEnd w:id="0"/>
      <w:proofErr w:type="spellEnd"/>
    </w:p>
    <w:p w14:paraId="0937907B" w14:textId="421236C9" w:rsidR="002E2F0E" w:rsidRPr="001E163B" w:rsidRDefault="001E163B" w:rsidP="001E163B">
      <w:pPr>
        <w:pStyle w:val="NoSpacing"/>
        <w:rPr>
          <w:rFonts w:ascii="Arial" w:hAnsi="Arial" w:cs="Arial"/>
        </w:rPr>
      </w:pPr>
      <w:r w:rsidRPr="001E163B">
        <w:rPr>
          <w:rFonts w:ascii="Arial" w:hAnsi="Arial" w:cs="Arial"/>
        </w:rPr>
        <w:t>Chief Officer</w:t>
      </w:r>
    </w:p>
    <w:sectPr w:rsidR="002E2F0E" w:rsidRPr="001E163B" w:rsidSect="004D2140">
      <w:headerReference w:type="even" r:id="rId9"/>
      <w:headerReference w:type="default" r:id="rId10"/>
      <w:footerReference w:type="even" r:id="rId11"/>
      <w:footerReference w:type="default" r:id="rId12"/>
      <w:headerReference w:type="first" r:id="rId13"/>
      <w:footerReference w:type="first" r:id="rId14"/>
      <w:pgSz w:w="11900" w:h="16840"/>
      <w:pgMar w:top="1440" w:right="1979" w:bottom="1134" w:left="851" w:header="3289"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503D" w14:textId="77777777" w:rsidR="000176C8" w:rsidRDefault="000176C8" w:rsidP="00791794">
      <w:pPr>
        <w:spacing w:after="0"/>
      </w:pPr>
      <w:r>
        <w:separator/>
      </w:r>
    </w:p>
  </w:endnote>
  <w:endnote w:type="continuationSeparator" w:id="0">
    <w:p w14:paraId="2DAD3FBA" w14:textId="77777777" w:rsidR="000176C8" w:rsidRDefault="000176C8"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Light">
    <w:altName w:val="L Futur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18B6" w14:textId="77777777" w:rsidR="004D2140" w:rsidRDefault="004D2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E2E9" w14:textId="7E00F296" w:rsidR="000176C8" w:rsidRPr="00BE4656" w:rsidRDefault="00F7075C" w:rsidP="000176C8">
    <w:pPr>
      <w:pStyle w:val="NoParagraphStyle"/>
      <w:tabs>
        <w:tab w:val="right" w:pos="9639"/>
      </w:tabs>
      <w:rPr>
        <w:rFonts w:ascii="Futura-Light" w:hAnsi="Futura-Light" w:cs="Futura-Light"/>
        <w:color w:val="59B02E"/>
        <w:sz w:val="16"/>
        <w:szCs w:val="16"/>
      </w:rPr>
    </w:pPr>
    <w:r>
      <w:rPr>
        <w:rFonts w:ascii="Futura-Light" w:hAnsi="Futura-Light" w:cs="Futura-Light"/>
        <w:noProof/>
        <w:color w:val="59B02E"/>
        <w:sz w:val="16"/>
        <w:szCs w:val="16"/>
        <w:lang w:eastAsia="en-GB"/>
      </w:rPr>
      <w:drawing>
        <wp:anchor distT="0" distB="0" distL="114300" distR="114300" simplePos="0" relativeHeight="251659264" behindDoc="1" locked="0" layoutInCell="1" allowOverlap="1" wp14:anchorId="24C10862" wp14:editId="6FEC758F">
          <wp:simplePos x="0" y="0"/>
          <wp:positionH relativeFrom="column">
            <wp:posOffset>-685800</wp:posOffset>
          </wp:positionH>
          <wp:positionV relativeFrom="paragraph">
            <wp:posOffset>56515</wp:posOffset>
          </wp:positionV>
          <wp:extent cx="7086600" cy="809729"/>
          <wp:effectExtent l="0" t="0" r="0" b="3175"/>
          <wp:wrapNone/>
          <wp:docPr id="10" name="Picture 10"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09729"/>
                  </a:xfrm>
                  <a:prstGeom prst="rect">
                    <a:avLst/>
                  </a:prstGeom>
                  <a:noFill/>
                  <a:ln>
                    <a:noFill/>
                  </a:ln>
                </pic:spPr>
              </pic:pic>
            </a:graphicData>
          </a:graphic>
          <wp14:sizeRelH relativeFrom="page">
            <wp14:pctWidth>0</wp14:pctWidth>
          </wp14:sizeRelH>
          <wp14:sizeRelV relativeFrom="page">
            <wp14:pctHeight>0</wp14:pctHeight>
          </wp14:sizeRelV>
        </wp:anchor>
      </w:drawing>
    </w:r>
    <w:r w:rsidR="000176C8">
      <w:rPr>
        <w:rFonts w:ascii="Futura-Light" w:hAnsi="Futura-Light" w:cs="Futura-Light"/>
        <w:color w:val="59B02E"/>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21CA" w14:textId="77777777" w:rsidR="004D2140" w:rsidRDefault="004D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E64B" w14:textId="77777777" w:rsidR="000176C8" w:rsidRDefault="000176C8" w:rsidP="00791794">
      <w:pPr>
        <w:spacing w:after="0"/>
      </w:pPr>
      <w:r>
        <w:separator/>
      </w:r>
    </w:p>
  </w:footnote>
  <w:footnote w:type="continuationSeparator" w:id="0">
    <w:p w14:paraId="2D33F1A4" w14:textId="77777777" w:rsidR="000176C8" w:rsidRDefault="000176C8"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22AA" w14:textId="77777777" w:rsidR="004D2140" w:rsidRDefault="004D2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8CCE" w14:textId="3352D8AD" w:rsidR="000176C8" w:rsidRPr="00791794" w:rsidRDefault="000176C8" w:rsidP="000176C8">
    <w:pPr>
      <w:pStyle w:val="BasicParagraph"/>
      <w:rPr>
        <w:rFonts w:ascii="Futura-Light" w:hAnsi="Futura-Light" w:cs="Futura-Light"/>
        <w:sz w:val="18"/>
        <w:szCs w:val="18"/>
      </w:rPr>
    </w:pPr>
    <w:r>
      <w:rPr>
        <w:rFonts w:ascii="Futura-Light" w:hAnsi="Futura-Light" w:cs="Futura-Light"/>
        <w:color w:val="03164D"/>
        <w:sz w:val="18"/>
        <w:szCs w:val="18"/>
      </w:rPr>
      <w:br/>
    </w:r>
    <w:r>
      <w:rPr>
        <w:rFonts w:ascii="Futura-Light" w:hAnsi="Futura-Light" w:cs="Futura-Light"/>
        <w:color w:val="03164D"/>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D43A" w14:textId="77777777" w:rsidR="004D2140" w:rsidRDefault="004D2140">
    <w:pPr>
      <w:pStyle w:val="Header"/>
    </w:pPr>
  </w:p>
  <w:p w14:paraId="47E384D8" w14:textId="3C6DA9E4" w:rsidR="004D2140" w:rsidRDefault="004D2140">
    <w:pPr>
      <w:pStyle w:val="Header"/>
    </w:pPr>
    <w:r>
      <w:rPr>
        <w:rFonts w:ascii="Futura-Light" w:hAnsi="Futura-Light" w:cs="Futura-Light"/>
        <w:noProof/>
        <w:color w:val="03164D"/>
        <w:sz w:val="18"/>
        <w:szCs w:val="18"/>
        <w:lang w:val="en-GB" w:eastAsia="en-GB"/>
      </w:rPr>
      <w:drawing>
        <wp:anchor distT="0" distB="0" distL="114300" distR="114300" simplePos="0" relativeHeight="251661312" behindDoc="1" locked="0" layoutInCell="1" allowOverlap="1" wp14:anchorId="561B5AE8" wp14:editId="00EAC621">
          <wp:simplePos x="0" y="0"/>
          <wp:positionH relativeFrom="column">
            <wp:posOffset>-415290</wp:posOffset>
          </wp:positionH>
          <wp:positionV relativeFrom="paragraph">
            <wp:posOffset>-1856041</wp:posOffset>
          </wp:positionV>
          <wp:extent cx="7312574" cy="153733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5400"/>
                  <a:stretch/>
                </pic:blipFill>
                <pic:spPr bwMode="auto">
                  <a:xfrm>
                    <a:off x="0" y="0"/>
                    <a:ext cx="7312574" cy="153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94"/>
    <w:rsid w:val="000176C8"/>
    <w:rsid w:val="00037F0E"/>
    <w:rsid w:val="001E163B"/>
    <w:rsid w:val="002E2F0E"/>
    <w:rsid w:val="003C526A"/>
    <w:rsid w:val="004D2140"/>
    <w:rsid w:val="00776C7D"/>
    <w:rsid w:val="00791794"/>
    <w:rsid w:val="00803E86"/>
    <w:rsid w:val="00883770"/>
    <w:rsid w:val="008C3311"/>
    <w:rsid w:val="00A851A4"/>
    <w:rsid w:val="00BA6856"/>
    <w:rsid w:val="00BC4CCF"/>
    <w:rsid w:val="00BE4656"/>
    <w:rsid w:val="00C00B16"/>
    <w:rsid w:val="00CC5505"/>
    <w:rsid w:val="00D315FF"/>
    <w:rsid w:val="00EA3414"/>
    <w:rsid w:val="00F7075C"/>
    <w:rsid w:val="00FB4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1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1E163B"/>
    <w:rPr>
      <w:color w:val="0000FF" w:themeColor="hyperlink"/>
      <w:u w:val="single"/>
    </w:rPr>
  </w:style>
  <w:style w:type="paragraph" w:styleId="NoSpacing">
    <w:name w:val="No Spacing"/>
    <w:uiPriority w:val="1"/>
    <w:qFormat/>
    <w:rsid w:val="001E16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1E163B"/>
    <w:rPr>
      <w:color w:val="0000FF" w:themeColor="hyperlink"/>
      <w:u w:val="single"/>
    </w:rPr>
  </w:style>
  <w:style w:type="paragraph" w:styleId="NoSpacing">
    <w:name w:val="No Spacing"/>
    <w:uiPriority w:val="1"/>
    <w:qFormat/>
    <w:rsid w:val="001E16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publications/cc3a.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17A4-F47B-4A62-9C05-111BD6BD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99ED83A</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Melanie Brown</cp:lastModifiedBy>
  <cp:revision>5</cp:revision>
  <cp:lastPrinted>2016-10-19T14:58:00Z</cp:lastPrinted>
  <dcterms:created xsi:type="dcterms:W3CDTF">2016-08-19T08:01:00Z</dcterms:created>
  <dcterms:modified xsi:type="dcterms:W3CDTF">2016-10-24T08:06:00Z</dcterms:modified>
</cp:coreProperties>
</file>